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CF787" w14:textId="78947CFD" w:rsidR="00701782" w:rsidRDefault="00701782" w:rsidP="00050C4F">
      <w:pPr>
        <w:ind w:left="142" w:right="143"/>
        <w:jc w:val="center"/>
        <w:rPr>
          <w:rFonts w:ascii="Tahoma" w:hAnsi="Tahoma" w:cs="Tahoma"/>
          <w:b/>
          <w:sz w:val="24"/>
        </w:rPr>
      </w:pPr>
    </w:p>
    <w:p w14:paraId="270CF788" w14:textId="77777777" w:rsidR="00701782" w:rsidRDefault="00701782" w:rsidP="00050C4F">
      <w:pPr>
        <w:ind w:left="142" w:right="143"/>
        <w:jc w:val="center"/>
        <w:rPr>
          <w:rFonts w:ascii="Tahoma" w:hAnsi="Tahoma" w:cs="Tahoma"/>
          <w:b/>
          <w:sz w:val="24"/>
        </w:rPr>
      </w:pPr>
    </w:p>
    <w:p w14:paraId="472020A3" w14:textId="77777777" w:rsidR="009A1F9E" w:rsidRDefault="009A1F9E" w:rsidP="00050C4F">
      <w:pPr>
        <w:ind w:left="142" w:right="143"/>
        <w:jc w:val="center"/>
        <w:rPr>
          <w:rFonts w:ascii="Tahoma" w:hAnsi="Tahoma" w:cs="Tahoma"/>
          <w:b/>
          <w:sz w:val="24"/>
        </w:rPr>
      </w:pPr>
    </w:p>
    <w:p w14:paraId="5C1E765F" w14:textId="77777777" w:rsidR="009A1F9E" w:rsidRPr="009F6A85" w:rsidRDefault="009A1F9E" w:rsidP="009A1F9E">
      <w:pPr>
        <w:ind w:left="142" w:right="143"/>
        <w:jc w:val="center"/>
        <w:rPr>
          <w:rFonts w:ascii="Tahoma" w:hAnsi="Tahoma" w:cs="Tahoma"/>
          <w:b/>
          <w:sz w:val="24"/>
        </w:rPr>
      </w:pPr>
      <w:r w:rsidRPr="009F6A85">
        <w:rPr>
          <w:rFonts w:ascii="Tahoma" w:hAnsi="Tahoma" w:cs="Tahoma"/>
          <w:b/>
          <w:sz w:val="24"/>
        </w:rPr>
        <w:t>PIANO DEI FABBISOGNI SERVIZI</w:t>
      </w:r>
    </w:p>
    <w:p w14:paraId="17AFF973" w14:textId="77777777" w:rsidR="009A1F9E" w:rsidRDefault="009A1F9E" w:rsidP="009A1F9E">
      <w:pPr>
        <w:ind w:left="142" w:right="143"/>
        <w:jc w:val="center"/>
        <w:rPr>
          <w:rFonts w:ascii="Tahoma" w:hAnsi="Tahoma" w:cs="Tahoma"/>
          <w:b/>
          <w:sz w:val="24"/>
        </w:rPr>
      </w:pPr>
      <w:r w:rsidRPr="009F6A85">
        <w:rPr>
          <w:rFonts w:ascii="Tahoma" w:hAnsi="Tahoma" w:cs="Tahoma"/>
          <w:b/>
          <w:sz w:val="24"/>
        </w:rPr>
        <w:t>“Servizi di Cloud Computing, di Sicurezza, di realizzazione di Portali e Servizi Online e di Cooperazione Applicativa per le Pubbliche Amministrazioni”</w:t>
      </w:r>
    </w:p>
    <w:p w14:paraId="55016992" w14:textId="77777777" w:rsidR="009A1F9E" w:rsidRPr="009F6A85" w:rsidRDefault="009A1F9E" w:rsidP="009A1F9E">
      <w:pPr>
        <w:ind w:left="142" w:right="143"/>
        <w:jc w:val="center"/>
        <w:rPr>
          <w:rFonts w:ascii="Tahoma" w:hAnsi="Tahoma" w:cs="Tahoma"/>
          <w:b/>
          <w:sz w:val="24"/>
        </w:rPr>
      </w:pPr>
      <w:r>
        <w:rPr>
          <w:rFonts w:ascii="Tahoma" w:hAnsi="Tahoma" w:cs="Tahoma"/>
          <w:b/>
          <w:sz w:val="24"/>
        </w:rPr>
        <w:t>SPC Cloud Lotto 1 – “Servizi di Cloud Computing”</w:t>
      </w:r>
    </w:p>
    <w:p w14:paraId="323BFA1B" w14:textId="77777777" w:rsidR="009A1F9E" w:rsidRPr="009F6A85" w:rsidRDefault="009A1F9E" w:rsidP="009A1F9E">
      <w:pPr>
        <w:tabs>
          <w:tab w:val="right" w:pos="1985"/>
          <w:tab w:val="left" w:pos="6237"/>
        </w:tabs>
        <w:spacing w:line="300" w:lineRule="exact"/>
        <w:rPr>
          <w:rFonts w:ascii="Tahoma" w:hAnsi="Tahoma" w:cs="Tahoma"/>
        </w:rPr>
      </w:pPr>
    </w:p>
    <w:p w14:paraId="41F69F25" w14:textId="77777777" w:rsidR="009A1F9E" w:rsidRPr="009F6A85" w:rsidRDefault="009A1F9E" w:rsidP="009A1F9E">
      <w:pPr>
        <w:tabs>
          <w:tab w:val="right" w:pos="1985"/>
          <w:tab w:val="left" w:pos="6237"/>
        </w:tabs>
        <w:spacing w:line="300" w:lineRule="exact"/>
        <w:rPr>
          <w:rFonts w:ascii="Tahoma" w:hAnsi="Tahoma" w:cs="Tahoma"/>
        </w:rPr>
      </w:pPr>
      <w:r w:rsidRPr="009F6A85">
        <w:rPr>
          <w:rFonts w:ascii="Tahoma" w:hAnsi="Tahoma" w:cs="Tahoma"/>
        </w:rPr>
        <w:tab/>
      </w:r>
      <w:r w:rsidRPr="009F6A85">
        <w:rPr>
          <w:rFonts w:ascii="Tahoma" w:hAnsi="Tahoma" w:cs="Tahoma"/>
        </w:rPr>
        <w:tab/>
        <w:t>Spett.le</w:t>
      </w:r>
    </w:p>
    <w:p w14:paraId="2D443744" w14:textId="77777777" w:rsidR="009A1F9E" w:rsidRPr="009F6A85" w:rsidRDefault="009A1F9E" w:rsidP="009A1F9E">
      <w:pPr>
        <w:tabs>
          <w:tab w:val="left" w:pos="6237"/>
        </w:tabs>
        <w:spacing w:after="240" w:line="300" w:lineRule="exact"/>
        <w:rPr>
          <w:rFonts w:ascii="Tahoma" w:hAnsi="Tahoma" w:cs="Tahoma"/>
          <w:noProof/>
          <w:lang w:val="pt-BR"/>
        </w:rPr>
      </w:pPr>
      <w:r w:rsidRPr="009F6A85">
        <w:rPr>
          <w:rFonts w:ascii="Tahoma" w:hAnsi="Tahoma" w:cs="Tahoma"/>
          <w:sz w:val="16"/>
          <w:lang w:val="pt-BR"/>
        </w:rPr>
        <w:tab/>
      </w:r>
      <w:r w:rsidRPr="009F6A85">
        <w:rPr>
          <w:rFonts w:ascii="Tahoma" w:hAnsi="Tahoma" w:cs="Tahoma"/>
          <w:lang w:val="pt-BR"/>
        </w:rPr>
        <w:t>TELECOM ITALIA S.p.A.</w:t>
      </w:r>
    </w:p>
    <w:p w14:paraId="2D0909F7" w14:textId="77777777" w:rsidR="009A1F9E" w:rsidRPr="001D59A5" w:rsidRDefault="009A1F9E" w:rsidP="009A1F9E">
      <w:pPr>
        <w:tabs>
          <w:tab w:val="left" w:leader="underscore" w:pos="5812"/>
          <w:tab w:val="right" w:leader="underscore" w:pos="9639"/>
        </w:tabs>
        <w:spacing w:line="280" w:lineRule="exact"/>
        <w:rPr>
          <w:rFonts w:ascii="Tahoma" w:hAnsi="Tahoma" w:cs="Tahoma"/>
          <w:lang w:val="pt-BR"/>
        </w:rPr>
      </w:pPr>
      <w:r w:rsidRPr="009F6A85">
        <w:rPr>
          <w:rFonts w:ascii="Tahoma" w:hAnsi="Tahoma" w:cs="Tahoma"/>
        </w:rPr>
        <w:t>Lo scrivente</w:t>
      </w:r>
      <w:r w:rsidRPr="009F6A85">
        <w:rPr>
          <w:rFonts w:ascii="Tahoma" w:hAnsi="Tahoma" w:cs="Tahoma"/>
        </w:rPr>
        <w:tab/>
        <w:t>C</w:t>
      </w:r>
      <w:r w:rsidRPr="001D59A5">
        <w:rPr>
          <w:rFonts w:ascii="Tahoma" w:hAnsi="Tahoma" w:cs="Tahoma"/>
          <w:lang w:val="pt-BR"/>
        </w:rPr>
        <w:t>.F. / P.IVA</w:t>
      </w:r>
      <w:r w:rsidRPr="001D59A5">
        <w:rPr>
          <w:rFonts w:ascii="Tahoma" w:hAnsi="Tahoma" w:cs="Tahoma"/>
          <w:lang w:val="pt-BR"/>
        </w:rPr>
        <w:tab/>
      </w:r>
    </w:p>
    <w:p w14:paraId="4ED00F8A" w14:textId="77777777" w:rsidR="009A1F9E" w:rsidRDefault="009A1F9E" w:rsidP="009A1F9E">
      <w:pPr>
        <w:tabs>
          <w:tab w:val="left" w:leader="underscore" w:pos="4536"/>
          <w:tab w:val="left" w:leader="underscore" w:pos="5812"/>
          <w:tab w:val="left" w:leader="underscore" w:pos="7513"/>
          <w:tab w:val="left" w:leader="underscore" w:pos="9639"/>
        </w:tabs>
        <w:spacing w:line="280" w:lineRule="exact"/>
        <w:rPr>
          <w:rFonts w:ascii="Tahoma" w:hAnsi="Tahoma" w:cs="Tahoma"/>
        </w:rPr>
      </w:pPr>
      <w:r>
        <w:rPr>
          <w:rFonts w:ascii="Tahoma" w:hAnsi="Tahoma" w:cs="Tahoma"/>
        </w:rPr>
        <w:t>Codice IPA</w:t>
      </w:r>
      <w:r w:rsidRPr="009F6A85">
        <w:rPr>
          <w:rFonts w:ascii="Tahoma" w:hAnsi="Tahoma" w:cs="Tahoma"/>
        </w:rPr>
        <w:tab/>
      </w:r>
    </w:p>
    <w:p w14:paraId="1EF0ED90" w14:textId="77777777" w:rsidR="009A1F9E" w:rsidRPr="009F6A85" w:rsidRDefault="009A1F9E" w:rsidP="009A1F9E">
      <w:pPr>
        <w:tabs>
          <w:tab w:val="left" w:leader="underscore" w:pos="4536"/>
          <w:tab w:val="left" w:leader="underscore" w:pos="5812"/>
          <w:tab w:val="left" w:leader="underscore" w:pos="7513"/>
          <w:tab w:val="left" w:leader="underscore" w:pos="9639"/>
        </w:tabs>
        <w:spacing w:line="280" w:lineRule="exact"/>
        <w:rPr>
          <w:rFonts w:ascii="Tahoma" w:hAnsi="Tahoma" w:cs="Tahoma"/>
        </w:rPr>
      </w:pPr>
      <w:r w:rsidRPr="009F6A85">
        <w:rPr>
          <w:rFonts w:ascii="Tahoma" w:hAnsi="Tahoma" w:cs="Tahoma"/>
        </w:rPr>
        <w:t>con sede legale in</w:t>
      </w:r>
      <w:r w:rsidRPr="009F6A85">
        <w:rPr>
          <w:rFonts w:ascii="Tahoma" w:hAnsi="Tahoma" w:cs="Tahoma"/>
        </w:rPr>
        <w:tab/>
        <w:t>Prov.</w:t>
      </w:r>
      <w:r w:rsidRPr="009F6A85">
        <w:rPr>
          <w:rFonts w:ascii="Tahoma" w:hAnsi="Tahoma" w:cs="Tahoma"/>
        </w:rPr>
        <w:tab/>
        <w:t>CAP</w:t>
      </w:r>
      <w:r w:rsidRPr="009F6A85">
        <w:rPr>
          <w:rFonts w:ascii="Tahoma" w:hAnsi="Tahoma" w:cs="Tahoma"/>
        </w:rPr>
        <w:tab/>
        <w:t>Nazione</w:t>
      </w:r>
      <w:r w:rsidRPr="009F6A85">
        <w:rPr>
          <w:rFonts w:ascii="Tahoma" w:hAnsi="Tahoma" w:cs="Tahoma"/>
        </w:rPr>
        <w:tab/>
      </w:r>
    </w:p>
    <w:p w14:paraId="1BD66B48" w14:textId="77777777" w:rsidR="009A1F9E" w:rsidRPr="009F6A85" w:rsidRDefault="009A1F9E" w:rsidP="009A1F9E">
      <w:pPr>
        <w:pStyle w:val="Pidipagina"/>
        <w:tabs>
          <w:tab w:val="clear" w:pos="4819"/>
          <w:tab w:val="clear" w:pos="9638"/>
          <w:tab w:val="right" w:leader="underscore" w:pos="9639"/>
        </w:tabs>
        <w:spacing w:line="280" w:lineRule="exact"/>
        <w:rPr>
          <w:rFonts w:ascii="Tahoma" w:hAnsi="Tahoma" w:cs="Tahoma"/>
        </w:rPr>
      </w:pPr>
      <w:r w:rsidRPr="009F6A85">
        <w:rPr>
          <w:rFonts w:ascii="Tahoma" w:hAnsi="Tahoma" w:cs="Tahoma"/>
        </w:rPr>
        <w:t>Indirizzo</w:t>
      </w:r>
      <w:r w:rsidRPr="009F6A85">
        <w:rPr>
          <w:rFonts w:ascii="Tahoma" w:hAnsi="Tahoma" w:cs="Tahoma"/>
        </w:rPr>
        <w:tab/>
      </w:r>
    </w:p>
    <w:p w14:paraId="0BDE64F4" w14:textId="77777777" w:rsidR="009A1F9E" w:rsidRPr="009F6A85" w:rsidRDefault="009A1F9E" w:rsidP="009A1F9E">
      <w:pPr>
        <w:tabs>
          <w:tab w:val="right" w:leader="underscore" w:pos="3828"/>
        </w:tabs>
        <w:jc w:val="both"/>
        <w:rPr>
          <w:rFonts w:ascii="Tahoma" w:hAnsi="Tahoma" w:cs="Tahoma"/>
        </w:rPr>
      </w:pPr>
      <w:r w:rsidRPr="009F6A85">
        <w:rPr>
          <w:rFonts w:ascii="Tahoma" w:hAnsi="Tahoma" w:cs="Tahoma"/>
        </w:rPr>
        <w:t xml:space="preserve">chiede che </w:t>
      </w:r>
      <w:r w:rsidRPr="009F6A85">
        <w:rPr>
          <w:rFonts w:ascii="Tahoma" w:hAnsi="Tahoma" w:cs="Tahoma"/>
        </w:rPr>
        <w:tab/>
        <w:t>venga realizzato quanto di seguito indicato (ba</w:t>
      </w:r>
      <w:r>
        <w:rPr>
          <w:rFonts w:ascii="Tahoma" w:hAnsi="Tahoma" w:cs="Tahoma"/>
        </w:rPr>
        <w:t>rrare i servizi richiesti con il</w:t>
      </w:r>
      <w:r w:rsidRPr="009F6A85">
        <w:rPr>
          <w:rFonts w:ascii="Tahoma" w:hAnsi="Tahoma" w:cs="Tahoma"/>
        </w:rPr>
        <w:t xml:space="preserve"> presente piano dei fabbisogni):</w:t>
      </w:r>
    </w:p>
    <w:p w14:paraId="6DD3962A" w14:textId="77777777" w:rsidR="009A1F9E" w:rsidRPr="009F6A85" w:rsidRDefault="009A1F9E" w:rsidP="009A1F9E">
      <w:pPr>
        <w:tabs>
          <w:tab w:val="right" w:leader="underscore" w:pos="3828"/>
        </w:tabs>
        <w:rPr>
          <w:rFonts w:ascii="Tahoma" w:hAnsi="Tahoma" w:cs="Tahoma"/>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949"/>
        <w:gridCol w:w="4950"/>
      </w:tblGrid>
      <w:tr w:rsidR="009A1F9E" w:rsidRPr="009F6A85" w14:paraId="3D207EEA" w14:textId="77777777" w:rsidTr="00B04A33">
        <w:trPr>
          <w:tblCellSpacing w:w="20" w:type="dxa"/>
        </w:trPr>
        <w:tc>
          <w:tcPr>
            <w:tcW w:w="4889" w:type="dxa"/>
            <w:shd w:val="clear" w:color="auto" w:fill="auto"/>
          </w:tcPr>
          <w:p w14:paraId="6934CBEE"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sidRPr="009F6A85">
              <w:rPr>
                <w:rFonts w:ascii="Tahoma" w:hAnsi="Tahoma" w:cs="Tahoma"/>
                <w:b/>
              </w:rPr>
              <w:t>Servizi IaaS</w:t>
            </w:r>
            <w:r w:rsidRPr="009F6A85">
              <w:rPr>
                <w:rFonts w:ascii="Tahoma" w:hAnsi="Tahoma" w:cs="Tahoma"/>
              </w:rPr>
              <w:t xml:space="preserve"> (compilare i</w:t>
            </w:r>
            <w:r>
              <w:rPr>
                <w:rFonts w:ascii="Tahoma" w:hAnsi="Tahoma" w:cs="Tahoma"/>
              </w:rPr>
              <w:t>l</w:t>
            </w:r>
            <w:r w:rsidRPr="009F6A85">
              <w:rPr>
                <w:rFonts w:ascii="Tahoma" w:hAnsi="Tahoma" w:cs="Tahoma"/>
              </w:rPr>
              <w:t xml:space="preserve"> Quadro </w:t>
            </w:r>
            <w:r w:rsidRPr="009F6A85">
              <w:rPr>
                <w:rFonts w:ascii="Tahoma" w:hAnsi="Tahoma" w:cs="Tahoma"/>
                <w:b/>
              </w:rPr>
              <w:t>A</w:t>
            </w:r>
            <w:r w:rsidRPr="009F6A85">
              <w:rPr>
                <w:rFonts w:ascii="Tahoma" w:hAnsi="Tahoma" w:cs="Tahoma"/>
              </w:rPr>
              <w:t>)</w:t>
            </w:r>
          </w:p>
        </w:tc>
        <w:tc>
          <w:tcPr>
            <w:tcW w:w="4890" w:type="dxa"/>
            <w:shd w:val="clear" w:color="auto" w:fill="auto"/>
          </w:tcPr>
          <w:p w14:paraId="29806146"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sidRPr="009F6A85">
              <w:rPr>
                <w:rFonts w:ascii="Tahoma" w:hAnsi="Tahoma" w:cs="Tahoma"/>
                <w:b/>
              </w:rPr>
              <w:t>Servizi PaaS</w:t>
            </w:r>
            <w:r w:rsidRPr="009F6A85">
              <w:rPr>
                <w:rFonts w:ascii="Tahoma" w:hAnsi="Tahoma" w:cs="Tahoma"/>
              </w:rPr>
              <w:t xml:space="preserve"> (compilare il Quadro </w:t>
            </w:r>
            <w:r w:rsidRPr="009F6A85">
              <w:rPr>
                <w:rFonts w:ascii="Tahoma" w:hAnsi="Tahoma" w:cs="Tahoma"/>
                <w:b/>
              </w:rPr>
              <w:t>B</w:t>
            </w:r>
            <w:r w:rsidRPr="009F6A85">
              <w:rPr>
                <w:rFonts w:ascii="Tahoma" w:hAnsi="Tahoma" w:cs="Tahoma"/>
              </w:rPr>
              <w:t>)</w:t>
            </w:r>
          </w:p>
        </w:tc>
      </w:tr>
      <w:tr w:rsidR="009A1F9E" w:rsidRPr="009F6A85" w14:paraId="408FBF29" w14:textId="77777777" w:rsidTr="00B04A33">
        <w:trPr>
          <w:trHeight w:hRule="exact" w:val="57"/>
          <w:tblCellSpacing w:w="20" w:type="dxa"/>
        </w:trPr>
        <w:tc>
          <w:tcPr>
            <w:tcW w:w="4889" w:type="dxa"/>
            <w:shd w:val="clear" w:color="auto" w:fill="auto"/>
          </w:tcPr>
          <w:p w14:paraId="22B1B199" w14:textId="77777777" w:rsidR="009A1F9E" w:rsidRPr="009F6A85" w:rsidRDefault="009A1F9E" w:rsidP="00B04A33">
            <w:pPr>
              <w:tabs>
                <w:tab w:val="right" w:leader="underscore" w:pos="3828"/>
              </w:tabs>
              <w:jc w:val="both"/>
              <w:rPr>
                <w:rFonts w:ascii="Tahoma" w:hAnsi="Tahoma" w:cs="Tahoma"/>
              </w:rPr>
            </w:pPr>
          </w:p>
        </w:tc>
        <w:tc>
          <w:tcPr>
            <w:tcW w:w="4890" w:type="dxa"/>
            <w:shd w:val="clear" w:color="auto" w:fill="auto"/>
          </w:tcPr>
          <w:p w14:paraId="15F70537" w14:textId="77777777" w:rsidR="009A1F9E" w:rsidRPr="009F6A85" w:rsidRDefault="009A1F9E" w:rsidP="00B04A33">
            <w:pPr>
              <w:tabs>
                <w:tab w:val="right" w:leader="underscore" w:pos="3828"/>
              </w:tabs>
              <w:jc w:val="both"/>
              <w:rPr>
                <w:rFonts w:ascii="Tahoma" w:hAnsi="Tahoma" w:cs="Tahoma"/>
              </w:rPr>
            </w:pPr>
          </w:p>
        </w:tc>
      </w:tr>
      <w:tr w:rsidR="009A1F9E" w:rsidRPr="009F6A85" w14:paraId="1A38A6F7" w14:textId="77777777" w:rsidTr="00B04A33">
        <w:trPr>
          <w:tblCellSpacing w:w="20" w:type="dxa"/>
        </w:trPr>
        <w:tc>
          <w:tcPr>
            <w:tcW w:w="4889" w:type="dxa"/>
            <w:shd w:val="clear" w:color="auto" w:fill="auto"/>
          </w:tcPr>
          <w:p w14:paraId="65A559DD"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sidRPr="009F6A85">
              <w:rPr>
                <w:rFonts w:ascii="Tahoma" w:hAnsi="Tahoma" w:cs="Tahoma"/>
                <w:b/>
              </w:rPr>
              <w:t>Servizi BaaS</w:t>
            </w:r>
            <w:r w:rsidRPr="009F6A85">
              <w:rPr>
                <w:rFonts w:ascii="Tahoma" w:hAnsi="Tahoma" w:cs="Tahoma"/>
              </w:rPr>
              <w:t xml:space="preserve"> (compilare </w:t>
            </w:r>
            <w:r>
              <w:rPr>
                <w:rFonts w:ascii="Tahoma" w:hAnsi="Tahoma" w:cs="Tahoma"/>
              </w:rPr>
              <w:t xml:space="preserve">il </w:t>
            </w:r>
            <w:r w:rsidRPr="009F6A85">
              <w:rPr>
                <w:rFonts w:ascii="Tahoma" w:hAnsi="Tahoma" w:cs="Tahoma"/>
              </w:rPr>
              <w:t xml:space="preserve">Quadro </w:t>
            </w:r>
            <w:r w:rsidRPr="009F6A85">
              <w:rPr>
                <w:rFonts w:ascii="Tahoma" w:hAnsi="Tahoma" w:cs="Tahoma"/>
                <w:b/>
              </w:rPr>
              <w:t>C</w:t>
            </w:r>
            <w:r w:rsidRPr="009F6A85">
              <w:rPr>
                <w:rFonts w:ascii="Tahoma" w:hAnsi="Tahoma" w:cs="Tahoma"/>
              </w:rPr>
              <w:t>)</w:t>
            </w:r>
          </w:p>
        </w:tc>
        <w:tc>
          <w:tcPr>
            <w:tcW w:w="4890" w:type="dxa"/>
            <w:shd w:val="clear" w:color="auto" w:fill="auto"/>
          </w:tcPr>
          <w:p w14:paraId="1375688D"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sidRPr="009F6A85">
              <w:rPr>
                <w:rFonts w:ascii="Tahoma" w:hAnsi="Tahoma" w:cs="Tahoma"/>
                <w:b/>
              </w:rPr>
              <w:t>Servizi SaaS</w:t>
            </w:r>
            <w:r w:rsidRPr="009F6A85">
              <w:rPr>
                <w:rFonts w:ascii="Tahoma" w:hAnsi="Tahoma" w:cs="Tahoma"/>
              </w:rPr>
              <w:t xml:space="preserve"> (Compilare </w:t>
            </w:r>
            <w:r>
              <w:rPr>
                <w:rFonts w:ascii="Tahoma" w:hAnsi="Tahoma" w:cs="Tahoma"/>
              </w:rPr>
              <w:t xml:space="preserve">il </w:t>
            </w:r>
            <w:r w:rsidRPr="009F6A85">
              <w:rPr>
                <w:rFonts w:ascii="Tahoma" w:hAnsi="Tahoma" w:cs="Tahoma"/>
              </w:rPr>
              <w:t xml:space="preserve">Quadro </w:t>
            </w:r>
            <w:r w:rsidRPr="009F6A85">
              <w:rPr>
                <w:rFonts w:ascii="Tahoma" w:hAnsi="Tahoma" w:cs="Tahoma"/>
                <w:b/>
              </w:rPr>
              <w:t>D</w:t>
            </w:r>
            <w:r w:rsidRPr="009F6A85">
              <w:rPr>
                <w:rFonts w:ascii="Tahoma" w:hAnsi="Tahoma" w:cs="Tahoma"/>
              </w:rPr>
              <w:t>)</w:t>
            </w:r>
          </w:p>
        </w:tc>
      </w:tr>
      <w:tr w:rsidR="009A1F9E" w:rsidRPr="009F6A85" w14:paraId="24336771" w14:textId="77777777" w:rsidTr="00B04A33">
        <w:trPr>
          <w:tblCellSpacing w:w="20" w:type="dxa"/>
        </w:trPr>
        <w:tc>
          <w:tcPr>
            <w:tcW w:w="9819" w:type="dxa"/>
            <w:gridSpan w:val="2"/>
            <w:shd w:val="clear" w:color="auto" w:fill="auto"/>
          </w:tcPr>
          <w:p w14:paraId="0A6A1EFC"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sidRPr="009F6A85">
              <w:rPr>
                <w:rFonts w:ascii="Tahoma" w:hAnsi="Tahoma" w:cs="Tahoma"/>
                <w:b/>
              </w:rPr>
              <w:t>Servizi supporto specialistico</w:t>
            </w:r>
            <w:r w:rsidRPr="009F6A85">
              <w:rPr>
                <w:rFonts w:ascii="Tahoma" w:hAnsi="Tahoma" w:cs="Tahoma"/>
              </w:rPr>
              <w:t xml:space="preserve"> </w:t>
            </w:r>
            <w:r w:rsidRPr="00432048">
              <w:rPr>
                <w:rFonts w:ascii="Tahoma" w:hAnsi="Tahoma" w:cs="Tahoma"/>
                <w:b/>
              </w:rPr>
              <w:t>per Cloud Enabling</w:t>
            </w:r>
            <w:r>
              <w:rPr>
                <w:rFonts w:ascii="Tahoma" w:hAnsi="Tahoma" w:cs="Tahoma"/>
              </w:rPr>
              <w:t xml:space="preserve"> </w:t>
            </w:r>
            <w:r w:rsidRPr="009F6A85">
              <w:rPr>
                <w:rFonts w:ascii="Tahoma" w:hAnsi="Tahoma" w:cs="Tahoma"/>
              </w:rPr>
              <w:t xml:space="preserve">(compilare il Quadro </w:t>
            </w:r>
            <w:r w:rsidRPr="009F6A85">
              <w:rPr>
                <w:rFonts w:ascii="Tahoma" w:hAnsi="Tahoma" w:cs="Tahoma"/>
                <w:b/>
              </w:rPr>
              <w:t>E</w:t>
            </w:r>
            <w:r w:rsidRPr="009F6A85">
              <w:rPr>
                <w:rFonts w:ascii="Tahoma" w:hAnsi="Tahoma" w:cs="Tahoma"/>
              </w:rPr>
              <w:t>)</w:t>
            </w:r>
          </w:p>
        </w:tc>
      </w:tr>
      <w:tr w:rsidR="009A1F9E" w:rsidRPr="009F6A85" w14:paraId="6A3C48E6" w14:textId="77777777" w:rsidTr="00B04A33">
        <w:trPr>
          <w:tblCellSpacing w:w="20" w:type="dxa"/>
        </w:trPr>
        <w:tc>
          <w:tcPr>
            <w:tcW w:w="4889" w:type="dxa"/>
            <w:shd w:val="clear" w:color="auto" w:fill="auto"/>
          </w:tcPr>
          <w:p w14:paraId="63140EE0"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Pr>
                <w:rFonts w:ascii="Tahoma" w:hAnsi="Tahoma" w:cs="Tahoma"/>
                <w:b/>
              </w:rPr>
              <w:t>Servizio Managed Services</w:t>
            </w:r>
            <w:r w:rsidRPr="009F6A85">
              <w:rPr>
                <w:rFonts w:ascii="Tahoma" w:hAnsi="Tahoma" w:cs="Tahoma"/>
              </w:rPr>
              <w:t xml:space="preserve"> </w:t>
            </w:r>
            <w:r>
              <w:rPr>
                <w:rFonts w:ascii="Tahoma" w:hAnsi="Tahoma" w:cs="Tahoma"/>
              </w:rPr>
              <w:t xml:space="preserve">+ eventuale </w:t>
            </w:r>
            <w:r w:rsidRPr="00F05CE2">
              <w:rPr>
                <w:rFonts w:ascii="Tahoma" w:hAnsi="Tahoma" w:cs="Tahoma"/>
                <w:b/>
              </w:rPr>
              <w:t>opzione H24</w:t>
            </w:r>
            <w:r>
              <w:rPr>
                <w:rFonts w:ascii="Tahoma" w:hAnsi="Tahoma" w:cs="Tahoma"/>
              </w:rPr>
              <w:t xml:space="preserve"> </w:t>
            </w:r>
            <w:r w:rsidRPr="009F6A85">
              <w:rPr>
                <w:rFonts w:ascii="Tahoma" w:hAnsi="Tahoma" w:cs="Tahoma"/>
              </w:rPr>
              <w:sym w:font="Symbol" w:char="F086"/>
            </w:r>
            <w:r>
              <w:rPr>
                <w:rFonts w:ascii="Tahoma" w:hAnsi="Tahoma" w:cs="Tahoma"/>
              </w:rPr>
              <w:t xml:space="preserve"> (</w:t>
            </w:r>
            <w:r w:rsidRPr="00F05CE2">
              <w:rPr>
                <w:rFonts w:ascii="Tahoma" w:hAnsi="Tahoma" w:cs="Tahoma"/>
              </w:rPr>
              <w:t xml:space="preserve">compilare il Quadro </w:t>
            </w:r>
            <w:r w:rsidRPr="00F05CE2">
              <w:rPr>
                <w:rFonts w:ascii="Tahoma" w:hAnsi="Tahoma" w:cs="Tahoma"/>
                <w:b/>
              </w:rPr>
              <w:t>F</w:t>
            </w:r>
            <w:r w:rsidRPr="00F05CE2">
              <w:rPr>
                <w:rFonts w:ascii="Tahoma" w:hAnsi="Tahoma" w:cs="Tahoma"/>
              </w:rPr>
              <w:t>)</w:t>
            </w:r>
          </w:p>
        </w:tc>
        <w:tc>
          <w:tcPr>
            <w:tcW w:w="4890" w:type="dxa"/>
            <w:shd w:val="clear" w:color="auto" w:fill="auto"/>
          </w:tcPr>
          <w:p w14:paraId="138B8364"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sidRPr="009F6A85">
              <w:rPr>
                <w:rFonts w:ascii="Tahoma" w:hAnsi="Tahoma" w:cs="Tahoma"/>
              </w:rPr>
              <w:t xml:space="preserve"> </w:t>
            </w:r>
            <w:r>
              <w:rPr>
                <w:rFonts w:ascii="Tahoma" w:hAnsi="Tahoma" w:cs="Tahoma"/>
                <w:b/>
              </w:rPr>
              <w:t>Servizio DR</w:t>
            </w:r>
            <w:r w:rsidRPr="009F6A85">
              <w:rPr>
                <w:rFonts w:ascii="Tahoma" w:hAnsi="Tahoma" w:cs="Tahoma"/>
                <w:b/>
              </w:rPr>
              <w:t>aaS</w:t>
            </w:r>
            <w:r w:rsidRPr="009F6A85">
              <w:rPr>
                <w:rFonts w:ascii="Tahoma" w:hAnsi="Tahoma" w:cs="Tahoma"/>
              </w:rPr>
              <w:t xml:space="preserve"> (compilare </w:t>
            </w:r>
            <w:r>
              <w:rPr>
                <w:rFonts w:ascii="Tahoma" w:hAnsi="Tahoma" w:cs="Tahoma"/>
              </w:rPr>
              <w:t xml:space="preserve">il </w:t>
            </w:r>
            <w:r w:rsidRPr="009F6A85">
              <w:rPr>
                <w:rFonts w:ascii="Tahoma" w:hAnsi="Tahoma" w:cs="Tahoma"/>
              </w:rPr>
              <w:t xml:space="preserve">Quadro </w:t>
            </w:r>
            <w:r w:rsidRPr="00F05CE2">
              <w:rPr>
                <w:rFonts w:ascii="Tahoma" w:hAnsi="Tahoma" w:cs="Tahoma"/>
                <w:b/>
              </w:rPr>
              <w:t>G</w:t>
            </w:r>
            <w:r w:rsidRPr="009F6A85">
              <w:rPr>
                <w:rFonts w:ascii="Tahoma" w:hAnsi="Tahoma" w:cs="Tahoma"/>
              </w:rPr>
              <w:t>)</w:t>
            </w:r>
          </w:p>
        </w:tc>
      </w:tr>
      <w:tr w:rsidR="009A1F9E" w:rsidRPr="009F6A85" w14:paraId="60CE534D" w14:textId="77777777" w:rsidTr="00B04A33">
        <w:trPr>
          <w:tblCellSpacing w:w="20" w:type="dxa"/>
        </w:trPr>
        <w:tc>
          <w:tcPr>
            <w:tcW w:w="4889" w:type="dxa"/>
            <w:shd w:val="clear" w:color="auto" w:fill="auto"/>
          </w:tcPr>
          <w:p w14:paraId="25C59AE3" w14:textId="77777777" w:rsidR="009A1F9E" w:rsidRPr="009F6A85" w:rsidRDefault="009A1F9E" w:rsidP="00B04A33">
            <w:pPr>
              <w:tabs>
                <w:tab w:val="right" w:leader="underscore" w:pos="3828"/>
              </w:tabs>
              <w:jc w:val="both"/>
              <w:rPr>
                <w:rFonts w:ascii="Tahoma" w:hAnsi="Tahoma" w:cs="Tahoma"/>
              </w:rPr>
            </w:pPr>
            <w:r w:rsidRPr="009F6A85">
              <w:rPr>
                <w:rFonts w:ascii="Tahoma" w:hAnsi="Tahoma" w:cs="Tahoma"/>
              </w:rPr>
              <w:sym w:font="Symbol" w:char="F086"/>
            </w:r>
            <w:r>
              <w:rPr>
                <w:rFonts w:ascii="Tahoma" w:hAnsi="Tahoma" w:cs="Tahoma"/>
              </w:rPr>
              <w:t xml:space="preserve"> </w:t>
            </w:r>
            <w:r>
              <w:rPr>
                <w:rFonts w:ascii="Tahoma" w:hAnsi="Tahoma" w:cs="Tahoma"/>
                <w:b/>
              </w:rPr>
              <w:t>Servizio EC</w:t>
            </w:r>
            <w:r w:rsidRPr="009F6A85">
              <w:rPr>
                <w:rFonts w:ascii="Tahoma" w:hAnsi="Tahoma" w:cs="Tahoma"/>
                <w:b/>
              </w:rPr>
              <w:t>aaS</w:t>
            </w:r>
            <w:r w:rsidRPr="009F6A85">
              <w:rPr>
                <w:rFonts w:ascii="Tahoma" w:hAnsi="Tahoma" w:cs="Tahoma"/>
              </w:rPr>
              <w:t xml:space="preserve"> (compilare </w:t>
            </w:r>
            <w:r>
              <w:rPr>
                <w:rFonts w:ascii="Tahoma" w:hAnsi="Tahoma" w:cs="Tahoma"/>
              </w:rPr>
              <w:t xml:space="preserve">il </w:t>
            </w:r>
            <w:r w:rsidRPr="009F6A85">
              <w:rPr>
                <w:rFonts w:ascii="Tahoma" w:hAnsi="Tahoma" w:cs="Tahoma"/>
              </w:rPr>
              <w:t xml:space="preserve">Quadro </w:t>
            </w:r>
            <w:r w:rsidRPr="00F05CE2">
              <w:rPr>
                <w:rFonts w:ascii="Tahoma" w:hAnsi="Tahoma" w:cs="Tahoma"/>
                <w:b/>
              </w:rPr>
              <w:t>H</w:t>
            </w:r>
            <w:r w:rsidRPr="009F6A85">
              <w:rPr>
                <w:rFonts w:ascii="Tahoma" w:hAnsi="Tahoma" w:cs="Tahoma"/>
              </w:rPr>
              <w:t>)</w:t>
            </w:r>
          </w:p>
        </w:tc>
        <w:tc>
          <w:tcPr>
            <w:tcW w:w="4890" w:type="dxa"/>
            <w:shd w:val="clear" w:color="auto" w:fill="auto"/>
          </w:tcPr>
          <w:p w14:paraId="28D3CF8E" w14:textId="77777777" w:rsidR="009A1F9E" w:rsidRPr="009F6A85" w:rsidRDefault="009A1F9E" w:rsidP="00B04A33">
            <w:pPr>
              <w:tabs>
                <w:tab w:val="right" w:leader="underscore" w:pos="3828"/>
              </w:tabs>
              <w:jc w:val="both"/>
              <w:rPr>
                <w:rFonts w:ascii="Tahoma" w:hAnsi="Tahoma" w:cs="Tahoma"/>
              </w:rPr>
            </w:pPr>
          </w:p>
        </w:tc>
      </w:tr>
      <w:tr w:rsidR="009A1F9E" w:rsidRPr="009F6A85" w14:paraId="545C1B18" w14:textId="77777777" w:rsidTr="00B04A33">
        <w:trPr>
          <w:trHeight w:hRule="exact" w:val="57"/>
          <w:tblCellSpacing w:w="20" w:type="dxa"/>
        </w:trPr>
        <w:tc>
          <w:tcPr>
            <w:tcW w:w="9819" w:type="dxa"/>
            <w:gridSpan w:val="2"/>
            <w:shd w:val="clear" w:color="auto" w:fill="auto"/>
          </w:tcPr>
          <w:p w14:paraId="665E8D35" w14:textId="77777777" w:rsidR="009A1F9E" w:rsidRPr="009F6A85" w:rsidRDefault="009A1F9E" w:rsidP="00B04A33">
            <w:pPr>
              <w:tabs>
                <w:tab w:val="right" w:leader="underscore" w:pos="3828"/>
              </w:tabs>
              <w:jc w:val="both"/>
              <w:rPr>
                <w:rFonts w:ascii="Tahoma" w:hAnsi="Tahoma" w:cs="Tahoma"/>
              </w:rPr>
            </w:pPr>
          </w:p>
        </w:tc>
      </w:tr>
    </w:tbl>
    <w:p w14:paraId="6C8856AF" w14:textId="77777777" w:rsidR="009A1F9E" w:rsidRDefault="009A1F9E" w:rsidP="009A1F9E">
      <w:pPr>
        <w:rPr>
          <w:rFonts w:ascii="Tahoma" w:hAnsi="Tahoma" w:cs="Tahoma"/>
          <w:b/>
        </w:rPr>
      </w:pPr>
    </w:p>
    <w:p w14:paraId="45727827" w14:textId="77777777" w:rsidR="009A1F9E" w:rsidRDefault="009A1F9E" w:rsidP="009A1F9E">
      <w:pPr>
        <w:rPr>
          <w:rFonts w:ascii="Tahoma" w:hAnsi="Tahoma" w:cs="Tahoma"/>
        </w:rPr>
      </w:pPr>
      <w:r w:rsidRPr="000B36F7">
        <w:rPr>
          <w:rFonts w:ascii="Tahoma" w:hAnsi="Tahoma" w:cs="Tahoma"/>
          <w:b/>
        </w:rPr>
        <w:t>Invio delle fatture in formato elettronico:</w:t>
      </w:r>
      <w:r>
        <w:rPr>
          <w:rFonts w:ascii="Tahoma" w:hAnsi="Tahoma" w:cs="Tahoma"/>
          <w:b/>
        </w:rPr>
        <w:t xml:space="preserve"> </w:t>
      </w:r>
      <w:r>
        <w:rPr>
          <w:rFonts w:ascii="Tahoma" w:hAnsi="Tahoma" w:cs="Tahoma"/>
          <w:b/>
          <w:noProof/>
          <w:sz w:val="18"/>
        </w:rPr>
        <mc:AlternateContent>
          <mc:Choice Requires="wps">
            <w:drawing>
              <wp:inline distT="0" distB="0" distL="0" distR="0" wp14:anchorId="27056632" wp14:editId="152E5D77">
                <wp:extent cx="90805" cy="90805"/>
                <wp:effectExtent l="9525" t="9525" r="13970" b="13970"/>
                <wp:docPr id="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e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Jgv6J4cAgAAOwQAAA4AAAAAAAAAAAAAAAAALgIAAGRycy9lMm9Eb2MueG1sUEsBAi0AFAAGAAgA&#10;AAAhAAqcVBbXAAAAAwEAAA8AAAAAAAAAAAAAAAAAdgQAAGRycy9kb3ducmV2LnhtbFBLBQYAAAAA&#10;BAAEAPMAAAB6BQAAAAA=&#10;">
                <w10:anchorlock/>
              </v:rect>
            </w:pict>
          </mc:Fallback>
        </mc:AlternateContent>
      </w:r>
      <w:r w:rsidRPr="000B36F7">
        <w:rPr>
          <w:rFonts w:ascii="Tahoma" w:hAnsi="Tahoma" w:cs="Tahoma"/>
        </w:rPr>
        <w:t xml:space="preserve"> SI</w:t>
      </w:r>
      <w:r>
        <w:rPr>
          <w:rFonts w:ascii="Tahoma" w:hAnsi="Tahoma" w:cs="Tahoma"/>
        </w:rPr>
        <w:t xml:space="preserve">     </w:t>
      </w:r>
      <w:r>
        <w:rPr>
          <w:rFonts w:ascii="Tahoma" w:hAnsi="Tahoma" w:cs="Tahoma"/>
          <w:b/>
          <w:noProof/>
          <w:sz w:val="18"/>
        </w:rPr>
        <mc:AlternateContent>
          <mc:Choice Requires="wps">
            <w:drawing>
              <wp:inline distT="0" distB="0" distL="0" distR="0" wp14:anchorId="2EC454C8" wp14:editId="3CF53920">
                <wp:extent cx="90805" cy="90805"/>
                <wp:effectExtent l="9525" t="9525" r="13970" b="13970"/>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Di8YlwcAgAAOwQAAA4AAAAAAAAAAAAAAAAALgIAAGRycy9lMm9Eb2MueG1sUEsBAi0AFAAGAAgA&#10;AAAhAAqcVBbXAAAAAwEAAA8AAAAAAAAAAAAAAAAAdgQAAGRycy9kb3ducmV2LnhtbFBLBQYAAAAA&#10;BAAEAPMAAAB6BQAAAAA=&#10;">
                <w10:anchorlock/>
              </v:rect>
            </w:pict>
          </mc:Fallback>
        </mc:AlternateContent>
      </w:r>
      <w:r w:rsidRPr="000B36F7">
        <w:rPr>
          <w:rFonts w:ascii="Tahoma" w:hAnsi="Tahoma" w:cs="Tahoma"/>
        </w:rPr>
        <w:t xml:space="preserve"> NO</w:t>
      </w:r>
      <w:r w:rsidRPr="000B36F7">
        <w:rPr>
          <w:rFonts w:ascii="Tahoma" w:hAnsi="Tahoma" w:cs="Tahoma"/>
        </w:rPr>
        <w:tab/>
        <w:t>E-mail:</w:t>
      </w:r>
      <w:r>
        <w:rPr>
          <w:rFonts w:ascii="Tahoma" w:hAnsi="Tahoma" w:cs="Tahoma"/>
        </w:rPr>
        <w:t>______________________________</w:t>
      </w:r>
      <w:r w:rsidRPr="000B36F7">
        <w:rPr>
          <w:rFonts w:ascii="Tahoma" w:hAnsi="Tahoma" w:cs="Tahoma"/>
        </w:rPr>
        <w:tab/>
      </w:r>
    </w:p>
    <w:p w14:paraId="53783E51" w14:textId="77777777" w:rsidR="009A1F9E" w:rsidRPr="000B36F7" w:rsidRDefault="009A1F9E" w:rsidP="009A1F9E">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Pr="00454F22">
        <w:rPr>
          <w:rFonts w:ascii="Tahoma" w:hAnsi="Tahoma" w:cs="Tahoma"/>
          <w:b/>
        </w:rPr>
        <w:t>Codice Univoco Ufficio</w:t>
      </w:r>
      <w:r w:rsidRPr="00454F22">
        <w:rPr>
          <w:rFonts w:ascii="Tahoma" w:hAnsi="Tahoma" w:cs="Tahoma"/>
        </w:rPr>
        <w:t>: _________________</w:t>
      </w:r>
    </w:p>
    <w:p w14:paraId="46FB9493" w14:textId="77777777" w:rsidR="009A1F9E" w:rsidRPr="000B36F7" w:rsidRDefault="009A1F9E" w:rsidP="009A1F9E">
      <w:pPr>
        <w:spacing w:before="120" w:after="60"/>
        <w:rPr>
          <w:rFonts w:ascii="Tahoma" w:hAnsi="Tahoma" w:cs="Tahoma"/>
          <w:b/>
        </w:rPr>
      </w:pPr>
      <w:r w:rsidRPr="000B36F7">
        <w:rPr>
          <w:rFonts w:ascii="Tahoma" w:hAnsi="Tahoma" w:cs="Tahoma"/>
          <w:b/>
        </w:rPr>
        <w:t>Domicilio fattura:</w:t>
      </w:r>
    </w:p>
    <w:p w14:paraId="3C7F9B80" w14:textId="77777777" w:rsidR="009A1F9E" w:rsidRPr="000B36F7" w:rsidRDefault="009A1F9E" w:rsidP="009A1F9E">
      <w:pPr>
        <w:tabs>
          <w:tab w:val="left" w:leader="underscore" w:pos="4536"/>
          <w:tab w:val="left" w:leader="underscore" w:pos="5812"/>
          <w:tab w:val="left" w:leader="underscore" w:pos="7513"/>
          <w:tab w:val="left" w:leader="underscore" w:pos="9639"/>
        </w:tabs>
        <w:spacing w:line="280" w:lineRule="exact"/>
        <w:ind w:left="426"/>
        <w:rPr>
          <w:rFonts w:ascii="Tahoma" w:hAnsi="Tahoma" w:cs="Tahoma"/>
        </w:rPr>
      </w:pPr>
      <w:r w:rsidRPr="000B36F7">
        <w:rPr>
          <w:rFonts w:ascii="Tahoma" w:hAnsi="Tahoma" w:cs="Tahoma"/>
        </w:rPr>
        <w:t>Località</w:t>
      </w:r>
      <w:r w:rsidRPr="000B36F7">
        <w:rPr>
          <w:rFonts w:ascii="Tahoma" w:hAnsi="Tahoma" w:cs="Tahoma"/>
        </w:rPr>
        <w:tab/>
        <w:t>Prov.</w:t>
      </w:r>
      <w:r w:rsidRPr="000B36F7">
        <w:rPr>
          <w:rFonts w:ascii="Tahoma" w:hAnsi="Tahoma" w:cs="Tahoma"/>
        </w:rPr>
        <w:tab/>
        <w:t>CAP</w:t>
      </w:r>
      <w:r w:rsidRPr="000B36F7">
        <w:rPr>
          <w:rFonts w:ascii="Tahoma" w:hAnsi="Tahoma" w:cs="Tahoma"/>
        </w:rPr>
        <w:tab/>
        <w:t>Nazione</w:t>
      </w:r>
      <w:r w:rsidRPr="000B36F7">
        <w:rPr>
          <w:rFonts w:ascii="Tahoma" w:hAnsi="Tahoma" w:cs="Tahoma"/>
        </w:rPr>
        <w:tab/>
      </w:r>
    </w:p>
    <w:p w14:paraId="067D5E03" w14:textId="77777777" w:rsidR="009A1F9E" w:rsidRPr="000B36F7" w:rsidRDefault="009A1F9E" w:rsidP="009A1F9E">
      <w:pPr>
        <w:tabs>
          <w:tab w:val="right" w:leader="underscore" w:pos="9639"/>
        </w:tabs>
        <w:spacing w:line="280" w:lineRule="exact"/>
        <w:ind w:left="426"/>
        <w:rPr>
          <w:rFonts w:ascii="Tahoma" w:hAnsi="Tahoma" w:cs="Tahoma"/>
        </w:rPr>
      </w:pPr>
      <w:r w:rsidRPr="000B36F7">
        <w:rPr>
          <w:rFonts w:ascii="Tahoma" w:hAnsi="Tahoma" w:cs="Tahoma"/>
        </w:rPr>
        <w:t>Indirizzo</w:t>
      </w:r>
      <w:r w:rsidRPr="000B36F7">
        <w:rPr>
          <w:rFonts w:ascii="Tahoma" w:hAnsi="Tahoma" w:cs="Tahoma"/>
        </w:rPr>
        <w:tab/>
      </w:r>
    </w:p>
    <w:p w14:paraId="128C4AC5" w14:textId="77777777" w:rsidR="009A1F9E" w:rsidRPr="000B36F7" w:rsidRDefault="009A1F9E" w:rsidP="009A1F9E">
      <w:pPr>
        <w:tabs>
          <w:tab w:val="right" w:leader="underscore" w:pos="9639"/>
        </w:tabs>
        <w:spacing w:line="280" w:lineRule="exact"/>
        <w:ind w:left="426"/>
        <w:rPr>
          <w:rFonts w:ascii="Tahoma" w:hAnsi="Tahoma" w:cs="Tahoma"/>
        </w:rPr>
      </w:pPr>
    </w:p>
    <w:p w14:paraId="2B1D2B74" w14:textId="77777777" w:rsidR="009A1F9E" w:rsidRPr="000B36F7" w:rsidRDefault="009A1F9E" w:rsidP="009A1F9E">
      <w:pPr>
        <w:tabs>
          <w:tab w:val="left" w:pos="283"/>
          <w:tab w:val="left" w:leader="underscore" w:pos="6521"/>
        </w:tabs>
        <w:rPr>
          <w:rFonts w:ascii="Tahoma" w:hAnsi="Tahoma" w:cs="Tahoma"/>
        </w:rPr>
      </w:pPr>
      <w:r>
        <w:rPr>
          <w:rFonts w:ascii="Tahoma" w:hAnsi="Tahoma" w:cs="Tahoma"/>
          <w:b/>
          <w:noProof/>
          <w:sz w:val="18"/>
        </w:rPr>
        <mc:AlternateContent>
          <mc:Choice Requires="wps">
            <w:drawing>
              <wp:inline distT="0" distB="0" distL="0" distR="0" wp14:anchorId="269D4A82" wp14:editId="7B401472">
                <wp:extent cx="90805" cy="90805"/>
                <wp:effectExtent l="9525" t="9525" r="13970" b="13970"/>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viHAIAADs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KtKm+IcAgAAOwQAAA4AAAAAAAAAAAAAAAAALgIAAGRycy9lMm9Eb2MueG1sUEsBAi0AFAAGAAgA&#10;AAAhAAqcVBbXAAAAAwEAAA8AAAAAAAAAAAAAAAAAdgQAAGRycy9kb3ducmV2LnhtbFBLBQYAAAAA&#10;BAAEAPMAAAB6BQAAAAA=&#10;">
                <w10:anchorlock/>
              </v:rect>
            </w:pict>
          </mc:Fallback>
        </mc:AlternateContent>
      </w:r>
      <w:r>
        <w:rPr>
          <w:rFonts w:ascii="Tahoma" w:hAnsi="Tahoma" w:cs="Tahoma"/>
          <w:b/>
          <w:sz w:val="18"/>
        </w:rPr>
        <w:t xml:space="preserve"> </w:t>
      </w:r>
      <w:r w:rsidRPr="000B36F7">
        <w:rPr>
          <w:rFonts w:ascii="Tahoma" w:hAnsi="Tahoma" w:cs="Tahoma"/>
        </w:rPr>
        <w:t>Cliente esente IVA in base a</w:t>
      </w:r>
      <w:r w:rsidRPr="000B36F7">
        <w:rPr>
          <w:rFonts w:ascii="Tahoma" w:hAnsi="Tahoma" w:cs="Tahoma"/>
        </w:rPr>
        <w:tab/>
        <w:t>(allegare dichiarazione di intento)</w:t>
      </w:r>
    </w:p>
    <w:p w14:paraId="1918CA59" w14:textId="77777777" w:rsidR="009A1F9E" w:rsidRPr="000B36F7" w:rsidRDefault="009A1F9E" w:rsidP="009A1F9E">
      <w:pPr>
        <w:spacing w:before="120" w:after="60"/>
        <w:rPr>
          <w:rFonts w:ascii="Tahoma" w:hAnsi="Tahoma" w:cs="Tahoma"/>
          <w:b/>
        </w:rPr>
      </w:pPr>
      <w:r w:rsidRPr="000B36F7">
        <w:rPr>
          <w:rFonts w:ascii="Tahoma" w:hAnsi="Tahoma" w:cs="Tahoma"/>
          <w:b/>
        </w:rPr>
        <w:t xml:space="preserve">Referente </w:t>
      </w:r>
      <w:r>
        <w:rPr>
          <w:rFonts w:ascii="Tahoma" w:hAnsi="Tahoma" w:cs="Tahoma"/>
          <w:b/>
        </w:rPr>
        <w:t>A</w:t>
      </w:r>
      <w:r w:rsidRPr="000B36F7">
        <w:rPr>
          <w:rFonts w:ascii="Tahoma" w:hAnsi="Tahoma" w:cs="Tahoma"/>
          <w:b/>
        </w:rPr>
        <w:t>mministrativo dell’azienda per i rapporti con TELECOM ITALIA</w:t>
      </w:r>
      <w:r w:rsidRPr="000B36F7">
        <w:rPr>
          <w:rStyle w:val="Rimandonotaapidipagina"/>
          <w:rFonts w:ascii="Tahoma" w:hAnsi="Tahoma" w:cs="Tahoma"/>
          <w:b/>
        </w:rPr>
        <w:footnoteReference w:id="2"/>
      </w:r>
    </w:p>
    <w:p w14:paraId="67177D90" w14:textId="77777777" w:rsidR="009A1F9E" w:rsidRPr="000B36F7" w:rsidRDefault="009A1F9E" w:rsidP="009A1F9E">
      <w:pPr>
        <w:tabs>
          <w:tab w:val="left" w:pos="283"/>
          <w:tab w:val="left" w:leader="underscore" w:pos="5387"/>
          <w:tab w:val="left" w:leader="underscore" w:pos="9639"/>
        </w:tabs>
        <w:spacing w:line="280" w:lineRule="exact"/>
        <w:ind w:left="283" w:hanging="283"/>
        <w:rPr>
          <w:rFonts w:ascii="Tahoma" w:hAnsi="Tahoma" w:cs="Tahoma"/>
        </w:rPr>
      </w:pPr>
      <w:r w:rsidRPr="000B36F7">
        <w:rPr>
          <w:rFonts w:ascii="Tahoma" w:hAnsi="Tahoma" w:cs="Tahoma"/>
        </w:rPr>
        <w:t>Nome</w:t>
      </w:r>
      <w:r w:rsidRPr="000B36F7">
        <w:rPr>
          <w:rFonts w:ascii="Tahoma" w:hAnsi="Tahoma" w:cs="Tahoma"/>
        </w:rPr>
        <w:tab/>
        <w:t>Cognome</w:t>
      </w:r>
      <w:r w:rsidRPr="000B36F7">
        <w:rPr>
          <w:rFonts w:ascii="Tahoma" w:hAnsi="Tahoma" w:cs="Tahoma"/>
        </w:rPr>
        <w:tab/>
      </w:r>
    </w:p>
    <w:p w14:paraId="0B38F739" w14:textId="77777777" w:rsidR="009A1F9E" w:rsidRPr="000B36F7" w:rsidRDefault="009A1F9E" w:rsidP="009A1F9E">
      <w:pPr>
        <w:tabs>
          <w:tab w:val="left" w:pos="283"/>
          <w:tab w:val="left" w:leader="underscore" w:pos="5387"/>
          <w:tab w:val="left" w:leader="underscore" w:pos="9639"/>
        </w:tabs>
        <w:spacing w:line="280" w:lineRule="exact"/>
        <w:ind w:left="283" w:hanging="283"/>
        <w:rPr>
          <w:rFonts w:ascii="Tahoma" w:hAnsi="Tahoma" w:cs="Tahoma"/>
        </w:rPr>
      </w:pPr>
      <w:r w:rsidRPr="000B36F7">
        <w:rPr>
          <w:rFonts w:ascii="Tahoma" w:hAnsi="Tahoma" w:cs="Tahoma"/>
        </w:rPr>
        <w:t>Tel</w:t>
      </w:r>
      <w:r w:rsidRPr="000B36F7">
        <w:rPr>
          <w:rFonts w:ascii="Tahoma" w:hAnsi="Tahoma" w:cs="Tahoma"/>
        </w:rPr>
        <w:tab/>
      </w:r>
      <w:r w:rsidRPr="000B36F7">
        <w:rPr>
          <w:rFonts w:ascii="Tahoma" w:hAnsi="Tahoma" w:cs="Tahoma"/>
        </w:rPr>
        <w:tab/>
        <w:t>Fax</w:t>
      </w:r>
      <w:r w:rsidRPr="000B36F7">
        <w:rPr>
          <w:rFonts w:ascii="Tahoma" w:hAnsi="Tahoma" w:cs="Tahoma"/>
        </w:rPr>
        <w:tab/>
      </w:r>
    </w:p>
    <w:p w14:paraId="23710D7E" w14:textId="77777777" w:rsidR="009A1F9E" w:rsidRPr="000B36F7" w:rsidRDefault="009A1F9E" w:rsidP="009A1F9E">
      <w:pPr>
        <w:tabs>
          <w:tab w:val="left" w:pos="283"/>
          <w:tab w:val="left" w:leader="underscore" w:pos="9639"/>
        </w:tabs>
        <w:spacing w:line="280" w:lineRule="exact"/>
        <w:ind w:left="283" w:hanging="283"/>
        <w:rPr>
          <w:rFonts w:ascii="Tahoma" w:hAnsi="Tahoma" w:cs="Tahoma"/>
        </w:rPr>
      </w:pPr>
      <w:r w:rsidRPr="000B36F7">
        <w:rPr>
          <w:rFonts w:ascii="Tahoma" w:hAnsi="Tahoma" w:cs="Tahoma"/>
        </w:rPr>
        <w:t>E-mail</w:t>
      </w:r>
      <w:r w:rsidRPr="000B36F7">
        <w:rPr>
          <w:rFonts w:ascii="Tahoma" w:hAnsi="Tahoma" w:cs="Tahoma"/>
          <w:b/>
        </w:rPr>
        <w:t>(obbligatoria)</w:t>
      </w:r>
      <w:r w:rsidRPr="000B36F7">
        <w:rPr>
          <w:rFonts w:ascii="Tahoma" w:hAnsi="Tahoma" w:cs="Tahoma"/>
        </w:rPr>
        <w:tab/>
      </w:r>
    </w:p>
    <w:p w14:paraId="431F4EB3" w14:textId="77777777" w:rsidR="009A1F9E" w:rsidRDefault="009A1F9E" w:rsidP="009A1F9E">
      <w:pPr>
        <w:tabs>
          <w:tab w:val="left" w:pos="2268"/>
        </w:tabs>
        <w:spacing w:before="120"/>
        <w:rPr>
          <w:rFonts w:ascii="Tahoma" w:hAnsi="Tahoma" w:cs="Tahoma"/>
        </w:rPr>
      </w:pPr>
    </w:p>
    <w:p w14:paraId="1523FD2A" w14:textId="77777777" w:rsidR="009A1F9E" w:rsidRDefault="009A1F9E" w:rsidP="009A1F9E">
      <w:pPr>
        <w:tabs>
          <w:tab w:val="left" w:pos="2268"/>
        </w:tabs>
        <w:spacing w:before="120"/>
        <w:rPr>
          <w:rFonts w:ascii="Tahoma" w:hAnsi="Tahoma" w:cs="Tahoma"/>
        </w:rPr>
      </w:pPr>
    </w:p>
    <w:p w14:paraId="20B3F7B2" w14:textId="77777777" w:rsidR="009A1F9E" w:rsidRDefault="009A1F9E" w:rsidP="009A1F9E">
      <w:pPr>
        <w:tabs>
          <w:tab w:val="left" w:pos="2268"/>
        </w:tabs>
        <w:spacing w:before="120"/>
        <w:rPr>
          <w:rFonts w:ascii="Tahoma" w:hAnsi="Tahoma" w:cs="Tahoma"/>
        </w:rPr>
      </w:pPr>
    </w:p>
    <w:p w14:paraId="33322D6C" w14:textId="77777777" w:rsidR="009A1F9E" w:rsidRDefault="009A1F9E" w:rsidP="009A1F9E">
      <w:pPr>
        <w:tabs>
          <w:tab w:val="left" w:pos="2268"/>
        </w:tabs>
        <w:spacing w:before="120"/>
        <w:rPr>
          <w:rFonts w:ascii="Tahoma" w:hAnsi="Tahoma" w:cs="Tahoma"/>
        </w:rPr>
      </w:pPr>
      <w:r w:rsidRPr="00911195">
        <w:rPr>
          <w:rFonts w:ascii="Tahoma" w:hAnsi="Tahoma" w:cs="Tahoma"/>
        </w:rPr>
        <w:t>DATA</w:t>
      </w:r>
      <w:r>
        <w:rPr>
          <w:rFonts w:ascii="Tahoma" w:hAnsi="Tahoma" w:cs="Tahoma"/>
        </w:rPr>
        <w:t xml:space="preserve">                                                          </w:t>
      </w:r>
      <w:r w:rsidRPr="000B36F7">
        <w:rPr>
          <w:rFonts w:ascii="Tahoma" w:hAnsi="Tahoma" w:cs="Tahoma"/>
        </w:rPr>
        <w:t xml:space="preserve">TIMBRO E </w:t>
      </w:r>
      <w:r>
        <w:rPr>
          <w:rFonts w:ascii="Tahoma" w:hAnsi="Tahoma" w:cs="Tahoma"/>
        </w:rPr>
        <w:t>FIRMA DEL CLIENTE</w:t>
      </w:r>
    </w:p>
    <w:p w14:paraId="3690EDA6" w14:textId="77777777" w:rsidR="009A1F9E" w:rsidRDefault="009A1F9E" w:rsidP="00050C4F">
      <w:pPr>
        <w:ind w:left="142" w:right="143"/>
        <w:jc w:val="center"/>
        <w:rPr>
          <w:rFonts w:ascii="Tahoma" w:hAnsi="Tahoma" w:cs="Tahoma"/>
          <w:b/>
          <w:sz w:val="24"/>
        </w:rPr>
      </w:pPr>
    </w:p>
    <w:p w14:paraId="70F9CA60" w14:textId="77777777" w:rsidR="009A1F9E" w:rsidRDefault="009A1F9E" w:rsidP="00050C4F">
      <w:pPr>
        <w:ind w:left="142" w:right="143"/>
        <w:jc w:val="center"/>
        <w:rPr>
          <w:rFonts w:ascii="Tahoma" w:hAnsi="Tahoma" w:cs="Tahoma"/>
          <w:b/>
          <w:sz w:val="24"/>
        </w:rPr>
      </w:pPr>
    </w:p>
    <w:p w14:paraId="39D5B33F" w14:textId="77777777" w:rsidR="009A1F9E" w:rsidRDefault="009A1F9E" w:rsidP="00050C4F">
      <w:pPr>
        <w:ind w:left="142" w:right="143"/>
        <w:jc w:val="center"/>
        <w:rPr>
          <w:rFonts w:ascii="Tahoma" w:hAnsi="Tahoma" w:cs="Tahoma"/>
          <w:b/>
          <w:sz w:val="24"/>
        </w:rPr>
      </w:pPr>
    </w:p>
    <w:p w14:paraId="564A40CA" w14:textId="77777777" w:rsidR="009A1F9E" w:rsidRDefault="009A1F9E" w:rsidP="00050C4F">
      <w:pPr>
        <w:ind w:left="142" w:right="143"/>
        <w:jc w:val="center"/>
        <w:rPr>
          <w:rFonts w:ascii="Tahoma" w:hAnsi="Tahoma" w:cs="Tahoma"/>
          <w:b/>
          <w:sz w:val="24"/>
        </w:rPr>
      </w:pPr>
    </w:p>
    <w:p w14:paraId="00AA5226" w14:textId="77777777" w:rsidR="009A1F9E" w:rsidRPr="009A1F9E" w:rsidRDefault="009A1F9E" w:rsidP="009A1F9E">
      <w:pPr>
        <w:rPr>
          <w:rFonts w:ascii="Tahoma" w:hAnsi="Tahoma" w:cs="Tahoma"/>
          <w:b/>
          <w:sz w:val="22"/>
          <w:szCs w:val="22"/>
        </w:rPr>
      </w:pPr>
      <w:r w:rsidRPr="009A1F9E">
        <w:rPr>
          <w:rFonts w:ascii="Tahoma" w:hAnsi="Tahoma" w:cs="Tahoma"/>
          <w:b/>
          <w:sz w:val="22"/>
          <w:szCs w:val="22"/>
        </w:rPr>
        <w:lastRenderedPageBreak/>
        <w:t>Descrizione del Contesto di Riferimento dell’Amministrazione</w:t>
      </w:r>
    </w:p>
    <w:p w14:paraId="270CF7B3" w14:textId="3A4B3E04"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b/>
          <w:sz w:val="22"/>
          <w:szCs w:val="22"/>
          <w:u w:val="single"/>
        </w:rPr>
        <w:t>_______________________</w:t>
      </w:r>
    </w:p>
    <w:p w14:paraId="270CF7B4"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5"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6"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b/>
          <w:sz w:val="22"/>
          <w:szCs w:val="22"/>
          <w:u w:val="single"/>
        </w:rPr>
        <w:t>_______________________</w:t>
      </w:r>
    </w:p>
    <w:p w14:paraId="270CF7B7"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8"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9"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b/>
          <w:sz w:val="22"/>
          <w:szCs w:val="22"/>
          <w:u w:val="single"/>
        </w:rPr>
        <w:t>_______________________</w:t>
      </w:r>
    </w:p>
    <w:p w14:paraId="270CF7BA"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B" w14:textId="77777777" w:rsidR="004758D5"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C" w14:textId="77777777" w:rsidR="004758D5"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D"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BF" w14:textId="77777777" w:rsidR="004758D5" w:rsidRDefault="004758D5" w:rsidP="004758D5">
      <w:pPr>
        <w:rPr>
          <w:rFonts w:ascii="Tahoma" w:hAnsi="Tahoma" w:cs="Tahoma"/>
          <w:b/>
          <w:sz w:val="22"/>
          <w:szCs w:val="22"/>
          <w:u w:val="single"/>
        </w:rPr>
      </w:pPr>
      <w:r>
        <w:rPr>
          <w:rFonts w:ascii="Tahoma" w:hAnsi="Tahoma" w:cs="Tahoma"/>
          <w:b/>
          <w:sz w:val="22"/>
          <w:szCs w:val="22"/>
          <w:u w:val="single"/>
        </w:rPr>
        <w:t>Macro Requisiti ed Obiettivi dell’Amministrazione</w:t>
      </w:r>
    </w:p>
    <w:p w14:paraId="270CF7C0"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b/>
          <w:sz w:val="22"/>
          <w:szCs w:val="22"/>
          <w:u w:val="single"/>
        </w:rPr>
        <w:t>_______________________</w:t>
      </w:r>
    </w:p>
    <w:p w14:paraId="270CF7C1"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C2" w14:textId="77777777" w:rsidR="004758D5"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C3" w14:textId="77777777" w:rsidR="004758D5"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C4" w14:textId="77777777" w:rsidR="004758D5"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C5"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b/>
          <w:sz w:val="22"/>
          <w:szCs w:val="22"/>
          <w:u w:val="single"/>
        </w:rPr>
        <w:t>_______________________</w:t>
      </w:r>
    </w:p>
    <w:p w14:paraId="270CF7C6" w14:textId="77777777" w:rsidR="004758D5" w:rsidRPr="00B50F7B"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C7" w14:textId="77777777" w:rsidR="004758D5" w:rsidRDefault="004758D5" w:rsidP="004758D5">
      <w:pPr>
        <w:rPr>
          <w:rFonts w:ascii="Tahoma" w:hAnsi="Tahoma" w:cs="Tahoma"/>
          <w:b/>
          <w:sz w:val="22"/>
          <w:szCs w:val="22"/>
          <w:u w:val="single"/>
        </w:rPr>
      </w:pPr>
      <w:r w:rsidRPr="00B50F7B">
        <w:rPr>
          <w:rFonts w:ascii="Tahoma" w:hAnsi="Tahoma" w:cs="Tahoma"/>
          <w:b/>
          <w:sz w:val="22"/>
          <w:szCs w:val="22"/>
          <w:u w:val="single"/>
        </w:rPr>
        <w:tab/>
        <w:t>_____________________________________________________________________________________________________________</w:t>
      </w:r>
      <w:r>
        <w:rPr>
          <w:rFonts w:ascii="Tahoma" w:hAnsi="Tahoma" w:cs="Tahoma"/>
          <w:b/>
          <w:sz w:val="22"/>
          <w:szCs w:val="22"/>
          <w:u w:val="single"/>
        </w:rPr>
        <w:t>_______________________</w:t>
      </w:r>
    </w:p>
    <w:p w14:paraId="270CF7C8" w14:textId="77777777" w:rsidR="00BB1659" w:rsidRDefault="004758D5" w:rsidP="004758D5">
      <w:pPr>
        <w:spacing w:line="240" w:lineRule="auto"/>
        <w:rPr>
          <w:rFonts w:ascii="Tahoma" w:hAnsi="Tahoma" w:cs="Tahoma"/>
        </w:rPr>
      </w:pPr>
      <w:r w:rsidRPr="00B50F7B">
        <w:rPr>
          <w:rFonts w:ascii="Tahoma" w:hAnsi="Tahoma" w:cs="Tahoma"/>
          <w:b/>
          <w:sz w:val="22"/>
          <w:szCs w:val="22"/>
          <w:u w:val="single"/>
        </w:rPr>
        <w:tab/>
        <w:t>________________________________________________________________</w:t>
      </w:r>
      <w:r w:rsidR="00BB1659">
        <w:rPr>
          <w:rFonts w:ascii="Tahoma" w:hAnsi="Tahoma" w:cs="Tahoma"/>
        </w:rPr>
        <w:br w:type="page"/>
      </w:r>
    </w:p>
    <w:p w14:paraId="270CF7C9" w14:textId="77777777" w:rsidR="00D25D74" w:rsidRDefault="00D25D74" w:rsidP="004758D5">
      <w:pPr>
        <w:tabs>
          <w:tab w:val="left" w:pos="2268"/>
        </w:tabs>
        <w:spacing w:before="120"/>
        <w:rPr>
          <w:rFonts w:ascii="Tahoma" w:hAnsi="Tahoma" w:cs="Tahoma"/>
        </w:rPr>
      </w:pPr>
    </w:p>
    <w:p w14:paraId="270CF7CA" w14:textId="77777777" w:rsidR="00AC3266" w:rsidRPr="00244F12" w:rsidRDefault="00AC3266" w:rsidP="00AC3266">
      <w:pPr>
        <w:tabs>
          <w:tab w:val="left" w:pos="2268"/>
        </w:tabs>
        <w:spacing w:before="120"/>
        <w:jc w:val="right"/>
        <w:rPr>
          <w:b/>
        </w:rPr>
      </w:pPr>
    </w:p>
    <w:p w14:paraId="270CF7CB" w14:textId="77777777" w:rsidR="00AC3266" w:rsidRPr="008A7C99" w:rsidRDefault="007D1AD8" w:rsidP="00B9332F">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jc w:val="center"/>
        <w:rPr>
          <w:rFonts w:ascii="Tahoma" w:hAnsi="Tahoma" w:cs="Tahoma"/>
          <w:noProof/>
          <w:szCs w:val="28"/>
        </w:rPr>
      </w:pPr>
      <w:r w:rsidRPr="008A7C99">
        <w:rPr>
          <w:rFonts w:ascii="Tahoma" w:hAnsi="Tahoma" w:cs="Tahoma"/>
          <w:noProof/>
          <w:szCs w:val="28"/>
        </w:rPr>
        <w:t>QUADRO A</w:t>
      </w:r>
      <w:r w:rsidR="0043730C" w:rsidRPr="008A7C99">
        <w:rPr>
          <w:rFonts w:ascii="Tahoma" w:hAnsi="Tahoma" w:cs="Tahoma"/>
          <w:noProof/>
          <w:szCs w:val="28"/>
        </w:rPr>
        <w:t xml:space="preserve"> - </w:t>
      </w:r>
      <w:r w:rsidR="00AC3266" w:rsidRPr="008A7C99">
        <w:rPr>
          <w:rFonts w:ascii="Tahoma" w:hAnsi="Tahoma" w:cs="Tahoma"/>
          <w:noProof/>
          <w:szCs w:val="28"/>
        </w:rPr>
        <w:t xml:space="preserve">ELEMENTI DI SERVIZIO </w:t>
      </w:r>
      <w:r w:rsidR="009D5951" w:rsidRPr="008A7C99">
        <w:rPr>
          <w:rFonts w:ascii="Tahoma" w:hAnsi="Tahoma" w:cs="Tahoma"/>
          <w:noProof/>
          <w:szCs w:val="28"/>
        </w:rPr>
        <w:t>IaaS</w:t>
      </w:r>
      <w:r w:rsidR="00E5724C" w:rsidRPr="008A7C99">
        <w:rPr>
          <w:rFonts w:ascii="Tahoma" w:hAnsi="Tahoma" w:cs="Tahoma"/>
          <w:noProof/>
          <w:szCs w:val="28"/>
        </w:rPr>
        <w:t xml:space="preserve"> </w:t>
      </w:r>
    </w:p>
    <w:p w14:paraId="270CF7CC" w14:textId="77777777" w:rsidR="00AC3266" w:rsidRPr="00FF340D" w:rsidRDefault="00AC3266" w:rsidP="00FF340D">
      <w:pPr>
        <w:pStyle w:val="Testonotaapidipagina"/>
        <w:rPr>
          <w:u w:val="single"/>
        </w:rPr>
      </w:pPr>
    </w:p>
    <w:p w14:paraId="270CF7CD" w14:textId="77777777" w:rsidR="00FF340D" w:rsidRDefault="00FF340D" w:rsidP="00FF340D">
      <w:pPr>
        <w:pStyle w:val="Testonotaapidipagina"/>
        <w:rPr>
          <w:u w:val="single"/>
        </w:rPr>
      </w:pPr>
    </w:p>
    <w:p w14:paraId="270CF7CE" w14:textId="77777777" w:rsidR="00FF340D" w:rsidRPr="00FF340D" w:rsidRDefault="00FF340D" w:rsidP="00FF340D">
      <w:pPr>
        <w:pStyle w:val="Testonotaapidipagina"/>
        <w:rPr>
          <w:u w:val="single"/>
        </w:rPr>
      </w:pPr>
    </w:p>
    <w:p w14:paraId="270CF7CF" w14:textId="77777777" w:rsidR="00673CAC" w:rsidRPr="00673CAC" w:rsidRDefault="00673CAC" w:rsidP="00673CAC">
      <w:pPr>
        <w:rPr>
          <w:rFonts w:ascii="Tahoma" w:hAnsi="Tahoma" w:cs="Tahoma"/>
          <w:b/>
          <w:sz w:val="22"/>
          <w:szCs w:val="22"/>
          <w:u w:val="single"/>
        </w:rPr>
      </w:pPr>
      <w:r w:rsidRPr="00673CAC">
        <w:rPr>
          <w:rFonts w:ascii="Tahoma" w:hAnsi="Tahoma" w:cs="Tahoma"/>
          <w:b/>
          <w:sz w:val="22"/>
          <w:szCs w:val="22"/>
          <w:u w:val="single"/>
        </w:rPr>
        <w:t>Descrizione del Servizio</w:t>
      </w:r>
    </w:p>
    <w:p w14:paraId="270CF7D0" w14:textId="77777777" w:rsidR="00673CAC" w:rsidRDefault="00673CAC" w:rsidP="00673CAC"/>
    <w:p w14:paraId="270CF7D1" w14:textId="77777777" w:rsidR="002D24FD" w:rsidRPr="002D24FD" w:rsidRDefault="002D24FD" w:rsidP="00673CAC">
      <w:pPr>
        <w:rPr>
          <w:rFonts w:ascii="Tahoma" w:hAnsi="Tahoma" w:cs="Tahoma"/>
          <w:sz w:val="22"/>
          <w:szCs w:val="22"/>
        </w:rPr>
      </w:pPr>
      <w:r w:rsidRPr="002D24FD">
        <w:rPr>
          <w:rFonts w:ascii="Tahoma" w:hAnsi="Tahoma" w:cs="Tahoma"/>
          <w:sz w:val="22"/>
          <w:szCs w:val="22"/>
        </w:rPr>
        <w:t>Il servizio s</w:t>
      </w:r>
      <w:r w:rsidR="00B3420E">
        <w:rPr>
          <w:rFonts w:ascii="Tahoma" w:hAnsi="Tahoma" w:cs="Tahoma"/>
          <w:sz w:val="22"/>
          <w:szCs w:val="22"/>
        </w:rPr>
        <w:t xml:space="preserve">i compone dei seguenti elementi: </w:t>
      </w:r>
    </w:p>
    <w:p w14:paraId="270CF7D2" w14:textId="77777777" w:rsidR="002D24FD" w:rsidRPr="002D24FD" w:rsidRDefault="002D24FD" w:rsidP="00673CAC">
      <w:pPr>
        <w:rPr>
          <w:rFonts w:ascii="Tahoma" w:hAnsi="Tahoma" w:cs="Tahoma"/>
          <w:sz w:val="22"/>
          <w:szCs w:val="22"/>
        </w:rPr>
      </w:pPr>
    </w:p>
    <w:p w14:paraId="270CF7D3" w14:textId="77777777" w:rsidR="00673CAC" w:rsidRPr="002D24FD" w:rsidRDefault="00673CAC" w:rsidP="00673CAC">
      <w:pPr>
        <w:rPr>
          <w:rFonts w:ascii="Tahoma" w:hAnsi="Tahoma" w:cs="Tahoma"/>
          <w:sz w:val="22"/>
          <w:szCs w:val="22"/>
        </w:rPr>
      </w:pPr>
      <w:r w:rsidRPr="002D24FD">
        <w:rPr>
          <w:rFonts w:ascii="Tahoma" w:hAnsi="Tahoma" w:cs="Tahoma"/>
          <w:sz w:val="22"/>
          <w:szCs w:val="22"/>
        </w:rPr>
        <w:t>E1 Virtual Machine – VM (Server virtuali preconfigurati)</w:t>
      </w:r>
      <w:r w:rsidR="00B3420E">
        <w:rPr>
          <w:rFonts w:ascii="Tahoma" w:hAnsi="Tahoma" w:cs="Tahoma"/>
          <w:sz w:val="22"/>
          <w:szCs w:val="22"/>
        </w:rPr>
        <w:t xml:space="preserve">; </w:t>
      </w:r>
    </w:p>
    <w:p w14:paraId="270CF7D4" w14:textId="77777777" w:rsidR="00673CAC" w:rsidRPr="002D24FD" w:rsidRDefault="00673CAC" w:rsidP="00673CAC">
      <w:pPr>
        <w:rPr>
          <w:rFonts w:ascii="Tahoma" w:hAnsi="Tahoma" w:cs="Tahoma"/>
          <w:sz w:val="22"/>
          <w:szCs w:val="22"/>
        </w:rPr>
      </w:pPr>
      <w:r w:rsidRPr="002D24FD">
        <w:rPr>
          <w:rFonts w:ascii="Tahoma" w:hAnsi="Tahoma" w:cs="Tahoma"/>
          <w:sz w:val="22"/>
          <w:szCs w:val="22"/>
        </w:rPr>
        <w:t>E2 Virtual Data Center – VDC (Pool di risorse)</w:t>
      </w:r>
      <w:r w:rsidR="00B3420E">
        <w:rPr>
          <w:rFonts w:ascii="Tahoma" w:hAnsi="Tahoma" w:cs="Tahoma"/>
          <w:sz w:val="22"/>
          <w:szCs w:val="22"/>
        </w:rPr>
        <w:t xml:space="preserve">; </w:t>
      </w:r>
    </w:p>
    <w:p w14:paraId="270CF7D5" w14:textId="77777777" w:rsidR="00673CAC" w:rsidRPr="002D24FD" w:rsidRDefault="00673CAC" w:rsidP="00673CAC">
      <w:pPr>
        <w:rPr>
          <w:rFonts w:ascii="Tahoma" w:hAnsi="Tahoma" w:cs="Tahoma"/>
          <w:sz w:val="22"/>
          <w:szCs w:val="22"/>
        </w:rPr>
      </w:pPr>
      <w:r w:rsidRPr="002D24FD">
        <w:rPr>
          <w:rFonts w:ascii="Tahoma" w:hAnsi="Tahoma" w:cs="Tahoma"/>
          <w:sz w:val="22"/>
          <w:szCs w:val="22"/>
        </w:rPr>
        <w:t>E3 Storage virtuali</w:t>
      </w:r>
      <w:r w:rsidR="00B3420E">
        <w:rPr>
          <w:rFonts w:ascii="Tahoma" w:hAnsi="Tahoma" w:cs="Tahoma"/>
          <w:sz w:val="22"/>
          <w:szCs w:val="22"/>
        </w:rPr>
        <w:t xml:space="preserve">; </w:t>
      </w:r>
    </w:p>
    <w:p w14:paraId="270CF7D6" w14:textId="77777777" w:rsidR="00673CAC" w:rsidRPr="002D24FD" w:rsidRDefault="00BB37E5" w:rsidP="00673CAC">
      <w:pPr>
        <w:rPr>
          <w:rFonts w:ascii="Tahoma" w:hAnsi="Tahoma" w:cs="Tahoma"/>
          <w:sz w:val="22"/>
          <w:szCs w:val="22"/>
        </w:rPr>
      </w:pPr>
      <w:r w:rsidRPr="002D24FD">
        <w:rPr>
          <w:rFonts w:ascii="Tahoma" w:hAnsi="Tahoma" w:cs="Tahoma"/>
          <w:sz w:val="22"/>
          <w:szCs w:val="22"/>
        </w:rPr>
        <w:t>E4</w:t>
      </w:r>
      <w:r w:rsidR="00673CAC" w:rsidRPr="002D24FD">
        <w:rPr>
          <w:rFonts w:ascii="Tahoma" w:hAnsi="Tahoma" w:cs="Tahoma"/>
          <w:sz w:val="22"/>
          <w:szCs w:val="22"/>
        </w:rPr>
        <w:t xml:space="preserve"> Virtual Network (vNetwork)  Previa acquisizione di almeno uno tra E1 e E2</w:t>
      </w:r>
      <w:r w:rsidR="00B3420E">
        <w:rPr>
          <w:rFonts w:ascii="Tahoma" w:hAnsi="Tahoma" w:cs="Tahoma"/>
          <w:sz w:val="22"/>
          <w:szCs w:val="22"/>
        </w:rPr>
        <w:t xml:space="preserve">. </w:t>
      </w:r>
    </w:p>
    <w:p w14:paraId="270CF7D7" w14:textId="77777777" w:rsidR="00673CAC" w:rsidRPr="002D24FD" w:rsidRDefault="00673CAC" w:rsidP="00673CAC">
      <w:pPr>
        <w:rPr>
          <w:rFonts w:ascii="Tahoma" w:hAnsi="Tahoma" w:cs="Tahoma"/>
          <w:sz w:val="22"/>
          <w:szCs w:val="22"/>
        </w:rPr>
      </w:pPr>
    </w:p>
    <w:p w14:paraId="270CF7D8" w14:textId="77777777" w:rsidR="00673CAC" w:rsidRDefault="00673CAC" w:rsidP="00673CAC">
      <w:pPr>
        <w:rPr>
          <w:rFonts w:ascii="Tahoma" w:hAnsi="Tahoma" w:cs="Tahoma"/>
        </w:rPr>
      </w:pPr>
    </w:p>
    <w:p w14:paraId="270CF7D9" w14:textId="77777777" w:rsidR="007125F2" w:rsidRPr="007125F2" w:rsidRDefault="007125F2" w:rsidP="007125F2">
      <w:pPr>
        <w:spacing w:before="120" w:after="120" w:line="240" w:lineRule="auto"/>
        <w:contextualSpacing/>
        <w:jc w:val="both"/>
        <w:rPr>
          <w:rFonts w:ascii="Tahoma" w:hAnsi="Tahoma" w:cs="Tahoma"/>
          <w:sz w:val="22"/>
          <w:szCs w:val="22"/>
        </w:rPr>
      </w:pPr>
      <w:bookmarkStart w:id="0" w:name="_Toc442268897"/>
      <w:r w:rsidRPr="007125F2">
        <w:rPr>
          <w:rFonts w:ascii="Tahoma" w:hAnsi="Tahoma" w:cs="Tahoma"/>
          <w:sz w:val="22"/>
          <w:szCs w:val="22"/>
        </w:rPr>
        <w:t>VIRTUAL MACHINE</w:t>
      </w:r>
      <w:bookmarkEnd w:id="0"/>
      <w:r>
        <w:rPr>
          <w:rFonts w:ascii="Tahoma" w:hAnsi="Tahoma" w:cs="Tahoma"/>
          <w:sz w:val="22"/>
          <w:szCs w:val="22"/>
        </w:rPr>
        <w:t xml:space="preserve"> </w:t>
      </w:r>
    </w:p>
    <w:p w14:paraId="270CF7DA" w14:textId="77777777" w:rsidR="007125F2" w:rsidRPr="007125F2" w:rsidRDefault="007125F2" w:rsidP="007125F2">
      <w:pPr>
        <w:spacing w:before="120" w:after="120" w:line="240" w:lineRule="auto"/>
        <w:contextualSpacing/>
        <w:jc w:val="both"/>
        <w:rPr>
          <w:rFonts w:ascii="Tahoma" w:hAnsi="Tahoma" w:cs="Tahoma"/>
          <w:sz w:val="22"/>
          <w:szCs w:val="22"/>
        </w:rPr>
      </w:pPr>
    </w:p>
    <w:p w14:paraId="270CF7DB" w14:textId="77777777" w:rsidR="007125F2" w:rsidRPr="007125F2" w:rsidRDefault="007125F2" w:rsidP="007125F2">
      <w:pPr>
        <w:spacing w:after="120" w:line="240" w:lineRule="auto"/>
        <w:jc w:val="both"/>
        <w:rPr>
          <w:rFonts w:ascii="Tahoma" w:hAnsi="Tahoma" w:cs="Tahoma"/>
          <w:sz w:val="22"/>
          <w:szCs w:val="22"/>
        </w:rPr>
      </w:pPr>
      <w:r w:rsidRPr="007125F2">
        <w:rPr>
          <w:rFonts w:ascii="Tahoma" w:hAnsi="Tahoma" w:cs="Tahoma"/>
          <w:sz w:val="22"/>
          <w:szCs w:val="22"/>
        </w:rPr>
        <w:t>Il servizio “IaaS - Virtual Machine” permette alle Amministrazion</w:t>
      </w:r>
      <w:r w:rsidR="00B3420E">
        <w:rPr>
          <w:rFonts w:ascii="Tahoma" w:hAnsi="Tahoma" w:cs="Tahoma"/>
          <w:sz w:val="22"/>
          <w:szCs w:val="22"/>
        </w:rPr>
        <w:t>i</w:t>
      </w:r>
      <w:r w:rsidRPr="007125F2">
        <w:rPr>
          <w:rFonts w:ascii="Tahoma" w:hAnsi="Tahoma" w:cs="Tahoma"/>
          <w:sz w:val="22"/>
          <w:szCs w:val="22"/>
        </w:rPr>
        <w:t xml:space="preserve"> di gestire in completa autonomia server remoti virtuali. Le Virtual Machine sono disponibili in vari tagli pre-configurati, con caratteristiche crescenti in termini di capacità computazionali e di spazio disco (in termini di numero di CPU [</w:t>
      </w:r>
      <w:r w:rsidR="00D15426">
        <w:rPr>
          <w:rFonts w:ascii="Tahoma" w:hAnsi="Tahoma" w:cs="Tahoma"/>
          <w:sz w:val="22"/>
          <w:szCs w:val="22"/>
        </w:rPr>
        <w:t>vCPU</w:t>
      </w:r>
      <w:r w:rsidRPr="007125F2">
        <w:rPr>
          <w:rFonts w:ascii="Tahoma" w:hAnsi="Tahoma" w:cs="Tahoma"/>
          <w:sz w:val="22"/>
          <w:szCs w:val="22"/>
        </w:rPr>
        <w:t>], quantità di RAM [GB] e quantità di Storage [GB/TB]).</w:t>
      </w:r>
    </w:p>
    <w:p w14:paraId="270CF7DC" w14:textId="77777777" w:rsidR="007125F2" w:rsidRPr="007125F2" w:rsidRDefault="007125F2" w:rsidP="007125F2">
      <w:pPr>
        <w:spacing w:after="120" w:line="240" w:lineRule="auto"/>
        <w:jc w:val="both"/>
        <w:rPr>
          <w:rFonts w:ascii="Tahoma" w:hAnsi="Tahoma" w:cs="Tahoma"/>
          <w:sz w:val="22"/>
          <w:szCs w:val="22"/>
        </w:rPr>
      </w:pPr>
      <w:r w:rsidRPr="007125F2">
        <w:rPr>
          <w:rFonts w:ascii="Tahoma" w:hAnsi="Tahoma" w:cs="Tahoma"/>
          <w:sz w:val="22"/>
          <w:szCs w:val="22"/>
        </w:rPr>
        <w:t>Il servizio Virtual Machine, fatturato a consumo o a canone, consente l’erogazione di VM su quattro profili (Small, Medium, Large ed X-Large) comprensivi di una vNetwork pubblica con un IP, firewall e balancer e una vNetwork SPC dedicata.</w:t>
      </w:r>
    </w:p>
    <w:p w14:paraId="270CF7DD" w14:textId="77777777" w:rsidR="007125F2" w:rsidRPr="007125F2" w:rsidRDefault="007125F2" w:rsidP="007125F2">
      <w:pPr>
        <w:spacing w:after="120" w:line="240" w:lineRule="auto"/>
        <w:jc w:val="both"/>
        <w:rPr>
          <w:rFonts w:ascii="Tahoma" w:hAnsi="Tahoma" w:cs="Tahoma"/>
          <w:sz w:val="22"/>
          <w:szCs w:val="22"/>
        </w:rPr>
      </w:pPr>
      <w:r w:rsidRPr="007125F2">
        <w:rPr>
          <w:rFonts w:ascii="Tahoma" w:hAnsi="Tahoma" w:cs="Tahoma"/>
          <w:sz w:val="22"/>
          <w:szCs w:val="22"/>
        </w:rPr>
        <w:t>Il provider garantisce di mantenere inalterate le performance e l’operatività del servizio fruito dall’Amministrazione per risorse superiori (gestione overload) fino al 10% del valore nominale del totale delle risorse indicate nei paragrafi successivi, con l’obiettivo di gestire picchi di lavoro estemporanei.</w:t>
      </w:r>
    </w:p>
    <w:p w14:paraId="270CF7DE" w14:textId="77777777" w:rsidR="007125F2" w:rsidRPr="007125F2" w:rsidRDefault="007125F2" w:rsidP="00B3420E">
      <w:pPr>
        <w:spacing w:after="120" w:line="240" w:lineRule="auto"/>
        <w:jc w:val="both"/>
        <w:rPr>
          <w:rFonts w:ascii="Tahoma" w:hAnsi="Tahoma" w:cs="Tahoma"/>
          <w:sz w:val="22"/>
          <w:szCs w:val="22"/>
        </w:rPr>
      </w:pPr>
      <w:r w:rsidRPr="007125F2">
        <w:rPr>
          <w:rFonts w:ascii="Tahoma" w:hAnsi="Tahoma" w:cs="Tahoma"/>
          <w:sz w:val="22"/>
          <w:szCs w:val="22"/>
        </w:rPr>
        <w:t xml:space="preserve">Per il servizio Virtual Machine, oltre </w:t>
      </w:r>
      <w:r w:rsidR="00B3420E">
        <w:rPr>
          <w:rFonts w:ascii="Tahoma" w:hAnsi="Tahoma" w:cs="Tahoma"/>
          <w:sz w:val="22"/>
          <w:szCs w:val="22"/>
        </w:rPr>
        <w:t>a</w:t>
      </w:r>
      <w:r w:rsidRPr="007125F2">
        <w:rPr>
          <w:rFonts w:ascii="Tahoma" w:hAnsi="Tahoma" w:cs="Tahoma"/>
          <w:sz w:val="22"/>
          <w:szCs w:val="22"/>
        </w:rPr>
        <w:t xml:space="preserve">i profili base sopra elencati </w:t>
      </w:r>
      <w:r w:rsidR="00B3420E">
        <w:rPr>
          <w:rFonts w:ascii="Tahoma" w:hAnsi="Tahoma" w:cs="Tahoma"/>
          <w:sz w:val="22"/>
          <w:szCs w:val="22"/>
        </w:rPr>
        <w:t xml:space="preserve">sono </w:t>
      </w:r>
      <w:r w:rsidR="00247742">
        <w:rPr>
          <w:rFonts w:ascii="Tahoma" w:hAnsi="Tahoma" w:cs="Tahoma"/>
          <w:sz w:val="22"/>
          <w:szCs w:val="22"/>
        </w:rPr>
        <w:t>previste</w:t>
      </w:r>
      <w:r w:rsidRPr="007125F2">
        <w:rPr>
          <w:rFonts w:ascii="Tahoma" w:hAnsi="Tahoma" w:cs="Tahoma"/>
          <w:sz w:val="22"/>
          <w:szCs w:val="22"/>
        </w:rPr>
        <w:t xml:space="preserve"> una serie di opzioni fatturate sulla percentuale di aumento della performance dello storage (velocità disco) e degli SLA di servizio (tempi di uptime e ripristino) su ora o mese, a con</w:t>
      </w:r>
      <w:r w:rsidR="00247742">
        <w:rPr>
          <w:rFonts w:ascii="Tahoma" w:hAnsi="Tahoma" w:cs="Tahoma"/>
          <w:sz w:val="22"/>
          <w:szCs w:val="22"/>
        </w:rPr>
        <w:t>sumo o a canone. I</w:t>
      </w:r>
      <w:r w:rsidRPr="007125F2">
        <w:rPr>
          <w:rFonts w:ascii="Tahoma" w:hAnsi="Tahoma" w:cs="Tahoma"/>
          <w:sz w:val="22"/>
          <w:szCs w:val="22"/>
        </w:rPr>
        <w:t xml:space="preserve">n fase di attivazione delle VM </w:t>
      </w:r>
      <w:r w:rsidR="00247742">
        <w:rPr>
          <w:rFonts w:ascii="Tahoma" w:hAnsi="Tahoma" w:cs="Tahoma"/>
          <w:sz w:val="22"/>
          <w:szCs w:val="22"/>
        </w:rPr>
        <w:t xml:space="preserve">l’utente ha </w:t>
      </w:r>
      <w:r w:rsidRPr="007125F2">
        <w:rPr>
          <w:rFonts w:ascii="Tahoma" w:hAnsi="Tahoma" w:cs="Tahoma"/>
          <w:sz w:val="22"/>
          <w:szCs w:val="22"/>
        </w:rPr>
        <w:t>la possibilità di inserire una propria licenza per il Sistema Operativo.</w:t>
      </w:r>
    </w:p>
    <w:p w14:paraId="270CF7DF" w14:textId="77777777" w:rsidR="007125F2" w:rsidRPr="007125F2" w:rsidRDefault="007125F2" w:rsidP="007125F2">
      <w:pPr>
        <w:spacing w:after="120" w:line="240" w:lineRule="auto"/>
        <w:rPr>
          <w:rFonts w:ascii="Tahoma" w:hAnsi="Tahoma" w:cs="Tahoma"/>
          <w:sz w:val="22"/>
          <w:szCs w:val="22"/>
        </w:rPr>
      </w:pPr>
    </w:p>
    <w:p w14:paraId="270CF7E0" w14:textId="77777777" w:rsidR="007125F2" w:rsidRPr="007125F2" w:rsidRDefault="007125F2" w:rsidP="007125F2">
      <w:pPr>
        <w:spacing w:after="200" w:line="276" w:lineRule="auto"/>
        <w:rPr>
          <w:rFonts w:ascii="Tahoma" w:hAnsi="Tahoma" w:cs="Tahoma"/>
          <w:sz w:val="22"/>
          <w:szCs w:val="22"/>
        </w:rPr>
      </w:pPr>
      <w:bookmarkStart w:id="1" w:name="_Toc442268898"/>
      <w:r w:rsidRPr="007125F2">
        <w:rPr>
          <w:rFonts w:ascii="Tahoma" w:hAnsi="Tahoma" w:cs="Tahoma"/>
          <w:sz w:val="22"/>
          <w:szCs w:val="22"/>
        </w:rPr>
        <w:t>VIRTUAL DATA CENTER</w:t>
      </w:r>
      <w:bookmarkEnd w:id="1"/>
    </w:p>
    <w:p w14:paraId="270CF7E1" w14:textId="77777777" w:rsidR="007125F2" w:rsidRPr="007125F2" w:rsidRDefault="007125F2" w:rsidP="007125F2">
      <w:pPr>
        <w:spacing w:after="120" w:line="240" w:lineRule="auto"/>
        <w:jc w:val="both"/>
        <w:rPr>
          <w:rFonts w:ascii="Tahoma" w:hAnsi="Tahoma" w:cs="Tahoma"/>
          <w:sz w:val="22"/>
          <w:szCs w:val="22"/>
        </w:rPr>
      </w:pPr>
      <w:r w:rsidRPr="007125F2">
        <w:rPr>
          <w:rFonts w:ascii="Tahoma" w:hAnsi="Tahoma" w:cs="Tahoma"/>
          <w:sz w:val="22"/>
          <w:szCs w:val="22"/>
        </w:rPr>
        <w:t>Il servizio “IaaS - Virtual Data Center</w:t>
      </w:r>
      <w:r w:rsidR="00B3420E">
        <w:rPr>
          <w:rFonts w:ascii="Tahoma" w:hAnsi="Tahoma" w:cs="Tahoma"/>
          <w:sz w:val="22"/>
          <w:szCs w:val="22"/>
        </w:rPr>
        <w:t>”</w:t>
      </w:r>
      <w:r w:rsidRPr="007125F2">
        <w:rPr>
          <w:rFonts w:ascii="Tahoma" w:hAnsi="Tahoma" w:cs="Tahoma"/>
          <w:sz w:val="22"/>
          <w:szCs w:val="22"/>
        </w:rPr>
        <w:t>, con possibilità di fatturazione a consumo e a canone, permette alle Amministrazioni di creare e gestire in autonomia le proprie macchine virtuali partendo dalle singole risorse. Le risorse associate al Virtual Data Center p</w:t>
      </w:r>
      <w:r w:rsidR="00247742">
        <w:rPr>
          <w:rFonts w:ascii="Tahoma" w:hAnsi="Tahoma" w:cs="Tahoma"/>
          <w:sz w:val="22"/>
          <w:szCs w:val="22"/>
        </w:rPr>
        <w:t>ossono</w:t>
      </w:r>
      <w:r w:rsidRPr="007125F2">
        <w:rPr>
          <w:rFonts w:ascii="Tahoma" w:hAnsi="Tahoma" w:cs="Tahoma"/>
          <w:sz w:val="22"/>
          <w:szCs w:val="22"/>
        </w:rPr>
        <w:t xml:space="preserve"> essere richieste tramite pool base e upgrade di risorse aggiuntive di CPU [</w:t>
      </w:r>
      <w:r w:rsidR="00D15426">
        <w:rPr>
          <w:rFonts w:ascii="Tahoma" w:hAnsi="Tahoma" w:cs="Tahoma"/>
          <w:sz w:val="22"/>
          <w:szCs w:val="22"/>
        </w:rPr>
        <w:t>vCPU</w:t>
      </w:r>
      <w:r w:rsidRPr="007125F2">
        <w:rPr>
          <w:rFonts w:ascii="Tahoma" w:hAnsi="Tahoma" w:cs="Tahoma"/>
          <w:sz w:val="22"/>
          <w:szCs w:val="22"/>
        </w:rPr>
        <w:t>], RAM [GB] e spazio Storage [GB/TB]. Il servizio consente quindi all’Amministrazione di avere a disposizione e riservare risorse computazionali e di organizzarle autonomamente secondo una logica così definita di Virtual Data Center.</w:t>
      </w:r>
    </w:p>
    <w:p w14:paraId="270CF7E2" w14:textId="77777777" w:rsidR="007125F2" w:rsidRPr="007125F2" w:rsidRDefault="007125F2" w:rsidP="007125F2">
      <w:pPr>
        <w:spacing w:after="120" w:line="240" w:lineRule="auto"/>
        <w:jc w:val="both"/>
        <w:rPr>
          <w:rFonts w:ascii="Tahoma" w:hAnsi="Tahoma" w:cs="Tahoma"/>
          <w:sz w:val="22"/>
          <w:szCs w:val="22"/>
        </w:rPr>
      </w:pPr>
      <w:r w:rsidRPr="007125F2">
        <w:rPr>
          <w:rFonts w:ascii="Tahoma" w:hAnsi="Tahoma" w:cs="Tahoma"/>
          <w:sz w:val="22"/>
          <w:szCs w:val="22"/>
        </w:rPr>
        <w:t>L’aggiornamento delle componenti software presenti nella macchina virtuale è a carico dell’Amministrazione che fruisce del servizio.</w:t>
      </w:r>
    </w:p>
    <w:p w14:paraId="270CF7E3" w14:textId="77777777" w:rsidR="007125F2" w:rsidRPr="007125F2" w:rsidRDefault="007125F2" w:rsidP="007125F2">
      <w:pPr>
        <w:spacing w:after="120" w:line="240" w:lineRule="auto"/>
        <w:jc w:val="both"/>
        <w:rPr>
          <w:rFonts w:ascii="Tahoma" w:hAnsi="Tahoma" w:cs="Tahoma"/>
          <w:sz w:val="22"/>
          <w:szCs w:val="22"/>
        </w:rPr>
      </w:pPr>
      <w:r w:rsidRPr="007125F2">
        <w:rPr>
          <w:rFonts w:ascii="Tahoma" w:hAnsi="Tahoma" w:cs="Tahoma"/>
          <w:sz w:val="22"/>
          <w:szCs w:val="22"/>
        </w:rPr>
        <w:t xml:space="preserve">Il provider </w:t>
      </w:r>
      <w:r w:rsidR="00247742">
        <w:rPr>
          <w:rFonts w:ascii="Tahoma" w:hAnsi="Tahoma" w:cs="Tahoma"/>
          <w:sz w:val="22"/>
          <w:szCs w:val="22"/>
        </w:rPr>
        <w:t>garantisce</w:t>
      </w:r>
      <w:r w:rsidRPr="007125F2">
        <w:rPr>
          <w:rFonts w:ascii="Tahoma" w:hAnsi="Tahoma" w:cs="Tahoma"/>
          <w:sz w:val="22"/>
          <w:szCs w:val="22"/>
        </w:rPr>
        <w:t>, senza oneri aggiuntivi per l’Amministrazione, di mantenere inalterate le performance e l’operatività del servizio fruito dall’Amministrazione per risorse superiori (gestione overload) fino al 10% del valore nominale del totale delle risorse indicate nei paragrafi successivi, con l’obiettivo di gestire picchi di lavoro estemporanei.</w:t>
      </w:r>
    </w:p>
    <w:p w14:paraId="270CF7E4" w14:textId="77777777" w:rsidR="007125F2" w:rsidRPr="007125F2" w:rsidRDefault="007125F2" w:rsidP="00B3420E">
      <w:pPr>
        <w:spacing w:after="120" w:line="240" w:lineRule="auto"/>
        <w:jc w:val="both"/>
        <w:rPr>
          <w:rFonts w:ascii="Tahoma" w:hAnsi="Tahoma" w:cs="Tahoma"/>
          <w:sz w:val="22"/>
          <w:szCs w:val="22"/>
        </w:rPr>
      </w:pPr>
      <w:r w:rsidRPr="007125F2">
        <w:rPr>
          <w:rFonts w:ascii="Tahoma" w:hAnsi="Tahoma" w:cs="Tahoma"/>
          <w:sz w:val="22"/>
          <w:szCs w:val="22"/>
        </w:rPr>
        <w:t xml:space="preserve">Per il servizio Virtual Data Center, oltre le risorse sopra elencate </w:t>
      </w:r>
      <w:r w:rsidR="00B3420E">
        <w:rPr>
          <w:rFonts w:ascii="Tahoma" w:hAnsi="Tahoma" w:cs="Tahoma"/>
          <w:sz w:val="22"/>
          <w:szCs w:val="22"/>
        </w:rPr>
        <w:t xml:space="preserve">sono </w:t>
      </w:r>
      <w:r w:rsidR="00EC577D">
        <w:rPr>
          <w:rFonts w:ascii="Tahoma" w:hAnsi="Tahoma" w:cs="Tahoma"/>
          <w:sz w:val="22"/>
          <w:szCs w:val="22"/>
        </w:rPr>
        <w:t>previste</w:t>
      </w:r>
      <w:r w:rsidRPr="007125F2">
        <w:rPr>
          <w:rFonts w:ascii="Tahoma" w:hAnsi="Tahoma" w:cs="Tahoma"/>
          <w:sz w:val="22"/>
          <w:szCs w:val="22"/>
        </w:rPr>
        <w:t xml:space="preserve"> una serie di opzioni fatturate sulla percentuale di aumento della performance dello storage (velocità disco) e degli SLA di servizio (tempi di uptime e ripristino) su ora o mese, a consumo o a canone. </w:t>
      </w:r>
    </w:p>
    <w:p w14:paraId="270CF7E5" w14:textId="77777777" w:rsidR="007125F2" w:rsidRPr="007125F2" w:rsidRDefault="00EC577D" w:rsidP="00B3420E">
      <w:pPr>
        <w:spacing w:after="120" w:line="240" w:lineRule="auto"/>
        <w:jc w:val="both"/>
        <w:rPr>
          <w:rFonts w:ascii="Tahoma" w:hAnsi="Tahoma" w:cs="Tahoma"/>
          <w:sz w:val="22"/>
          <w:szCs w:val="22"/>
        </w:rPr>
      </w:pPr>
      <w:r>
        <w:rPr>
          <w:rFonts w:ascii="Tahoma" w:hAnsi="Tahoma" w:cs="Tahoma"/>
          <w:sz w:val="22"/>
          <w:szCs w:val="22"/>
        </w:rPr>
        <w:t>I</w:t>
      </w:r>
      <w:r w:rsidR="007125F2" w:rsidRPr="007125F2">
        <w:rPr>
          <w:rFonts w:ascii="Tahoma" w:hAnsi="Tahoma" w:cs="Tahoma"/>
          <w:sz w:val="22"/>
          <w:szCs w:val="22"/>
        </w:rPr>
        <w:t>n fase di creazione delle VM</w:t>
      </w:r>
      <w:r>
        <w:rPr>
          <w:rFonts w:ascii="Tahoma" w:hAnsi="Tahoma" w:cs="Tahoma"/>
          <w:sz w:val="22"/>
          <w:szCs w:val="22"/>
        </w:rPr>
        <w:t xml:space="preserve"> l’utente ha</w:t>
      </w:r>
      <w:r w:rsidR="007125F2" w:rsidRPr="007125F2">
        <w:rPr>
          <w:rFonts w:ascii="Tahoma" w:hAnsi="Tahoma" w:cs="Tahoma"/>
          <w:sz w:val="22"/>
          <w:szCs w:val="22"/>
        </w:rPr>
        <w:t xml:space="preserve"> la possibilità di inserire una propria licenza per il Sistema Operativo.</w:t>
      </w:r>
    </w:p>
    <w:p w14:paraId="270CF7E6" w14:textId="77777777" w:rsidR="007125F2" w:rsidRPr="007125F2" w:rsidRDefault="007125F2" w:rsidP="007125F2">
      <w:pPr>
        <w:spacing w:after="120" w:line="240" w:lineRule="auto"/>
        <w:rPr>
          <w:rFonts w:ascii="Tahoma" w:hAnsi="Tahoma" w:cs="Tahoma"/>
          <w:sz w:val="22"/>
          <w:szCs w:val="22"/>
        </w:rPr>
      </w:pPr>
    </w:p>
    <w:p w14:paraId="270CF7E7" w14:textId="77777777" w:rsidR="007125F2" w:rsidRPr="007125F2" w:rsidRDefault="007125F2" w:rsidP="007125F2">
      <w:pPr>
        <w:spacing w:after="200" w:line="276" w:lineRule="auto"/>
        <w:rPr>
          <w:rFonts w:ascii="Tahoma" w:hAnsi="Tahoma" w:cs="Tahoma"/>
          <w:sz w:val="22"/>
          <w:szCs w:val="22"/>
        </w:rPr>
      </w:pPr>
      <w:bookmarkStart w:id="2" w:name="_Toc442268899"/>
      <w:r w:rsidRPr="007125F2">
        <w:rPr>
          <w:rFonts w:ascii="Tahoma" w:hAnsi="Tahoma" w:cs="Tahoma"/>
          <w:sz w:val="22"/>
          <w:szCs w:val="22"/>
        </w:rPr>
        <w:t>VIRTUAL STORAGE</w:t>
      </w:r>
      <w:bookmarkEnd w:id="2"/>
    </w:p>
    <w:p w14:paraId="270CF7E8" w14:textId="77777777" w:rsidR="007125F2" w:rsidRPr="007125F2" w:rsidRDefault="00EE5CB7" w:rsidP="007125F2">
      <w:pPr>
        <w:spacing w:after="120" w:line="240" w:lineRule="auto"/>
        <w:jc w:val="both"/>
        <w:rPr>
          <w:rFonts w:ascii="Tahoma" w:hAnsi="Tahoma" w:cs="Tahoma"/>
          <w:sz w:val="22"/>
          <w:szCs w:val="22"/>
        </w:rPr>
      </w:pPr>
      <w:r>
        <w:rPr>
          <w:rFonts w:ascii="Tahoma" w:hAnsi="Tahoma" w:cs="Tahoma"/>
          <w:sz w:val="22"/>
          <w:szCs w:val="22"/>
        </w:rPr>
        <w:t>Sono previsti</w:t>
      </w:r>
      <w:r w:rsidR="007125F2" w:rsidRPr="007125F2">
        <w:rPr>
          <w:rFonts w:ascii="Tahoma" w:hAnsi="Tahoma" w:cs="Tahoma"/>
          <w:sz w:val="22"/>
          <w:szCs w:val="22"/>
        </w:rPr>
        <w:t xml:space="preserve"> due servizi di Virtual Storage ognuno dei quali fatturato a canone o a consumo e con diversi profili di storage.</w:t>
      </w:r>
    </w:p>
    <w:p w14:paraId="270CF7E9" w14:textId="77777777" w:rsidR="007125F2" w:rsidRPr="007125F2" w:rsidRDefault="007125F2" w:rsidP="00B44030">
      <w:pPr>
        <w:pStyle w:val="Paragrafoelenco"/>
        <w:numPr>
          <w:ilvl w:val="0"/>
          <w:numId w:val="7"/>
        </w:numPr>
        <w:spacing w:before="120" w:after="120" w:line="240" w:lineRule="auto"/>
        <w:jc w:val="both"/>
        <w:rPr>
          <w:rFonts w:ascii="Tahoma" w:hAnsi="Tahoma" w:cs="Tahoma"/>
          <w:lang w:val="it-IT" w:eastAsia="it-IT"/>
        </w:rPr>
      </w:pPr>
      <w:r w:rsidRPr="007125F2">
        <w:rPr>
          <w:rFonts w:ascii="Tahoma" w:hAnsi="Tahoma" w:cs="Tahoma"/>
          <w:lang w:val="it-IT" w:eastAsia="it-IT"/>
        </w:rPr>
        <w:t xml:space="preserve">Virtual Storage Block è la tipologia di storage adatta ad essere utilizzata dalle istanze di risorse di calcolo, collegabile al servizio di Virtual Machine, Virtual Data Center o PaaS ed acquistabile solamente in </w:t>
      </w:r>
      <w:r w:rsidR="00B3420E">
        <w:rPr>
          <w:rFonts w:ascii="Tahoma" w:hAnsi="Tahoma" w:cs="Tahoma"/>
          <w:lang w:val="it-IT" w:eastAsia="it-IT"/>
        </w:rPr>
        <w:t xml:space="preserve">congiunzione con questi servizi; </w:t>
      </w:r>
    </w:p>
    <w:p w14:paraId="270CF7EA" w14:textId="77777777" w:rsidR="007125F2" w:rsidRDefault="007125F2" w:rsidP="00B44030">
      <w:pPr>
        <w:pStyle w:val="Paragrafoelenco"/>
        <w:numPr>
          <w:ilvl w:val="0"/>
          <w:numId w:val="7"/>
        </w:numPr>
        <w:jc w:val="both"/>
        <w:rPr>
          <w:rFonts w:ascii="Tahoma" w:hAnsi="Tahoma" w:cs="Tahoma"/>
          <w:lang w:val="it-IT" w:eastAsia="it-IT"/>
        </w:rPr>
      </w:pPr>
      <w:r w:rsidRPr="007125F2">
        <w:rPr>
          <w:rFonts w:ascii="Tahoma" w:hAnsi="Tahoma" w:cs="Tahoma"/>
          <w:lang w:val="it-IT" w:eastAsia="it-IT"/>
        </w:rPr>
        <w:t>Virtual Storage Object è un tipo di risorsa che tratta dati in contenitori di dimensioni flessibili e opera lettura e scrittura a livello di singolo contenitore (object). Da</w:t>
      </w:r>
      <w:r w:rsidR="00B3420E">
        <w:rPr>
          <w:rFonts w:ascii="Tahoma" w:hAnsi="Tahoma" w:cs="Tahoma"/>
          <w:lang w:val="it-IT" w:eastAsia="it-IT"/>
        </w:rPr>
        <w:t xml:space="preserve">l </w:t>
      </w:r>
      <w:r w:rsidRPr="007125F2">
        <w:rPr>
          <w:rFonts w:ascii="Tahoma" w:hAnsi="Tahoma" w:cs="Tahoma"/>
          <w:lang w:val="it-IT" w:eastAsia="it-IT"/>
        </w:rPr>
        <w:t>punto di vista d</w:t>
      </w:r>
      <w:r w:rsidR="00B3420E">
        <w:rPr>
          <w:rFonts w:ascii="Tahoma" w:hAnsi="Tahoma" w:cs="Tahoma"/>
          <w:lang w:val="it-IT" w:eastAsia="it-IT"/>
        </w:rPr>
        <w:t>ell’</w:t>
      </w:r>
      <w:r w:rsidRPr="007125F2">
        <w:rPr>
          <w:rFonts w:ascii="Tahoma" w:hAnsi="Tahoma" w:cs="Tahoma"/>
          <w:lang w:val="it-IT" w:eastAsia="it-IT"/>
        </w:rPr>
        <w:t xml:space="preserve">implementazione si tratta di un </w:t>
      </w:r>
      <w:r w:rsidR="00B3420E">
        <w:rPr>
          <w:rFonts w:ascii="Tahoma" w:hAnsi="Tahoma" w:cs="Tahoma"/>
          <w:lang w:val="it-IT" w:eastAsia="it-IT"/>
        </w:rPr>
        <w:t>“</w:t>
      </w:r>
      <w:r w:rsidRPr="007125F2">
        <w:rPr>
          <w:rFonts w:ascii="Tahoma" w:hAnsi="Tahoma" w:cs="Tahoma"/>
          <w:lang w:val="it-IT" w:eastAsia="it-IT"/>
        </w:rPr>
        <w:t>distributed storage system</w:t>
      </w:r>
      <w:r w:rsidR="00B3420E">
        <w:rPr>
          <w:rFonts w:ascii="Tahoma" w:hAnsi="Tahoma" w:cs="Tahoma"/>
          <w:lang w:val="it-IT" w:eastAsia="it-IT"/>
        </w:rPr>
        <w:t>”</w:t>
      </w:r>
      <w:r w:rsidRPr="007125F2">
        <w:rPr>
          <w:rFonts w:ascii="Tahoma" w:hAnsi="Tahoma" w:cs="Tahoma"/>
          <w:lang w:val="it-IT" w:eastAsia="it-IT"/>
        </w:rPr>
        <w:t xml:space="preserve"> per dati statici che pe</w:t>
      </w:r>
      <w:r w:rsidR="00B3420E">
        <w:rPr>
          <w:rFonts w:ascii="Tahoma" w:hAnsi="Tahoma" w:cs="Tahoma"/>
          <w:lang w:val="it-IT" w:eastAsia="it-IT"/>
        </w:rPr>
        <w:t>r</w:t>
      </w:r>
      <w:r w:rsidRPr="007125F2">
        <w:rPr>
          <w:rFonts w:ascii="Tahoma" w:hAnsi="Tahoma" w:cs="Tahoma"/>
          <w:lang w:val="it-IT" w:eastAsia="it-IT"/>
        </w:rPr>
        <w:t>mette di creare/gestire degli spazi di storage in cui poter memorizzare dati necessari, come ad esempio le immagini e archivi dati. La soluzione è fruibile attraverso interfaccia web ed attraverso client installabili su PC Windows, Linux e MAC/OS in grado di mappare lo spazio remoto su risorse locali previa autenticazione dell’utente</w:t>
      </w:r>
      <w:r w:rsidR="00B3420E">
        <w:rPr>
          <w:rFonts w:ascii="Tahoma" w:hAnsi="Tahoma" w:cs="Tahoma"/>
          <w:lang w:val="it-IT" w:eastAsia="it-IT"/>
        </w:rPr>
        <w:t xml:space="preserve">. </w:t>
      </w:r>
    </w:p>
    <w:p w14:paraId="270CF7EB" w14:textId="77777777" w:rsidR="005925CC" w:rsidRDefault="005925CC" w:rsidP="005925CC">
      <w:pPr>
        <w:jc w:val="both"/>
      </w:pPr>
    </w:p>
    <w:p w14:paraId="270CF7EC" w14:textId="77777777" w:rsidR="005925CC" w:rsidRDefault="005925CC" w:rsidP="005925CC">
      <w:pPr>
        <w:jc w:val="both"/>
      </w:pPr>
    </w:p>
    <w:p w14:paraId="270CF7ED" w14:textId="77777777" w:rsidR="005925CC" w:rsidRDefault="005925CC" w:rsidP="005925CC">
      <w:pPr>
        <w:jc w:val="both"/>
      </w:pPr>
    </w:p>
    <w:p w14:paraId="270CF7EE" w14:textId="77777777" w:rsidR="005925CC" w:rsidRDefault="005925CC" w:rsidP="005925CC">
      <w:pPr>
        <w:jc w:val="both"/>
      </w:pPr>
    </w:p>
    <w:p w14:paraId="270CF7EF" w14:textId="77777777" w:rsidR="005925CC" w:rsidRDefault="005925CC" w:rsidP="005925CC">
      <w:pPr>
        <w:jc w:val="both"/>
      </w:pPr>
    </w:p>
    <w:p w14:paraId="270CF7F0" w14:textId="77777777" w:rsidR="005925CC" w:rsidRDefault="005925CC" w:rsidP="005925CC">
      <w:pPr>
        <w:jc w:val="both"/>
      </w:pPr>
    </w:p>
    <w:p w14:paraId="270CF7F1" w14:textId="77777777" w:rsidR="005925CC" w:rsidRDefault="005925CC" w:rsidP="005925CC">
      <w:pPr>
        <w:jc w:val="both"/>
      </w:pPr>
    </w:p>
    <w:p w14:paraId="270CF7F2" w14:textId="77777777" w:rsidR="005925CC" w:rsidRDefault="005925CC" w:rsidP="005925CC">
      <w:pPr>
        <w:jc w:val="both"/>
      </w:pPr>
    </w:p>
    <w:p w14:paraId="270CF7F3" w14:textId="77777777" w:rsidR="005925CC" w:rsidRDefault="005925CC" w:rsidP="005925CC">
      <w:pPr>
        <w:jc w:val="both"/>
      </w:pPr>
    </w:p>
    <w:p w14:paraId="270CF7F4" w14:textId="77777777" w:rsidR="005925CC" w:rsidRDefault="005925CC" w:rsidP="005925CC">
      <w:pPr>
        <w:jc w:val="both"/>
      </w:pPr>
    </w:p>
    <w:p w14:paraId="270CF7F5" w14:textId="77777777" w:rsidR="005925CC" w:rsidRDefault="005925CC" w:rsidP="005925CC">
      <w:pPr>
        <w:jc w:val="both"/>
      </w:pPr>
    </w:p>
    <w:p w14:paraId="270CF7F6" w14:textId="77777777" w:rsidR="005925CC" w:rsidRDefault="005925CC" w:rsidP="005925CC">
      <w:pPr>
        <w:jc w:val="both"/>
      </w:pPr>
    </w:p>
    <w:p w14:paraId="270CF7F7" w14:textId="77777777" w:rsidR="005925CC" w:rsidRDefault="005925CC" w:rsidP="005925CC">
      <w:pPr>
        <w:jc w:val="both"/>
      </w:pPr>
    </w:p>
    <w:p w14:paraId="270CF7F8" w14:textId="77777777" w:rsidR="005925CC" w:rsidRDefault="005925CC" w:rsidP="005925CC">
      <w:pPr>
        <w:jc w:val="both"/>
      </w:pPr>
    </w:p>
    <w:p w14:paraId="270CF7F9" w14:textId="77777777" w:rsidR="005925CC" w:rsidRDefault="005925CC" w:rsidP="005925CC">
      <w:pPr>
        <w:jc w:val="both"/>
      </w:pPr>
    </w:p>
    <w:p w14:paraId="270CF7FA" w14:textId="77777777" w:rsidR="005925CC" w:rsidRDefault="005925CC" w:rsidP="005925CC">
      <w:pPr>
        <w:jc w:val="both"/>
      </w:pPr>
    </w:p>
    <w:p w14:paraId="270CF7FB" w14:textId="77777777" w:rsidR="005925CC" w:rsidRDefault="005925CC" w:rsidP="005925CC">
      <w:pPr>
        <w:jc w:val="both"/>
      </w:pPr>
    </w:p>
    <w:p w14:paraId="270CF7FC" w14:textId="77777777" w:rsidR="005925CC" w:rsidRDefault="005925CC" w:rsidP="005925CC">
      <w:pPr>
        <w:jc w:val="both"/>
      </w:pPr>
    </w:p>
    <w:p w14:paraId="270CF7FD" w14:textId="77777777" w:rsidR="005925CC" w:rsidRDefault="005925CC" w:rsidP="005925CC">
      <w:pPr>
        <w:jc w:val="both"/>
      </w:pPr>
    </w:p>
    <w:p w14:paraId="270CF7FE" w14:textId="77777777" w:rsidR="005925CC" w:rsidRDefault="005925CC" w:rsidP="005925CC">
      <w:pPr>
        <w:jc w:val="both"/>
      </w:pPr>
    </w:p>
    <w:p w14:paraId="270CF7FF" w14:textId="77777777" w:rsidR="005925CC" w:rsidRDefault="005925CC" w:rsidP="005925CC">
      <w:pPr>
        <w:jc w:val="both"/>
      </w:pPr>
    </w:p>
    <w:p w14:paraId="270CF800" w14:textId="77777777" w:rsidR="005925CC" w:rsidRDefault="005925CC" w:rsidP="005925CC">
      <w:pPr>
        <w:jc w:val="both"/>
      </w:pPr>
    </w:p>
    <w:p w14:paraId="270CF801" w14:textId="77777777" w:rsidR="005925CC" w:rsidRDefault="005925CC" w:rsidP="005925CC">
      <w:pPr>
        <w:jc w:val="both"/>
      </w:pPr>
    </w:p>
    <w:p w14:paraId="270CF802" w14:textId="77777777" w:rsidR="005925CC" w:rsidRDefault="005925CC" w:rsidP="005925CC">
      <w:pPr>
        <w:jc w:val="both"/>
      </w:pPr>
    </w:p>
    <w:p w14:paraId="270CF803" w14:textId="77777777" w:rsidR="005925CC" w:rsidRDefault="005925CC" w:rsidP="005925CC">
      <w:pPr>
        <w:jc w:val="both"/>
      </w:pPr>
    </w:p>
    <w:p w14:paraId="270CF804" w14:textId="77777777" w:rsidR="005925CC" w:rsidRDefault="005925CC" w:rsidP="005925CC">
      <w:pPr>
        <w:jc w:val="both"/>
      </w:pPr>
    </w:p>
    <w:p w14:paraId="270CF805" w14:textId="77777777" w:rsidR="005925CC" w:rsidRDefault="005925CC" w:rsidP="005925CC">
      <w:pPr>
        <w:jc w:val="both"/>
      </w:pPr>
    </w:p>
    <w:p w14:paraId="270CF806" w14:textId="77777777" w:rsidR="005925CC" w:rsidRDefault="005925CC" w:rsidP="005925CC">
      <w:r w:rsidRPr="00357C3D">
        <w:rPr>
          <w:u w:val="single"/>
        </w:rPr>
        <w:t>Legenda</w:t>
      </w:r>
      <w:r>
        <w:t xml:space="preserve">: </w:t>
      </w:r>
    </w:p>
    <w:p w14:paraId="270CF807" w14:textId="77777777" w:rsidR="005925CC" w:rsidRDefault="005925CC" w:rsidP="005925CC">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5925CC" w14:paraId="270CF80D" w14:textId="77777777" w:rsidTr="002977B3">
        <w:trPr>
          <w:trHeight w:hRule="exact" w:val="284"/>
        </w:trPr>
        <w:tc>
          <w:tcPr>
            <w:tcW w:w="817" w:type="dxa"/>
            <w:tcBorders>
              <w:right w:val="outset" w:sz="6" w:space="0" w:color="auto"/>
            </w:tcBorders>
            <w:shd w:val="clear" w:color="auto" w:fill="00B0F0"/>
          </w:tcPr>
          <w:p w14:paraId="270CF808" w14:textId="77777777" w:rsidR="005925CC" w:rsidRPr="000B0ABC" w:rsidRDefault="005925CC" w:rsidP="002977B3">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809" w14:textId="77777777" w:rsidR="005925CC" w:rsidRDefault="005925CC" w:rsidP="002977B3">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80A" w14:textId="77777777" w:rsidR="005925CC" w:rsidRDefault="005925CC" w:rsidP="002977B3">
            <w:pPr>
              <w:pStyle w:val="Testonotaapidipagina"/>
              <w:jc w:val="both"/>
            </w:pPr>
          </w:p>
        </w:tc>
        <w:tc>
          <w:tcPr>
            <w:tcW w:w="842" w:type="dxa"/>
            <w:tcBorders>
              <w:left w:val="outset" w:sz="6" w:space="0" w:color="auto"/>
              <w:right w:val="outset" w:sz="6" w:space="0" w:color="auto"/>
            </w:tcBorders>
            <w:shd w:val="clear" w:color="auto" w:fill="auto"/>
          </w:tcPr>
          <w:p w14:paraId="270CF80B" w14:textId="77777777" w:rsidR="005925CC" w:rsidRDefault="005925CC" w:rsidP="002977B3">
            <w:pPr>
              <w:pStyle w:val="Testonotaapidipagina"/>
              <w:jc w:val="both"/>
            </w:pPr>
          </w:p>
        </w:tc>
        <w:tc>
          <w:tcPr>
            <w:tcW w:w="3442" w:type="dxa"/>
            <w:tcBorders>
              <w:top w:val="nil"/>
              <w:left w:val="outset" w:sz="6" w:space="0" w:color="auto"/>
              <w:bottom w:val="nil"/>
              <w:right w:val="nil"/>
            </w:tcBorders>
            <w:shd w:val="clear" w:color="auto" w:fill="auto"/>
          </w:tcPr>
          <w:p w14:paraId="270CF80C" w14:textId="77777777" w:rsidR="005925CC" w:rsidRDefault="005925CC" w:rsidP="002977B3">
            <w:pPr>
              <w:pStyle w:val="Testonotaapidipagina"/>
              <w:jc w:val="both"/>
            </w:pPr>
            <w:r>
              <w:t>Informazione Non Obbligatoria</w:t>
            </w:r>
          </w:p>
        </w:tc>
      </w:tr>
    </w:tbl>
    <w:p w14:paraId="270CF80E" w14:textId="77777777" w:rsidR="005925CC" w:rsidRDefault="005925CC" w:rsidP="005925CC">
      <w:pPr>
        <w:jc w:val="both"/>
      </w:pPr>
    </w:p>
    <w:p w14:paraId="270CF80F" w14:textId="77777777" w:rsidR="005925CC" w:rsidRDefault="005925CC" w:rsidP="005925CC">
      <w:pPr>
        <w:jc w:val="both"/>
      </w:pPr>
    </w:p>
    <w:p w14:paraId="270CF810" w14:textId="77777777" w:rsidR="005925CC" w:rsidRPr="005925CC" w:rsidRDefault="005925CC" w:rsidP="005925CC">
      <w:pPr>
        <w:jc w:val="both"/>
        <w:rPr>
          <w:rFonts w:ascii="Tahoma" w:hAnsi="Tahoma" w:cs="Tahoma"/>
        </w:rPr>
      </w:pPr>
    </w:p>
    <w:p w14:paraId="270CF811" w14:textId="77777777" w:rsidR="007125F2" w:rsidRDefault="007125F2">
      <w:pPr>
        <w:spacing w:line="240" w:lineRule="auto"/>
        <w:rPr>
          <w:rFonts w:ascii="Tahoma" w:hAnsi="Tahoma" w:cs="Tahoma"/>
          <w:sz w:val="22"/>
          <w:szCs w:val="22"/>
        </w:rPr>
      </w:pPr>
      <w:r>
        <w:rPr>
          <w:rFonts w:ascii="Tahoma" w:hAnsi="Tahoma" w:cs="Tahoma"/>
          <w:sz w:val="22"/>
          <w:szCs w:val="22"/>
        </w:rPr>
        <w:br w:type="page"/>
      </w:r>
    </w:p>
    <w:p w14:paraId="270CF812" w14:textId="77777777" w:rsidR="00942FC2" w:rsidRDefault="00942FC2" w:rsidP="00673CAC">
      <w:pPr>
        <w:rPr>
          <w:rFonts w:ascii="Tahoma" w:hAnsi="Tahoma" w:cs="Tahoma"/>
          <w:sz w:val="22"/>
          <w:szCs w:val="22"/>
        </w:rPr>
        <w:sectPr w:rsidR="00942FC2" w:rsidSect="000D3E9C">
          <w:headerReference w:type="default" r:id="rId12"/>
          <w:footerReference w:type="default" r:id="rId13"/>
          <w:footnotePr>
            <w:pos w:val="beneathText"/>
          </w:footnotePr>
          <w:endnotePr>
            <w:numFmt w:val="decimal"/>
          </w:endnotePr>
          <w:pgSz w:w="11907" w:h="16840"/>
          <w:pgMar w:top="567" w:right="1134" w:bottom="624" w:left="1134" w:header="425" w:footer="720" w:gutter="0"/>
          <w:cols w:space="720"/>
        </w:sectPr>
      </w:pPr>
    </w:p>
    <w:p w14:paraId="270CF813" w14:textId="77777777" w:rsidR="007125F2" w:rsidRPr="007125F2" w:rsidRDefault="007125F2" w:rsidP="00673CAC">
      <w:pPr>
        <w:rPr>
          <w:rFonts w:ascii="Tahoma" w:hAnsi="Tahoma" w:cs="Tahoma"/>
          <w:sz w:val="22"/>
          <w:szCs w:val="22"/>
        </w:rPr>
      </w:pPr>
    </w:p>
    <w:p w14:paraId="270CF814" w14:textId="77777777" w:rsidR="00673CAC" w:rsidRPr="00673CAC" w:rsidRDefault="00673CAC" w:rsidP="00673CAC">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rPr>
      </w:pPr>
      <w:r w:rsidRPr="00673CAC">
        <w:rPr>
          <w:rFonts w:ascii="Tahoma" w:hAnsi="Tahoma" w:cs="Tahoma"/>
          <w:b/>
          <w:i/>
          <w:noProof/>
          <w:sz w:val="24"/>
          <w:szCs w:val="24"/>
        </w:rPr>
        <w:t>E1 – VIRTUAL MACHINE</w:t>
      </w:r>
    </w:p>
    <w:p w14:paraId="270CF815" w14:textId="77777777" w:rsidR="00673CAC" w:rsidRPr="00673CAC" w:rsidRDefault="00673CAC" w:rsidP="00673CAC">
      <w:pPr>
        <w:rPr>
          <w:rFonts w:ascii="Tahoma" w:hAnsi="Tahoma" w:cs="Tahoma"/>
        </w:rPr>
      </w:pPr>
    </w:p>
    <w:p w14:paraId="270CF816" w14:textId="77777777" w:rsidR="00673CAC" w:rsidRPr="00673CAC" w:rsidRDefault="00673CAC" w:rsidP="00673CAC">
      <w:pPr>
        <w:rPr>
          <w:rFonts w:ascii="Tahoma" w:hAnsi="Tahoma" w:cs="Tahoma"/>
        </w:rPr>
      </w:pPr>
    </w:p>
    <w:p w14:paraId="270CF817" w14:textId="77777777" w:rsidR="00673CAC" w:rsidRPr="00673CAC" w:rsidRDefault="00673CAC" w:rsidP="00673CAC">
      <w:pPr>
        <w:rPr>
          <w:rFonts w:ascii="Tahoma" w:hAnsi="Tahoma" w:cs="Tahoma"/>
        </w:rPr>
      </w:pPr>
      <w:r w:rsidRPr="00673CAC">
        <w:rPr>
          <w:rFonts w:ascii="Tahoma" w:hAnsi="Tahoma" w:cs="Tahoma"/>
        </w:rPr>
        <w:t>Consumo</w:t>
      </w:r>
    </w:p>
    <w:p w14:paraId="270CF818" w14:textId="77777777" w:rsidR="00673CAC" w:rsidRPr="00673CAC" w:rsidRDefault="00673CAC" w:rsidP="00673CAC">
      <w:pPr>
        <w:rPr>
          <w:rFonts w:ascii="Tahoma" w:hAnsi="Tahoma" w:cs="Tahoma"/>
        </w:rPr>
      </w:pPr>
      <w:r w:rsidRPr="00673CAC">
        <w:rPr>
          <w:rFonts w:ascii="Tahoma" w:hAnsi="Tahoma" w:cs="Tahoma"/>
        </w:rPr>
        <w:t>Modalità di Fatturazione: a consumo €/ora</w:t>
      </w:r>
    </w:p>
    <w:p w14:paraId="270CF819" w14:textId="77777777" w:rsidR="00673CAC" w:rsidRPr="00673CAC" w:rsidRDefault="00673CAC" w:rsidP="00673CAC">
      <w:pPr>
        <w:rPr>
          <w:rFonts w:ascii="Tahoma" w:hAnsi="Tahoma" w:cs="Tahoma"/>
        </w:rPr>
      </w:pPr>
      <w:r w:rsidRPr="00673CAC">
        <w:rPr>
          <w:rFonts w:ascii="Tahoma" w:hAnsi="Tahoma" w:cs="Tahoma"/>
        </w:rPr>
        <w:t>Durata minima contratto: 200 ore</w:t>
      </w:r>
    </w:p>
    <w:p w14:paraId="270CF81A" w14:textId="77777777" w:rsidR="00673CAC" w:rsidRDefault="00673CAC" w:rsidP="00673CAC">
      <w:pPr>
        <w:rPr>
          <w:rFonts w:ascii="Tahoma" w:hAnsi="Tahoma" w:cs="Tahoma"/>
        </w:rPr>
      </w:pPr>
      <w:r w:rsidRPr="00673CAC">
        <w:rPr>
          <w:rFonts w:ascii="Tahoma" w:hAnsi="Tahoma" w:cs="Tahoma"/>
        </w:rPr>
        <w:t>Fatturazione: bimestrale posticipata</w:t>
      </w:r>
    </w:p>
    <w:p w14:paraId="270CF81B" w14:textId="77777777" w:rsidR="00247139" w:rsidRDefault="00247139" w:rsidP="00673CAC">
      <w:pPr>
        <w:rPr>
          <w:rFonts w:ascii="Tahoma" w:hAnsi="Tahoma" w:cs="Tahoma"/>
        </w:rPr>
      </w:pPr>
    </w:p>
    <w:p w14:paraId="270CF81C" w14:textId="77777777" w:rsidR="00247139" w:rsidRPr="00673CAC" w:rsidRDefault="00247139" w:rsidP="00673CAC">
      <w:pPr>
        <w:rPr>
          <w:rFonts w:ascii="Tahoma" w:hAnsi="Tahoma" w:cs="Tahoma"/>
        </w:rPr>
      </w:pPr>
    </w:p>
    <w:p w14:paraId="270CF81D" w14:textId="77777777" w:rsidR="00673CAC" w:rsidRPr="00673CAC" w:rsidRDefault="00673CAC" w:rsidP="00673CAC">
      <w:pPr>
        <w:rPr>
          <w:u w:val="single"/>
        </w:rPr>
      </w:pPr>
    </w:p>
    <w:bookmarkStart w:id="3" w:name="_MON_1530607971"/>
    <w:bookmarkEnd w:id="3"/>
    <w:p w14:paraId="270CF81E" w14:textId="77777777" w:rsidR="00673CAC" w:rsidRDefault="00DC5747" w:rsidP="00673CAC">
      <w:pPr>
        <w:rPr>
          <w:u w:val="single"/>
        </w:rPr>
      </w:pPr>
      <w:r>
        <w:rPr>
          <w:u w:val="single"/>
        </w:rPr>
        <w:object w:dxaOrig="12574" w:dyaOrig="5684" w14:anchorId="270CF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75pt;height:283.5pt" o:ole="">
            <v:imagedata r:id="rId14" o:title=""/>
          </v:shape>
          <o:OLEObject Type="Embed" ProgID="Excel.Sheet.12" ShapeID="_x0000_i1025" DrawAspect="Content" ObjectID="_1581340828" r:id="rId15"/>
        </w:object>
      </w:r>
    </w:p>
    <w:p w14:paraId="270CF81F" w14:textId="77777777" w:rsidR="00B71827" w:rsidRDefault="00B71827" w:rsidP="00673CAC">
      <w:pPr>
        <w:rPr>
          <w:u w:val="single"/>
        </w:rPr>
      </w:pPr>
    </w:p>
    <w:p w14:paraId="270CF820" w14:textId="77777777" w:rsidR="00EE158F" w:rsidRDefault="00EE158F" w:rsidP="00673CAC">
      <w:pPr>
        <w:rPr>
          <w:u w:val="single"/>
        </w:rPr>
      </w:pPr>
    </w:p>
    <w:p w14:paraId="270CF821" w14:textId="77777777" w:rsidR="00EE158F" w:rsidRDefault="00EE158F" w:rsidP="00673CAC">
      <w:pPr>
        <w:rPr>
          <w:u w:val="single"/>
        </w:rPr>
      </w:pPr>
    </w:p>
    <w:p w14:paraId="270CF822" w14:textId="77777777" w:rsidR="00571DBB" w:rsidRDefault="00571DBB" w:rsidP="00673CAC">
      <w:pPr>
        <w:rPr>
          <w:u w:val="single"/>
        </w:rPr>
      </w:pPr>
    </w:p>
    <w:p w14:paraId="270CF823" w14:textId="77777777" w:rsidR="00571DBB" w:rsidRDefault="00571DBB" w:rsidP="00673CAC">
      <w:pPr>
        <w:rPr>
          <w:u w:val="single"/>
        </w:rPr>
      </w:pPr>
    </w:p>
    <w:p w14:paraId="270CF824" w14:textId="77777777" w:rsidR="00634CAB" w:rsidRDefault="00DC5747" w:rsidP="00673CAC">
      <w:pPr>
        <w:rPr>
          <w:u w:val="single"/>
        </w:rPr>
      </w:pPr>
      <w:r>
        <w:rPr>
          <w:u w:val="single"/>
        </w:rPr>
        <w:object w:dxaOrig="12574" w:dyaOrig="3931" w14:anchorId="270CFFA3">
          <v:shape id="_x0000_i1026" type="#_x0000_t75" style="width:627.75pt;height:196.5pt" o:ole="">
            <v:imagedata r:id="rId16" o:title=""/>
          </v:shape>
          <o:OLEObject Type="Embed" ProgID="Excel.Sheet.12" ShapeID="_x0000_i1026" DrawAspect="Content" ObjectID="_1581340829" r:id="rId17"/>
        </w:object>
      </w:r>
    </w:p>
    <w:p w14:paraId="270CF825" w14:textId="77777777" w:rsidR="00634CAB" w:rsidRDefault="00634CAB" w:rsidP="00673CAC">
      <w:pPr>
        <w:rPr>
          <w:u w:val="single"/>
        </w:rPr>
      </w:pPr>
    </w:p>
    <w:p w14:paraId="270CF826" w14:textId="77777777" w:rsidR="00634CAB" w:rsidRDefault="00634CAB" w:rsidP="00673CAC">
      <w:pPr>
        <w:rPr>
          <w:u w:val="single"/>
        </w:rPr>
      </w:pPr>
    </w:p>
    <w:p w14:paraId="270CF827" w14:textId="77777777" w:rsidR="00EE158F" w:rsidRDefault="00EE158F" w:rsidP="00673CAC">
      <w:pPr>
        <w:rPr>
          <w:u w:val="single"/>
        </w:rPr>
      </w:pPr>
    </w:p>
    <w:p w14:paraId="270CF828" w14:textId="77777777" w:rsidR="00001CDE" w:rsidRDefault="00001CDE" w:rsidP="00673CAC">
      <w:pPr>
        <w:rPr>
          <w:rFonts w:ascii="Tahoma" w:hAnsi="Tahoma" w:cs="Tahoma"/>
        </w:rPr>
      </w:pPr>
    </w:p>
    <w:p w14:paraId="270CF829" w14:textId="77777777" w:rsidR="00001CDE" w:rsidRDefault="00001CDE" w:rsidP="00673CAC">
      <w:pPr>
        <w:rPr>
          <w:rFonts w:ascii="Tahoma" w:hAnsi="Tahoma" w:cs="Tahoma"/>
        </w:rPr>
      </w:pPr>
    </w:p>
    <w:p w14:paraId="270CF82A" w14:textId="77777777" w:rsidR="00001CDE" w:rsidRDefault="00001CDE" w:rsidP="00673CAC">
      <w:pPr>
        <w:rPr>
          <w:rFonts w:ascii="Tahoma" w:hAnsi="Tahoma" w:cs="Tahoma"/>
        </w:rPr>
      </w:pPr>
    </w:p>
    <w:p w14:paraId="270CF82B" w14:textId="77777777" w:rsidR="00001CDE" w:rsidRDefault="00001CDE" w:rsidP="00673CAC">
      <w:pPr>
        <w:rPr>
          <w:rFonts w:ascii="Tahoma" w:hAnsi="Tahoma" w:cs="Tahoma"/>
        </w:rPr>
      </w:pPr>
    </w:p>
    <w:p w14:paraId="270CF82C" w14:textId="77777777" w:rsidR="00FB56DA" w:rsidRDefault="00FB56DA" w:rsidP="00673CAC">
      <w:pPr>
        <w:rPr>
          <w:rFonts w:ascii="Tahoma" w:hAnsi="Tahoma" w:cs="Tahoma"/>
        </w:rPr>
      </w:pPr>
    </w:p>
    <w:p w14:paraId="270CF82D" w14:textId="77777777" w:rsidR="00FB56DA" w:rsidRDefault="00FB56DA" w:rsidP="00673CAC">
      <w:pPr>
        <w:rPr>
          <w:rFonts w:ascii="Tahoma" w:hAnsi="Tahoma" w:cs="Tahoma"/>
        </w:rPr>
      </w:pPr>
    </w:p>
    <w:p w14:paraId="270CF82E" w14:textId="77777777" w:rsidR="00656811" w:rsidRDefault="00656811" w:rsidP="00673CAC">
      <w:pPr>
        <w:rPr>
          <w:rFonts w:ascii="Tahoma" w:hAnsi="Tahoma" w:cs="Tahoma"/>
        </w:rPr>
      </w:pPr>
      <w:r>
        <w:rPr>
          <w:rFonts w:ascii="Tahoma" w:hAnsi="Tahoma" w:cs="Tahoma"/>
        </w:rPr>
        <w:br w:type="page"/>
      </w:r>
    </w:p>
    <w:p w14:paraId="270CF82F" w14:textId="77777777" w:rsidR="00673CAC" w:rsidRPr="00673CAC" w:rsidRDefault="00673CAC" w:rsidP="00673CAC">
      <w:pPr>
        <w:rPr>
          <w:rFonts w:ascii="Tahoma" w:hAnsi="Tahoma" w:cs="Tahoma"/>
        </w:rPr>
      </w:pPr>
      <w:r w:rsidRPr="00673CAC">
        <w:rPr>
          <w:rFonts w:ascii="Tahoma" w:hAnsi="Tahoma" w:cs="Tahoma"/>
        </w:rPr>
        <w:t>Canone</w:t>
      </w:r>
    </w:p>
    <w:p w14:paraId="270CF830" w14:textId="77777777" w:rsidR="00673CAC" w:rsidRPr="00673CAC" w:rsidRDefault="00673CAC" w:rsidP="00673CAC">
      <w:pPr>
        <w:rPr>
          <w:rFonts w:ascii="Tahoma" w:hAnsi="Tahoma" w:cs="Tahoma"/>
        </w:rPr>
      </w:pPr>
      <w:r w:rsidRPr="00673CAC">
        <w:rPr>
          <w:rFonts w:ascii="Tahoma" w:hAnsi="Tahoma" w:cs="Tahoma"/>
        </w:rPr>
        <w:t>Modalità di Fatturazione: a canone €/ora</w:t>
      </w:r>
    </w:p>
    <w:p w14:paraId="270CF831" w14:textId="77777777" w:rsidR="00673CAC" w:rsidRPr="00673CAC" w:rsidRDefault="00673CAC" w:rsidP="00673CAC">
      <w:pPr>
        <w:rPr>
          <w:rFonts w:ascii="Tahoma" w:hAnsi="Tahoma" w:cs="Tahoma"/>
        </w:rPr>
      </w:pPr>
      <w:r w:rsidRPr="00673CAC">
        <w:rPr>
          <w:rFonts w:ascii="Tahoma" w:hAnsi="Tahoma" w:cs="Tahoma"/>
        </w:rPr>
        <w:t>Durata minima contratto: 6 mesi</w:t>
      </w:r>
    </w:p>
    <w:p w14:paraId="270CF832" w14:textId="77777777" w:rsidR="00673CAC" w:rsidRDefault="00673CAC" w:rsidP="00673CAC">
      <w:pPr>
        <w:rPr>
          <w:rFonts w:ascii="Tahoma" w:hAnsi="Tahoma" w:cs="Tahoma"/>
        </w:rPr>
      </w:pPr>
      <w:r w:rsidRPr="00673CAC">
        <w:rPr>
          <w:rFonts w:ascii="Tahoma" w:hAnsi="Tahoma" w:cs="Tahoma"/>
        </w:rPr>
        <w:t>Fatturazione: bimestrale posticipata</w:t>
      </w:r>
    </w:p>
    <w:p w14:paraId="270CF833" w14:textId="77777777" w:rsidR="00822807" w:rsidRDefault="00822807" w:rsidP="00673CAC">
      <w:pPr>
        <w:rPr>
          <w:rFonts w:ascii="Tahoma" w:hAnsi="Tahoma" w:cs="Tahoma"/>
        </w:rPr>
      </w:pPr>
    </w:p>
    <w:p w14:paraId="270CF834" w14:textId="77777777" w:rsidR="00822807" w:rsidRPr="00673CAC" w:rsidRDefault="00822807" w:rsidP="00673CAC">
      <w:pPr>
        <w:rPr>
          <w:u w:val="single"/>
        </w:rPr>
      </w:pPr>
    </w:p>
    <w:bookmarkStart w:id="4" w:name="_MON_1530540513"/>
    <w:bookmarkEnd w:id="4"/>
    <w:p w14:paraId="270CF835" w14:textId="77777777" w:rsidR="00673CAC" w:rsidRPr="00673CAC" w:rsidRDefault="00DC5747" w:rsidP="00673CAC">
      <w:pPr>
        <w:rPr>
          <w:u w:val="single"/>
        </w:rPr>
      </w:pPr>
      <w:r>
        <w:rPr>
          <w:rFonts w:ascii="Tahoma" w:hAnsi="Tahoma" w:cs="Tahoma"/>
        </w:rPr>
        <w:object w:dxaOrig="12574" w:dyaOrig="6449" w14:anchorId="270CFFA4">
          <v:shape id="_x0000_i1027" type="#_x0000_t75" style="width:627.75pt;height:322.5pt" o:ole="">
            <v:imagedata r:id="rId18" o:title=""/>
          </v:shape>
          <o:OLEObject Type="Embed" ProgID="Excel.Sheet.12" ShapeID="_x0000_i1027" DrawAspect="Content" ObjectID="_1581340830" r:id="rId19"/>
        </w:object>
      </w:r>
    </w:p>
    <w:p w14:paraId="270CF836" w14:textId="77777777" w:rsidR="00D5446E" w:rsidRDefault="00D5446E" w:rsidP="00673CAC">
      <w:pPr>
        <w:rPr>
          <w:rFonts w:ascii="Tahoma" w:hAnsi="Tahoma" w:cs="Tahoma"/>
        </w:rPr>
      </w:pPr>
    </w:p>
    <w:p w14:paraId="270CF837" w14:textId="77777777" w:rsidR="00673CAC" w:rsidRDefault="00673CAC" w:rsidP="00673CAC">
      <w:pPr>
        <w:rPr>
          <w:rFonts w:ascii="Tahoma" w:hAnsi="Tahoma" w:cs="Tahoma"/>
        </w:rPr>
      </w:pPr>
    </w:p>
    <w:p w14:paraId="270CF838" w14:textId="77777777" w:rsidR="00EE158F" w:rsidRDefault="00EE158F" w:rsidP="00673CAC">
      <w:pPr>
        <w:rPr>
          <w:rFonts w:ascii="Tahoma" w:hAnsi="Tahoma" w:cs="Tahoma"/>
        </w:rPr>
      </w:pPr>
    </w:p>
    <w:p w14:paraId="270CF839" w14:textId="77777777" w:rsidR="00EE158F" w:rsidRDefault="00EE158F" w:rsidP="00673CAC">
      <w:pPr>
        <w:rPr>
          <w:rFonts w:ascii="Tahoma" w:hAnsi="Tahoma" w:cs="Tahoma"/>
        </w:rPr>
      </w:pPr>
    </w:p>
    <w:p w14:paraId="270CF83A" w14:textId="77777777" w:rsidR="00571DBB" w:rsidRDefault="00571DBB" w:rsidP="00673CAC">
      <w:pPr>
        <w:rPr>
          <w:rFonts w:ascii="Tahoma" w:hAnsi="Tahoma" w:cs="Tahoma"/>
        </w:rPr>
      </w:pPr>
    </w:p>
    <w:p w14:paraId="270CF83B" w14:textId="77777777" w:rsidR="00571DBB" w:rsidRDefault="00571DBB" w:rsidP="00673CAC">
      <w:pPr>
        <w:rPr>
          <w:rFonts w:ascii="Tahoma" w:hAnsi="Tahoma" w:cs="Tahoma"/>
        </w:rPr>
      </w:pPr>
    </w:p>
    <w:p w14:paraId="270CF83C" w14:textId="77777777" w:rsidR="00571DBB" w:rsidRDefault="00571DBB" w:rsidP="00673CAC">
      <w:pPr>
        <w:rPr>
          <w:rFonts w:ascii="Tahoma" w:hAnsi="Tahoma" w:cs="Tahoma"/>
        </w:rPr>
      </w:pPr>
    </w:p>
    <w:bookmarkStart w:id="5" w:name="_MON_1529829853"/>
    <w:bookmarkEnd w:id="5"/>
    <w:p w14:paraId="270CF83D" w14:textId="77777777" w:rsidR="00EE158F" w:rsidRPr="00673CAC" w:rsidRDefault="00DC5747" w:rsidP="00673CAC">
      <w:pPr>
        <w:rPr>
          <w:u w:val="single"/>
        </w:rPr>
      </w:pPr>
      <w:r>
        <w:rPr>
          <w:u w:val="single"/>
        </w:rPr>
        <w:object w:dxaOrig="12574" w:dyaOrig="4275" w14:anchorId="270CFFA5">
          <v:shape id="_x0000_i1028" type="#_x0000_t75" style="width:627.75pt;height:214.5pt" o:ole="">
            <v:imagedata r:id="rId20" o:title=""/>
          </v:shape>
          <o:OLEObject Type="Embed" ProgID="Excel.Sheet.12" ShapeID="_x0000_i1028" DrawAspect="Content" ObjectID="_1581340831" r:id="rId21"/>
        </w:object>
      </w:r>
    </w:p>
    <w:p w14:paraId="270CF83E" w14:textId="77777777" w:rsidR="00656811" w:rsidRDefault="00656811" w:rsidP="00A21014">
      <w:pPr>
        <w:tabs>
          <w:tab w:val="left" w:pos="6379"/>
        </w:tabs>
        <w:spacing w:line="240" w:lineRule="auto"/>
        <w:rPr>
          <w:u w:val="single"/>
        </w:rPr>
      </w:pPr>
    </w:p>
    <w:p w14:paraId="270CF83F" w14:textId="77777777" w:rsidR="00656811" w:rsidRDefault="00656811" w:rsidP="00A21014">
      <w:pPr>
        <w:tabs>
          <w:tab w:val="left" w:pos="6379"/>
        </w:tabs>
        <w:spacing w:line="240" w:lineRule="auto"/>
        <w:rPr>
          <w:u w:val="single"/>
        </w:rPr>
      </w:pPr>
    </w:p>
    <w:p w14:paraId="270CF840" w14:textId="77777777" w:rsidR="00656811" w:rsidRDefault="00656811" w:rsidP="00A21014">
      <w:pPr>
        <w:tabs>
          <w:tab w:val="left" w:pos="6379"/>
        </w:tabs>
        <w:spacing w:line="240" w:lineRule="auto"/>
        <w:rPr>
          <w:u w:val="single"/>
        </w:rPr>
      </w:pPr>
    </w:p>
    <w:p w14:paraId="270CF841" w14:textId="77777777" w:rsidR="00F877D3" w:rsidRDefault="00F877D3" w:rsidP="00A21014">
      <w:pPr>
        <w:tabs>
          <w:tab w:val="left" w:pos="6379"/>
        </w:tabs>
        <w:spacing w:line="240" w:lineRule="auto"/>
        <w:rPr>
          <w:u w:val="single"/>
        </w:rPr>
      </w:pPr>
      <w:r>
        <w:rPr>
          <w:u w:val="single"/>
        </w:rPr>
        <w:br w:type="page"/>
      </w:r>
    </w:p>
    <w:p w14:paraId="270CF842" w14:textId="77777777" w:rsidR="00673CAC" w:rsidRPr="00673CAC" w:rsidRDefault="00673CAC" w:rsidP="00673CAC">
      <w:pPr>
        <w:rPr>
          <w:rFonts w:ascii="Tahoma" w:hAnsi="Tahoma" w:cs="Tahoma"/>
        </w:rPr>
      </w:pPr>
    </w:p>
    <w:p w14:paraId="270CF843" w14:textId="77777777" w:rsidR="00673CAC" w:rsidRPr="00673CAC" w:rsidRDefault="00673CAC" w:rsidP="00673CAC">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rPr>
      </w:pPr>
      <w:r w:rsidRPr="00673CAC">
        <w:rPr>
          <w:rFonts w:ascii="Tahoma" w:hAnsi="Tahoma" w:cs="Tahoma"/>
          <w:b/>
          <w:i/>
          <w:noProof/>
          <w:sz w:val="24"/>
          <w:szCs w:val="24"/>
        </w:rPr>
        <w:t>E2 – VIRTUAL DATA CENTER (VDC)</w:t>
      </w:r>
    </w:p>
    <w:p w14:paraId="270CF844" w14:textId="77777777" w:rsidR="00673CAC" w:rsidRPr="00673CAC" w:rsidRDefault="00673CAC" w:rsidP="00673CAC">
      <w:pPr>
        <w:rPr>
          <w:rFonts w:ascii="Tahoma" w:hAnsi="Tahoma" w:cs="Tahoma"/>
          <w:highlight w:val="yellow"/>
        </w:rPr>
      </w:pPr>
    </w:p>
    <w:p w14:paraId="270CF845" w14:textId="77777777" w:rsidR="00673CAC" w:rsidRPr="00673CAC" w:rsidRDefault="00673CAC" w:rsidP="00673CAC">
      <w:pPr>
        <w:rPr>
          <w:rFonts w:ascii="Tahoma" w:hAnsi="Tahoma" w:cs="Tahoma"/>
          <w:highlight w:val="yellow"/>
        </w:rPr>
      </w:pPr>
    </w:p>
    <w:p w14:paraId="270CF846" w14:textId="77777777" w:rsidR="00673CAC" w:rsidRPr="00673CAC" w:rsidRDefault="00673CAC" w:rsidP="00673CAC">
      <w:pPr>
        <w:rPr>
          <w:rFonts w:ascii="Tahoma" w:hAnsi="Tahoma" w:cs="Tahoma"/>
        </w:rPr>
      </w:pPr>
      <w:r w:rsidRPr="00673CAC">
        <w:rPr>
          <w:rFonts w:ascii="Tahoma" w:hAnsi="Tahoma" w:cs="Tahoma"/>
        </w:rPr>
        <w:t>Consumo</w:t>
      </w:r>
    </w:p>
    <w:p w14:paraId="270CF847" w14:textId="77777777" w:rsidR="00673CAC" w:rsidRPr="00673CAC" w:rsidRDefault="00673CAC" w:rsidP="00673CAC">
      <w:pPr>
        <w:rPr>
          <w:rFonts w:ascii="Tahoma" w:hAnsi="Tahoma" w:cs="Tahoma"/>
        </w:rPr>
      </w:pPr>
      <w:r w:rsidRPr="00673CAC">
        <w:rPr>
          <w:rFonts w:ascii="Tahoma" w:hAnsi="Tahoma" w:cs="Tahoma"/>
        </w:rPr>
        <w:t>Modalità di Fatturazione: a consumo €/ora</w:t>
      </w:r>
    </w:p>
    <w:p w14:paraId="270CF848" w14:textId="77777777" w:rsidR="00673CAC" w:rsidRPr="00673CAC" w:rsidRDefault="00673CAC" w:rsidP="00673CAC">
      <w:pPr>
        <w:rPr>
          <w:rFonts w:ascii="Tahoma" w:hAnsi="Tahoma" w:cs="Tahoma"/>
        </w:rPr>
      </w:pPr>
      <w:r w:rsidRPr="00673CAC">
        <w:rPr>
          <w:rFonts w:ascii="Tahoma" w:hAnsi="Tahoma" w:cs="Tahoma"/>
        </w:rPr>
        <w:t>Durata minima contratto: 200 ore</w:t>
      </w:r>
    </w:p>
    <w:p w14:paraId="270CF849" w14:textId="77777777" w:rsidR="00673CAC" w:rsidRDefault="00673CAC" w:rsidP="00673CAC">
      <w:pPr>
        <w:rPr>
          <w:rFonts w:ascii="Tahoma" w:hAnsi="Tahoma" w:cs="Tahoma"/>
        </w:rPr>
      </w:pPr>
      <w:r w:rsidRPr="00673CAC">
        <w:rPr>
          <w:rFonts w:ascii="Tahoma" w:hAnsi="Tahoma" w:cs="Tahoma"/>
        </w:rPr>
        <w:t>Fatturazione: bimestrale posticipata</w:t>
      </w:r>
    </w:p>
    <w:p w14:paraId="270CF84A" w14:textId="77777777" w:rsidR="00822807" w:rsidRDefault="00822807" w:rsidP="00673CAC">
      <w:pPr>
        <w:rPr>
          <w:rFonts w:ascii="Tahoma" w:hAnsi="Tahoma" w:cs="Tahoma"/>
        </w:rPr>
      </w:pPr>
    </w:p>
    <w:p w14:paraId="270CF84B" w14:textId="77777777" w:rsidR="00822807" w:rsidRDefault="00822807" w:rsidP="00673CAC">
      <w:pPr>
        <w:rPr>
          <w:rFonts w:ascii="Tahoma" w:hAnsi="Tahoma" w:cs="Tahoma"/>
        </w:rPr>
      </w:pPr>
    </w:p>
    <w:p w14:paraId="270CF84C" w14:textId="77777777" w:rsidR="00E51AE2" w:rsidRPr="00673CAC" w:rsidRDefault="00E51AE2" w:rsidP="00673CAC">
      <w:pPr>
        <w:rPr>
          <w:rFonts w:ascii="Tahoma" w:hAnsi="Tahoma" w:cs="Tahoma"/>
        </w:rPr>
      </w:pPr>
    </w:p>
    <w:bookmarkStart w:id="6" w:name="_MON_1530537905"/>
    <w:bookmarkEnd w:id="6"/>
    <w:p w14:paraId="270CF84D" w14:textId="77777777" w:rsidR="00673CAC" w:rsidRPr="00673CAC" w:rsidRDefault="0085183E" w:rsidP="00673CAC">
      <w:pPr>
        <w:rPr>
          <w:u w:val="single"/>
        </w:rPr>
      </w:pPr>
      <w:r>
        <w:rPr>
          <w:u w:val="single"/>
        </w:rPr>
        <w:object w:dxaOrig="19394" w:dyaOrig="4814" w14:anchorId="270CFFA6">
          <v:shape id="_x0000_i1029" type="#_x0000_t75" style="width:795pt;height:201pt" o:ole="">
            <v:imagedata r:id="rId22" o:title=""/>
          </v:shape>
          <o:OLEObject Type="Embed" ProgID="Excel.Sheet.12" ShapeID="_x0000_i1029" DrawAspect="Content" ObjectID="_1581340832" r:id="rId23"/>
        </w:object>
      </w:r>
    </w:p>
    <w:p w14:paraId="270CF84E" w14:textId="77777777" w:rsidR="00673CAC" w:rsidRDefault="00673CAC" w:rsidP="00673CAC">
      <w:pPr>
        <w:rPr>
          <w:highlight w:val="yellow"/>
          <w:u w:val="single"/>
        </w:rPr>
      </w:pPr>
    </w:p>
    <w:p w14:paraId="270CF84F" w14:textId="77777777" w:rsidR="00BE7F5C" w:rsidRDefault="00BE7F5C" w:rsidP="00673CAC">
      <w:pPr>
        <w:rPr>
          <w:highlight w:val="yellow"/>
          <w:u w:val="single"/>
        </w:rPr>
      </w:pPr>
    </w:p>
    <w:p w14:paraId="270CF850" w14:textId="77777777" w:rsidR="00656811" w:rsidRDefault="00656811" w:rsidP="00673CAC">
      <w:pPr>
        <w:rPr>
          <w:u w:val="single"/>
        </w:rPr>
      </w:pPr>
    </w:p>
    <w:p w14:paraId="270CF851" w14:textId="77777777" w:rsidR="00595C9D" w:rsidRDefault="00595C9D" w:rsidP="00673CAC">
      <w:pPr>
        <w:rPr>
          <w:u w:val="single"/>
        </w:rPr>
      </w:pPr>
    </w:p>
    <w:p w14:paraId="270CF852" w14:textId="77777777" w:rsidR="00564813" w:rsidRDefault="00564813" w:rsidP="00673CAC">
      <w:pPr>
        <w:rPr>
          <w:u w:val="single"/>
        </w:rPr>
      </w:pPr>
    </w:p>
    <w:p w14:paraId="270CF853" w14:textId="77777777" w:rsidR="00564813" w:rsidRDefault="00564813" w:rsidP="00673CAC">
      <w:pPr>
        <w:rPr>
          <w:u w:val="single"/>
        </w:rPr>
      </w:pPr>
    </w:p>
    <w:p w14:paraId="270CF854" w14:textId="77777777" w:rsidR="00564813" w:rsidRDefault="00564813" w:rsidP="00673CAC">
      <w:pPr>
        <w:rPr>
          <w:u w:val="single"/>
        </w:rPr>
      </w:pPr>
    </w:p>
    <w:p w14:paraId="270CF855" w14:textId="77777777" w:rsidR="00564813" w:rsidRPr="00673CAC" w:rsidRDefault="00564813" w:rsidP="00673CAC">
      <w:pPr>
        <w:rPr>
          <w:u w:val="single"/>
        </w:rPr>
      </w:pPr>
    </w:p>
    <w:p w14:paraId="270CF856" w14:textId="77777777" w:rsidR="00D16C89" w:rsidRDefault="00D16C89" w:rsidP="007D2A90">
      <w:pPr>
        <w:rPr>
          <w:rFonts w:ascii="Tahoma" w:hAnsi="Tahoma" w:cs="Tahoma"/>
        </w:rPr>
      </w:pPr>
    </w:p>
    <w:p w14:paraId="270CF857" w14:textId="77777777" w:rsidR="00D16C89" w:rsidRDefault="00D16C89" w:rsidP="007D2A90">
      <w:pPr>
        <w:rPr>
          <w:rFonts w:ascii="Tahoma" w:hAnsi="Tahoma" w:cs="Tahoma"/>
        </w:rPr>
      </w:pPr>
    </w:p>
    <w:p w14:paraId="270CF858" w14:textId="77777777" w:rsidR="00D16C89" w:rsidRDefault="00D16C89" w:rsidP="007D2A90">
      <w:pPr>
        <w:rPr>
          <w:rFonts w:ascii="Tahoma" w:hAnsi="Tahoma" w:cs="Tahoma"/>
        </w:rPr>
      </w:pPr>
    </w:p>
    <w:p w14:paraId="270CF859" w14:textId="77777777" w:rsidR="00D16C89" w:rsidRDefault="00D16C89" w:rsidP="007D2A90">
      <w:pPr>
        <w:rPr>
          <w:rFonts w:ascii="Tahoma" w:hAnsi="Tahoma" w:cs="Tahoma"/>
        </w:rPr>
      </w:pPr>
    </w:p>
    <w:p w14:paraId="270CF85A" w14:textId="77777777" w:rsidR="00564813" w:rsidRDefault="007D2A90" w:rsidP="007D2A90">
      <w:pPr>
        <w:rPr>
          <w:rFonts w:ascii="Tahoma" w:hAnsi="Tahoma" w:cs="Tahoma"/>
        </w:rPr>
      </w:pPr>
      <w:r w:rsidRPr="00673CAC">
        <w:rPr>
          <w:rFonts w:ascii="Tahoma" w:hAnsi="Tahoma" w:cs="Tahoma"/>
        </w:rPr>
        <w:t>Canone</w:t>
      </w:r>
    </w:p>
    <w:p w14:paraId="270CF85B" w14:textId="77777777" w:rsidR="007D2A90" w:rsidRPr="00673CAC" w:rsidRDefault="007D2A90" w:rsidP="007D2A90">
      <w:pPr>
        <w:rPr>
          <w:rFonts w:ascii="Tahoma" w:hAnsi="Tahoma" w:cs="Tahoma"/>
        </w:rPr>
      </w:pPr>
      <w:r w:rsidRPr="00673CAC">
        <w:rPr>
          <w:rFonts w:ascii="Tahoma" w:hAnsi="Tahoma" w:cs="Tahoma"/>
        </w:rPr>
        <w:t>Modalità di Fatturazione: a canone €/ora</w:t>
      </w:r>
    </w:p>
    <w:p w14:paraId="270CF85C" w14:textId="77777777" w:rsidR="007D2A90" w:rsidRPr="00673CAC" w:rsidRDefault="007D2A90" w:rsidP="007D2A90">
      <w:pPr>
        <w:rPr>
          <w:rFonts w:ascii="Tahoma" w:hAnsi="Tahoma" w:cs="Tahoma"/>
        </w:rPr>
      </w:pPr>
      <w:r w:rsidRPr="00673CAC">
        <w:rPr>
          <w:rFonts w:ascii="Tahoma" w:hAnsi="Tahoma" w:cs="Tahoma"/>
        </w:rPr>
        <w:t>Durata minima contratto: 6 mesi</w:t>
      </w:r>
    </w:p>
    <w:p w14:paraId="270CF85D" w14:textId="77777777" w:rsidR="007D2A90" w:rsidRPr="00673CAC" w:rsidRDefault="007D2A90" w:rsidP="007D2A90">
      <w:pPr>
        <w:rPr>
          <w:u w:val="single"/>
        </w:rPr>
      </w:pPr>
      <w:r w:rsidRPr="00673CAC">
        <w:rPr>
          <w:rFonts w:ascii="Tahoma" w:hAnsi="Tahoma" w:cs="Tahoma"/>
        </w:rPr>
        <w:t>Fatturazione: bimestrale posticipata</w:t>
      </w:r>
    </w:p>
    <w:p w14:paraId="270CF85E" w14:textId="77777777" w:rsidR="00595C9D" w:rsidRDefault="00595C9D" w:rsidP="00595C9D">
      <w:pPr>
        <w:rPr>
          <w:u w:val="single"/>
        </w:rPr>
      </w:pPr>
    </w:p>
    <w:p w14:paraId="270CF85F" w14:textId="77777777" w:rsidR="00595C9D" w:rsidRDefault="00595C9D" w:rsidP="00595C9D">
      <w:pPr>
        <w:rPr>
          <w:u w:val="single"/>
        </w:rPr>
      </w:pPr>
    </w:p>
    <w:bookmarkStart w:id="7" w:name="_MON_1530537992"/>
    <w:bookmarkEnd w:id="7"/>
    <w:p w14:paraId="270CF860" w14:textId="77777777" w:rsidR="00673CAC" w:rsidRPr="00673CAC" w:rsidRDefault="0085183E" w:rsidP="00595C9D">
      <w:pPr>
        <w:rPr>
          <w:u w:val="single"/>
        </w:rPr>
      </w:pPr>
      <w:r>
        <w:rPr>
          <w:u w:val="single"/>
        </w:rPr>
        <w:object w:dxaOrig="19394" w:dyaOrig="4800" w14:anchorId="270CFFA7">
          <v:shape id="_x0000_i1030" type="#_x0000_t75" style="width:795pt;height:204pt" o:ole="">
            <v:imagedata r:id="rId24" o:title=""/>
          </v:shape>
          <o:OLEObject Type="Embed" ProgID="Excel.Sheet.12" ShapeID="_x0000_i1030" DrawAspect="Content" ObjectID="_1581340833" r:id="rId25"/>
        </w:object>
      </w:r>
    </w:p>
    <w:p w14:paraId="270CF861" w14:textId="77777777" w:rsidR="00673CAC" w:rsidRDefault="00673CAC" w:rsidP="00673CAC">
      <w:pPr>
        <w:rPr>
          <w:u w:val="single"/>
        </w:rPr>
      </w:pPr>
    </w:p>
    <w:p w14:paraId="270CF862" w14:textId="77777777" w:rsidR="00656811" w:rsidRDefault="00656811" w:rsidP="00673CAC">
      <w:pPr>
        <w:rPr>
          <w:u w:val="single"/>
        </w:rPr>
      </w:pPr>
    </w:p>
    <w:p w14:paraId="270CF863" w14:textId="77777777" w:rsidR="00656811" w:rsidRPr="00673CAC" w:rsidRDefault="00656811" w:rsidP="00673CAC">
      <w:pPr>
        <w:rPr>
          <w:u w:val="single"/>
        </w:rPr>
      </w:pPr>
    </w:p>
    <w:p w14:paraId="270CF864" w14:textId="77777777" w:rsidR="00C04761" w:rsidRDefault="00C04761" w:rsidP="00673CAC">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Arial" w:hAnsi="Arial"/>
          <w:b/>
          <w:sz w:val="28"/>
          <w:u w:val="single"/>
        </w:rPr>
        <w:sectPr w:rsidR="00C04761" w:rsidSect="00942FC2">
          <w:footnotePr>
            <w:pos w:val="beneathText"/>
          </w:footnotePr>
          <w:endnotePr>
            <w:numFmt w:val="decimal"/>
          </w:endnotePr>
          <w:pgSz w:w="16840" w:h="11907" w:orient="landscape"/>
          <w:pgMar w:top="1134" w:right="624" w:bottom="1134" w:left="567" w:header="425" w:footer="720" w:gutter="0"/>
          <w:cols w:space="720"/>
          <w:docGrid w:linePitch="272"/>
        </w:sectPr>
      </w:pPr>
    </w:p>
    <w:p w14:paraId="270CF865" w14:textId="77777777" w:rsidR="00673CAC" w:rsidRPr="00673CAC" w:rsidRDefault="00673CAC" w:rsidP="00673CAC">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highlight w:val="yellow"/>
        </w:rPr>
      </w:pPr>
      <w:r w:rsidRPr="00673CAC">
        <w:rPr>
          <w:rFonts w:ascii="Tahoma" w:hAnsi="Tahoma" w:cs="Tahoma"/>
          <w:b/>
          <w:i/>
          <w:noProof/>
          <w:sz w:val="24"/>
          <w:szCs w:val="24"/>
        </w:rPr>
        <w:t>E3 – VIRTUAL STORAGE</w:t>
      </w:r>
    </w:p>
    <w:p w14:paraId="270CF866" w14:textId="77777777" w:rsidR="00673CAC" w:rsidRPr="00673CAC" w:rsidRDefault="00673CAC" w:rsidP="00673CAC">
      <w:pPr>
        <w:rPr>
          <w:rFonts w:ascii="Tahoma" w:hAnsi="Tahoma" w:cs="Tahoma"/>
          <w:highlight w:val="yellow"/>
        </w:rPr>
      </w:pPr>
    </w:p>
    <w:p w14:paraId="270CF867" w14:textId="77777777" w:rsidR="00673CAC" w:rsidRPr="00673CAC" w:rsidRDefault="00673CAC" w:rsidP="00673CAC">
      <w:pPr>
        <w:rPr>
          <w:rFonts w:ascii="Tahoma" w:hAnsi="Tahoma" w:cs="Tahoma"/>
          <w:highlight w:val="yellow"/>
        </w:rPr>
      </w:pPr>
    </w:p>
    <w:p w14:paraId="270CF868" w14:textId="77777777" w:rsidR="00D16C89" w:rsidRDefault="00D16C89" w:rsidP="00673CAC">
      <w:pPr>
        <w:rPr>
          <w:rFonts w:ascii="Tahoma" w:hAnsi="Tahoma" w:cs="Tahoma"/>
        </w:rPr>
      </w:pPr>
    </w:p>
    <w:p w14:paraId="270CF869" w14:textId="77777777" w:rsidR="00673CAC" w:rsidRPr="00673CAC" w:rsidRDefault="00673CAC" w:rsidP="00673CAC">
      <w:pPr>
        <w:rPr>
          <w:rFonts w:ascii="Tahoma" w:hAnsi="Tahoma" w:cs="Tahoma"/>
        </w:rPr>
      </w:pPr>
      <w:r w:rsidRPr="00673CAC">
        <w:rPr>
          <w:rFonts w:ascii="Tahoma" w:hAnsi="Tahoma" w:cs="Tahoma"/>
        </w:rPr>
        <w:t>Consumo</w:t>
      </w:r>
    </w:p>
    <w:p w14:paraId="270CF86A" w14:textId="77777777" w:rsidR="00673CAC" w:rsidRPr="00673CAC" w:rsidRDefault="00673CAC" w:rsidP="00673CAC">
      <w:pPr>
        <w:rPr>
          <w:rFonts w:ascii="Tahoma" w:hAnsi="Tahoma" w:cs="Tahoma"/>
        </w:rPr>
      </w:pPr>
      <w:r w:rsidRPr="00673CAC">
        <w:rPr>
          <w:rFonts w:ascii="Tahoma" w:hAnsi="Tahoma" w:cs="Tahoma"/>
        </w:rPr>
        <w:t>Modalità di Fatturazione: a consumo €/ora</w:t>
      </w:r>
    </w:p>
    <w:p w14:paraId="270CF86B" w14:textId="77777777" w:rsidR="00673CAC" w:rsidRPr="00673CAC" w:rsidRDefault="00673CAC" w:rsidP="00673CAC">
      <w:pPr>
        <w:rPr>
          <w:rFonts w:ascii="Tahoma" w:hAnsi="Tahoma" w:cs="Tahoma"/>
        </w:rPr>
      </w:pPr>
      <w:r w:rsidRPr="00673CAC">
        <w:rPr>
          <w:rFonts w:ascii="Tahoma" w:hAnsi="Tahoma" w:cs="Tahoma"/>
        </w:rPr>
        <w:t>Durata minima contratto: 100 ore</w:t>
      </w:r>
    </w:p>
    <w:p w14:paraId="270CF86C" w14:textId="77777777" w:rsidR="00673CAC" w:rsidRPr="00673CAC" w:rsidRDefault="00673CAC" w:rsidP="00673CAC">
      <w:pPr>
        <w:rPr>
          <w:rFonts w:ascii="Tahoma" w:hAnsi="Tahoma" w:cs="Tahoma"/>
        </w:rPr>
      </w:pPr>
      <w:r w:rsidRPr="00673CAC">
        <w:rPr>
          <w:rFonts w:ascii="Tahoma" w:hAnsi="Tahoma" w:cs="Tahoma"/>
        </w:rPr>
        <w:t>Fatturazione: bimestrale posticipata</w:t>
      </w:r>
    </w:p>
    <w:p w14:paraId="270CF86D" w14:textId="77777777" w:rsidR="00673CAC" w:rsidRPr="00673CAC" w:rsidRDefault="00673CAC" w:rsidP="00673CAC">
      <w:pPr>
        <w:rPr>
          <w:highlight w:val="yellow"/>
          <w:u w:val="single"/>
        </w:rPr>
      </w:pPr>
    </w:p>
    <w:p w14:paraId="270CF86E" w14:textId="77777777" w:rsidR="00823B30" w:rsidRDefault="00823B30" w:rsidP="00673CAC">
      <w:pPr>
        <w:rPr>
          <w:rFonts w:ascii="Tahoma" w:hAnsi="Tahoma" w:cs="Tahoma"/>
        </w:rPr>
      </w:pPr>
    </w:p>
    <w:bookmarkStart w:id="8" w:name="_MON_1530538202"/>
    <w:bookmarkEnd w:id="8"/>
    <w:p w14:paraId="270CF86F" w14:textId="77777777" w:rsidR="00823B30" w:rsidRDefault="007F5C0B" w:rsidP="00673CAC">
      <w:pPr>
        <w:rPr>
          <w:rFonts w:ascii="Tahoma" w:hAnsi="Tahoma" w:cs="Tahoma"/>
        </w:rPr>
      </w:pPr>
      <w:r>
        <w:rPr>
          <w:rFonts w:ascii="Tahoma" w:hAnsi="Tahoma" w:cs="Tahoma"/>
        </w:rPr>
        <w:object w:dxaOrig="9793" w:dyaOrig="4249" w14:anchorId="270CFFA8">
          <v:shape id="_x0000_i1031" type="#_x0000_t75" style="width:490.5pt;height:211.5pt" o:ole="">
            <v:imagedata r:id="rId26" o:title=""/>
          </v:shape>
          <o:OLEObject Type="Embed" ProgID="Excel.Sheet.12" ShapeID="_x0000_i1031" DrawAspect="Content" ObjectID="_1581340834" r:id="rId27"/>
        </w:object>
      </w:r>
    </w:p>
    <w:p w14:paraId="270CF870" w14:textId="77777777" w:rsidR="00823B30" w:rsidRDefault="00823B30" w:rsidP="00673CAC">
      <w:pPr>
        <w:rPr>
          <w:rFonts w:ascii="Tahoma" w:hAnsi="Tahoma" w:cs="Tahoma"/>
        </w:rPr>
      </w:pPr>
    </w:p>
    <w:p w14:paraId="270CF871" w14:textId="77777777" w:rsidR="00823B30" w:rsidRDefault="00823B30" w:rsidP="00673CAC">
      <w:pPr>
        <w:rPr>
          <w:rFonts w:ascii="Tahoma" w:hAnsi="Tahoma" w:cs="Tahoma"/>
        </w:rPr>
      </w:pPr>
    </w:p>
    <w:p w14:paraId="270CF872" w14:textId="77777777" w:rsidR="00823B30" w:rsidRDefault="00823B30" w:rsidP="00673CAC">
      <w:pPr>
        <w:rPr>
          <w:rFonts w:ascii="Tahoma" w:hAnsi="Tahoma" w:cs="Tahoma"/>
        </w:rPr>
      </w:pPr>
    </w:p>
    <w:p w14:paraId="270CF873" w14:textId="77777777" w:rsidR="00823B30" w:rsidRDefault="00823B30" w:rsidP="00673CAC">
      <w:pPr>
        <w:rPr>
          <w:rFonts w:ascii="Tahoma" w:hAnsi="Tahoma" w:cs="Tahoma"/>
        </w:rPr>
      </w:pPr>
    </w:p>
    <w:p w14:paraId="270CF874" w14:textId="77777777" w:rsidR="00673CAC" w:rsidRPr="00673CAC" w:rsidRDefault="00673CAC" w:rsidP="00673CAC">
      <w:pPr>
        <w:rPr>
          <w:highlight w:val="yellow"/>
          <w:u w:val="single"/>
        </w:rPr>
      </w:pPr>
    </w:p>
    <w:p w14:paraId="270CF875" w14:textId="77777777" w:rsidR="00673CAC" w:rsidRPr="00D16C89" w:rsidRDefault="00673CAC" w:rsidP="00D16C89">
      <w:pPr>
        <w:spacing w:line="240" w:lineRule="auto"/>
        <w:rPr>
          <w:highlight w:val="yellow"/>
          <w:u w:val="single"/>
        </w:rPr>
      </w:pPr>
      <w:r w:rsidRPr="00673CAC">
        <w:rPr>
          <w:rFonts w:ascii="Tahoma" w:hAnsi="Tahoma" w:cs="Tahoma"/>
        </w:rPr>
        <w:t>Canone</w:t>
      </w:r>
    </w:p>
    <w:p w14:paraId="270CF876" w14:textId="77777777" w:rsidR="00673CAC" w:rsidRPr="00673CAC" w:rsidRDefault="00673CAC" w:rsidP="00673CAC">
      <w:pPr>
        <w:rPr>
          <w:rFonts w:ascii="Tahoma" w:hAnsi="Tahoma" w:cs="Tahoma"/>
        </w:rPr>
      </w:pPr>
      <w:r w:rsidRPr="00673CAC">
        <w:rPr>
          <w:rFonts w:ascii="Tahoma" w:hAnsi="Tahoma" w:cs="Tahoma"/>
        </w:rPr>
        <w:t>Modalità di Fatturazione: a canone €/mese</w:t>
      </w:r>
    </w:p>
    <w:p w14:paraId="270CF877" w14:textId="77777777" w:rsidR="00673CAC" w:rsidRPr="00673CAC" w:rsidRDefault="00673CAC" w:rsidP="00673CAC">
      <w:pPr>
        <w:rPr>
          <w:rFonts w:ascii="Tahoma" w:hAnsi="Tahoma" w:cs="Tahoma"/>
        </w:rPr>
      </w:pPr>
      <w:r w:rsidRPr="00673CAC">
        <w:rPr>
          <w:rFonts w:ascii="Tahoma" w:hAnsi="Tahoma" w:cs="Tahoma"/>
        </w:rPr>
        <w:t>Durata minima contratto: 6 mesi</w:t>
      </w:r>
    </w:p>
    <w:p w14:paraId="270CF878" w14:textId="77777777" w:rsidR="00673CAC" w:rsidRDefault="00673CAC" w:rsidP="00673CAC">
      <w:pPr>
        <w:rPr>
          <w:rFonts w:ascii="Tahoma" w:hAnsi="Tahoma" w:cs="Tahoma"/>
        </w:rPr>
      </w:pPr>
      <w:r w:rsidRPr="00673CAC">
        <w:rPr>
          <w:rFonts w:ascii="Tahoma" w:hAnsi="Tahoma" w:cs="Tahoma"/>
        </w:rPr>
        <w:t>Fatturazione: bimestrale posticipata</w:t>
      </w:r>
    </w:p>
    <w:p w14:paraId="270CF879" w14:textId="77777777" w:rsidR="00141F89" w:rsidRPr="00673CAC" w:rsidRDefault="00141F89" w:rsidP="00673CAC">
      <w:pPr>
        <w:rPr>
          <w:rFonts w:ascii="Tahoma" w:hAnsi="Tahoma" w:cs="Tahoma"/>
        </w:rPr>
      </w:pPr>
    </w:p>
    <w:bookmarkStart w:id="9" w:name="_MON_1530538501"/>
    <w:bookmarkEnd w:id="9"/>
    <w:p w14:paraId="270CF87A" w14:textId="77777777" w:rsidR="00673CAC" w:rsidRPr="00673CAC" w:rsidRDefault="007F5C0B" w:rsidP="00673CAC">
      <w:pPr>
        <w:rPr>
          <w:u w:val="single"/>
        </w:rPr>
      </w:pPr>
      <w:r>
        <w:rPr>
          <w:rFonts w:ascii="Tahoma" w:hAnsi="Tahoma" w:cs="Tahoma"/>
        </w:rPr>
        <w:object w:dxaOrig="9793" w:dyaOrig="4220" w14:anchorId="270CFFA9">
          <v:shape id="_x0000_i1032" type="#_x0000_t75" style="width:490.5pt;height:211.5pt" o:ole="">
            <v:imagedata r:id="rId28" o:title=""/>
          </v:shape>
          <o:OLEObject Type="Embed" ProgID="Excel.Sheet.12" ShapeID="_x0000_i1032" DrawAspect="Content" ObjectID="_1581340835" r:id="rId29"/>
        </w:object>
      </w:r>
    </w:p>
    <w:p w14:paraId="270CF87B" w14:textId="77777777" w:rsidR="00673CAC" w:rsidRPr="00673CAC" w:rsidRDefault="00673CAC" w:rsidP="00673CAC">
      <w:pPr>
        <w:rPr>
          <w:highlight w:val="yellow"/>
          <w:u w:val="single"/>
        </w:rPr>
      </w:pPr>
    </w:p>
    <w:p w14:paraId="270CF87C" w14:textId="77777777" w:rsidR="00673CAC" w:rsidRPr="00673CAC" w:rsidRDefault="00673CAC" w:rsidP="00673CAC">
      <w:pPr>
        <w:rPr>
          <w:highlight w:val="yellow"/>
          <w:u w:val="single"/>
        </w:rPr>
      </w:pPr>
    </w:p>
    <w:p w14:paraId="270CF87D" w14:textId="77777777" w:rsidR="00673CAC" w:rsidRPr="00673CAC" w:rsidRDefault="00673CAC" w:rsidP="00673CAC">
      <w:pPr>
        <w:rPr>
          <w:highlight w:val="yellow"/>
          <w:u w:val="single"/>
        </w:rPr>
      </w:pPr>
    </w:p>
    <w:p w14:paraId="270CF87E" w14:textId="77777777" w:rsidR="00717E3B" w:rsidRPr="00673CAC" w:rsidRDefault="00717E3B" w:rsidP="00717E3B">
      <w:pPr>
        <w:rPr>
          <w:rFonts w:ascii="Tahoma" w:hAnsi="Tahoma" w:cs="Tahoma"/>
          <w:highlight w:val="yellow"/>
        </w:rPr>
      </w:pPr>
    </w:p>
    <w:p w14:paraId="270CF87F" w14:textId="77777777" w:rsidR="00717E3B" w:rsidRDefault="00717E3B" w:rsidP="00717E3B">
      <w:pPr>
        <w:rPr>
          <w:rFonts w:ascii="Tahoma" w:hAnsi="Tahoma" w:cs="Tahoma"/>
        </w:rPr>
      </w:pPr>
    </w:p>
    <w:p w14:paraId="270CF880" w14:textId="77777777" w:rsidR="00673CAC" w:rsidRPr="00673CAC" w:rsidRDefault="00673CAC" w:rsidP="00673CAC">
      <w:pPr>
        <w:rPr>
          <w:highlight w:val="yellow"/>
          <w:u w:val="single"/>
        </w:rPr>
      </w:pPr>
    </w:p>
    <w:p w14:paraId="270CF881" w14:textId="77777777" w:rsidR="007323FF" w:rsidRPr="00673CAC" w:rsidRDefault="007323FF" w:rsidP="00673CAC">
      <w:pPr>
        <w:rPr>
          <w:u w:val="single"/>
        </w:rPr>
      </w:pPr>
    </w:p>
    <w:p w14:paraId="270CF882" w14:textId="77777777" w:rsidR="005925CC" w:rsidRPr="00293BE2" w:rsidRDefault="005925CC" w:rsidP="005925CC">
      <w:pPr>
        <w:rPr>
          <w:rFonts w:ascii="Tahoma" w:hAnsi="Tahoma" w:cs="Tahoma"/>
          <w:b/>
          <w:u w:val="single"/>
        </w:rPr>
      </w:pPr>
      <w:r w:rsidRPr="00293BE2">
        <w:rPr>
          <w:rFonts w:ascii="Tahoma" w:hAnsi="Tahoma" w:cs="Tahoma"/>
          <w:b/>
          <w:u w:val="single"/>
        </w:rPr>
        <w:t>Riferimenti del Servizio</w:t>
      </w:r>
    </w:p>
    <w:p w14:paraId="270CF883" w14:textId="77777777" w:rsidR="005925CC" w:rsidRDefault="005925CC" w:rsidP="005925CC">
      <w:pPr>
        <w:rPr>
          <w:rFonts w:ascii="Tahoma" w:hAnsi="Tahoma" w:cs="Tahoma"/>
        </w:rPr>
      </w:pPr>
    </w:p>
    <w:p w14:paraId="270CF884" w14:textId="77777777" w:rsidR="005925CC" w:rsidRDefault="005925CC" w:rsidP="005925CC">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5925CC" w:rsidRPr="00293BE2" w14:paraId="270CF886" w14:textId="77777777" w:rsidTr="002977B3">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885" w14:textId="77777777" w:rsidR="005925CC" w:rsidRPr="00293BE2" w:rsidRDefault="005925CC" w:rsidP="002977B3">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5925CC" w:rsidRPr="0037396A" w14:paraId="270CF88A" w14:textId="77777777" w:rsidTr="00297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887" w14:textId="77777777" w:rsidR="005925CC" w:rsidRPr="008C229C" w:rsidRDefault="005925CC" w:rsidP="002977B3">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888" w14:textId="77777777" w:rsidR="005925CC" w:rsidRDefault="005925CC" w:rsidP="002977B3">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889" w14:textId="77777777" w:rsidR="005925CC" w:rsidRPr="008C229C" w:rsidRDefault="005925CC" w:rsidP="002977B3">
            <w:pPr>
              <w:spacing w:line="240" w:lineRule="auto"/>
              <w:jc w:val="both"/>
              <w:rPr>
                <w:rFonts w:ascii="Tahoma" w:hAnsi="Tahoma" w:cs="Tahoma"/>
                <w:b/>
                <w:sz w:val="16"/>
              </w:rPr>
            </w:pPr>
            <w:r w:rsidRPr="008C229C">
              <w:rPr>
                <w:rFonts w:ascii="Tahoma" w:hAnsi="Tahoma" w:cs="Tahoma"/>
                <w:b/>
                <w:sz w:val="16"/>
              </w:rPr>
              <w:t>Inserire le informazioni necessarie per identificare il riferimento</w:t>
            </w:r>
            <w:r>
              <w:rPr>
                <w:rFonts w:ascii="Tahoma" w:hAnsi="Tahoma" w:cs="Tahoma"/>
                <w:b/>
                <w:sz w:val="16"/>
              </w:rPr>
              <w:t xml:space="preserve"> tecnico</w:t>
            </w:r>
            <w:r w:rsidRPr="008C229C">
              <w:rPr>
                <w:rFonts w:ascii="Tahoma" w:hAnsi="Tahoma" w:cs="Tahoma"/>
                <w:b/>
                <w:sz w:val="16"/>
              </w:rPr>
              <w:t>, all’interno dell’</w:t>
            </w:r>
            <w:r>
              <w:rPr>
                <w:rFonts w:ascii="Tahoma" w:hAnsi="Tahoma" w:cs="Tahoma"/>
                <w:b/>
                <w:sz w:val="16"/>
              </w:rPr>
              <w:t>organizzazione dell’Amm.ne</w:t>
            </w:r>
            <w:r w:rsidRPr="008C229C">
              <w:rPr>
                <w:rFonts w:ascii="Tahoma" w:hAnsi="Tahoma" w:cs="Tahoma"/>
                <w:b/>
                <w:sz w:val="16"/>
              </w:rPr>
              <w:t xml:space="preserve">, </w:t>
            </w:r>
            <w:r>
              <w:rPr>
                <w:rFonts w:ascii="Tahoma" w:hAnsi="Tahoma" w:cs="Tahoma"/>
                <w:b/>
                <w:sz w:val="16"/>
              </w:rPr>
              <w:t xml:space="preserve">per le interazioni con i settori tecnici di </w:t>
            </w:r>
            <w:r w:rsidRPr="008C229C">
              <w:rPr>
                <w:rFonts w:ascii="Tahoma" w:hAnsi="Tahoma" w:cs="Tahoma"/>
                <w:b/>
                <w:sz w:val="16"/>
              </w:rPr>
              <w:t>Telecom Italia</w:t>
            </w:r>
            <w:r>
              <w:rPr>
                <w:rFonts w:ascii="Tahoma" w:hAnsi="Tahoma" w:cs="Tahoma"/>
                <w:b/>
                <w:sz w:val="16"/>
              </w:rPr>
              <w:t>.</w:t>
            </w:r>
          </w:p>
        </w:tc>
      </w:tr>
      <w:tr w:rsidR="005925CC" w:rsidRPr="0037396A" w14:paraId="270CF88E" w14:textId="77777777" w:rsidTr="00297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88B" w14:textId="77777777" w:rsidR="005925CC" w:rsidRPr="008C229C" w:rsidRDefault="005925CC" w:rsidP="002977B3">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88C" w14:textId="77777777" w:rsidR="005925CC" w:rsidRPr="008C229C" w:rsidRDefault="005925CC" w:rsidP="002977B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88D" w14:textId="77777777" w:rsidR="005925CC" w:rsidRPr="008C229C" w:rsidRDefault="005925CC" w:rsidP="002977B3">
            <w:pPr>
              <w:spacing w:line="240" w:lineRule="auto"/>
              <w:jc w:val="both"/>
              <w:rPr>
                <w:rFonts w:ascii="Tahoma" w:hAnsi="Tahoma" w:cs="Tahoma"/>
                <w:b/>
                <w:sz w:val="16"/>
              </w:rPr>
            </w:pPr>
          </w:p>
        </w:tc>
      </w:tr>
      <w:tr w:rsidR="005925CC" w:rsidRPr="0037396A" w14:paraId="270CF892" w14:textId="77777777" w:rsidTr="00297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88F" w14:textId="77777777" w:rsidR="005925CC" w:rsidRPr="008C229C" w:rsidRDefault="005925CC" w:rsidP="002977B3">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890" w14:textId="77777777" w:rsidR="005925CC" w:rsidRPr="008C229C" w:rsidRDefault="005925CC" w:rsidP="002977B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891" w14:textId="77777777" w:rsidR="005925CC" w:rsidRPr="008C229C" w:rsidRDefault="005925CC" w:rsidP="002977B3">
            <w:pPr>
              <w:spacing w:line="240" w:lineRule="auto"/>
              <w:jc w:val="both"/>
              <w:rPr>
                <w:rFonts w:ascii="Tahoma" w:hAnsi="Tahoma" w:cs="Tahoma"/>
                <w:b/>
                <w:sz w:val="16"/>
              </w:rPr>
            </w:pPr>
          </w:p>
        </w:tc>
      </w:tr>
      <w:tr w:rsidR="005925CC" w:rsidRPr="0037396A" w14:paraId="270CF896" w14:textId="77777777" w:rsidTr="00297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893" w14:textId="77777777" w:rsidR="005925CC" w:rsidRPr="008C229C" w:rsidRDefault="005925CC" w:rsidP="002977B3">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894" w14:textId="77777777" w:rsidR="005925CC" w:rsidRPr="008C229C" w:rsidRDefault="005925CC" w:rsidP="002977B3">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895" w14:textId="77777777" w:rsidR="005925CC" w:rsidRPr="008C229C" w:rsidRDefault="005925CC" w:rsidP="002977B3">
            <w:pPr>
              <w:spacing w:line="240" w:lineRule="auto"/>
              <w:jc w:val="both"/>
              <w:rPr>
                <w:rFonts w:ascii="Tahoma" w:hAnsi="Tahoma" w:cs="Tahoma"/>
                <w:b/>
                <w:sz w:val="16"/>
              </w:rPr>
            </w:pPr>
          </w:p>
        </w:tc>
      </w:tr>
    </w:tbl>
    <w:p w14:paraId="270CF897" w14:textId="77777777" w:rsidR="005925CC" w:rsidRDefault="005925CC" w:rsidP="005925CC">
      <w:pPr>
        <w:rPr>
          <w:rFonts w:ascii="Tahoma" w:hAnsi="Tahoma" w:cs="Tahoma"/>
        </w:rPr>
      </w:pPr>
    </w:p>
    <w:p w14:paraId="270CF898" w14:textId="77777777" w:rsidR="005925CC" w:rsidRPr="00026E1C" w:rsidRDefault="005925CC" w:rsidP="005925CC">
      <w:pPr>
        <w:rPr>
          <w:rFonts w:ascii="Tahoma" w:hAnsi="Tahoma" w:cs="Tahoma"/>
        </w:rPr>
      </w:pPr>
    </w:p>
    <w:p w14:paraId="270CF899" w14:textId="77777777" w:rsidR="005925CC" w:rsidRPr="00AF1313" w:rsidRDefault="005925CC" w:rsidP="005925CC">
      <w:pPr>
        <w:rPr>
          <w:rFonts w:ascii="Tahoma" w:hAnsi="Tahoma" w:cs="Tahoma"/>
        </w:rPr>
      </w:pPr>
    </w:p>
    <w:p w14:paraId="270CF89A" w14:textId="77777777" w:rsidR="005925CC" w:rsidRPr="000B36F7" w:rsidRDefault="005925CC" w:rsidP="005925CC">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270CF89B" w14:textId="77777777" w:rsidR="005925CC" w:rsidRPr="000B36F7" w:rsidRDefault="005925CC" w:rsidP="005925CC">
      <w:pPr>
        <w:rPr>
          <w:rFonts w:ascii="Tahoma" w:hAnsi="Tahoma" w:cs="Tahoma"/>
        </w:rPr>
      </w:pPr>
    </w:p>
    <w:p w14:paraId="270CF89C" w14:textId="77777777" w:rsidR="005925CC" w:rsidRPr="000B36F7" w:rsidRDefault="005925CC" w:rsidP="005925CC">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89D" w14:textId="77777777" w:rsidR="005925CC" w:rsidRPr="000B36F7" w:rsidRDefault="005925CC" w:rsidP="005925CC">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89E" w14:textId="77777777" w:rsidR="005925CC" w:rsidRPr="000B36F7" w:rsidRDefault="005925CC" w:rsidP="005925CC">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89F" w14:textId="77777777" w:rsidR="005925CC" w:rsidRPr="000B36F7" w:rsidRDefault="005925CC" w:rsidP="005925CC">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8A0" w14:textId="77777777" w:rsidR="005925CC" w:rsidRPr="00026E1C" w:rsidRDefault="005925CC" w:rsidP="005925CC">
      <w:pPr>
        <w:rPr>
          <w:rFonts w:ascii="Tahoma" w:hAnsi="Tahoma" w:cs="Tahoma"/>
        </w:rPr>
      </w:pPr>
    </w:p>
    <w:p w14:paraId="270CF8A1" w14:textId="77777777" w:rsidR="00673CAC" w:rsidRPr="00673CAC" w:rsidRDefault="00673CAC" w:rsidP="00673CAC">
      <w:pPr>
        <w:rPr>
          <w:u w:val="single"/>
        </w:rPr>
      </w:pPr>
    </w:p>
    <w:p w14:paraId="270CF8A2" w14:textId="77777777" w:rsidR="00673CAC" w:rsidRPr="00673CAC" w:rsidRDefault="00673CAC" w:rsidP="00673CAC">
      <w:pPr>
        <w:rPr>
          <w:u w:val="single"/>
        </w:rPr>
      </w:pPr>
    </w:p>
    <w:p w14:paraId="270CF8A3" w14:textId="77777777" w:rsidR="005925CC" w:rsidRDefault="005925CC" w:rsidP="004C3D2F">
      <w:pPr>
        <w:rPr>
          <w:rFonts w:ascii="Tahoma" w:hAnsi="Tahoma" w:cs="Tahoma"/>
        </w:rPr>
      </w:pPr>
    </w:p>
    <w:p w14:paraId="270CF8A4" w14:textId="77777777" w:rsidR="005925CC" w:rsidRDefault="005925CC" w:rsidP="004C3D2F">
      <w:pPr>
        <w:rPr>
          <w:rFonts w:ascii="Tahoma" w:hAnsi="Tahoma" w:cs="Tahoma"/>
        </w:rPr>
      </w:pPr>
    </w:p>
    <w:p w14:paraId="270CF8A5" w14:textId="77777777" w:rsidR="005925CC" w:rsidRDefault="005925CC" w:rsidP="004C3D2F">
      <w:pPr>
        <w:rPr>
          <w:rFonts w:ascii="Tahoma" w:hAnsi="Tahoma" w:cs="Tahoma"/>
        </w:rPr>
      </w:pPr>
    </w:p>
    <w:p w14:paraId="270CF8A6" w14:textId="77777777" w:rsidR="005925CC" w:rsidRDefault="005925CC" w:rsidP="004C3D2F">
      <w:pPr>
        <w:rPr>
          <w:rFonts w:ascii="Tahoma" w:hAnsi="Tahoma" w:cs="Tahoma"/>
        </w:rPr>
      </w:pPr>
    </w:p>
    <w:p w14:paraId="270CF8A7" w14:textId="77777777" w:rsidR="005925CC" w:rsidRDefault="005925CC" w:rsidP="004C3D2F">
      <w:pPr>
        <w:rPr>
          <w:rFonts w:ascii="Tahoma" w:hAnsi="Tahoma" w:cs="Tahoma"/>
        </w:rPr>
      </w:pPr>
    </w:p>
    <w:p w14:paraId="270CF8A8" w14:textId="77777777" w:rsidR="009729C1" w:rsidRPr="008A7C99" w:rsidRDefault="009729C1" w:rsidP="00B9332F">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jc w:val="center"/>
        <w:rPr>
          <w:rFonts w:ascii="Tahoma" w:hAnsi="Tahoma" w:cs="Tahoma"/>
          <w:noProof/>
          <w:szCs w:val="28"/>
        </w:rPr>
      </w:pPr>
      <w:r>
        <w:rPr>
          <w:rFonts w:ascii="Tahoma" w:hAnsi="Tahoma" w:cs="Tahoma"/>
        </w:rPr>
        <w:br w:type="page"/>
      </w:r>
      <w:r w:rsidRPr="008A7C99">
        <w:rPr>
          <w:rFonts w:ascii="Tahoma" w:hAnsi="Tahoma" w:cs="Tahoma"/>
          <w:noProof/>
          <w:szCs w:val="28"/>
        </w:rPr>
        <w:t>QUADRO B</w:t>
      </w:r>
      <w:r w:rsidR="0043730C" w:rsidRPr="008A7C99">
        <w:rPr>
          <w:rFonts w:ascii="Tahoma" w:hAnsi="Tahoma" w:cs="Tahoma"/>
          <w:noProof/>
          <w:szCs w:val="28"/>
        </w:rPr>
        <w:t xml:space="preserve"> - </w:t>
      </w:r>
      <w:r w:rsidRPr="008A7C99">
        <w:rPr>
          <w:rFonts w:ascii="Tahoma" w:hAnsi="Tahoma" w:cs="Tahoma"/>
          <w:noProof/>
          <w:szCs w:val="28"/>
        </w:rPr>
        <w:t xml:space="preserve">ELEMENTI DI SERVIZIO PaaS </w:t>
      </w:r>
    </w:p>
    <w:p w14:paraId="270CF8A9" w14:textId="77777777" w:rsidR="00FF340D" w:rsidRPr="00FF340D" w:rsidRDefault="00FF340D" w:rsidP="00FF340D">
      <w:pPr>
        <w:pStyle w:val="Testonotaapidipagina"/>
        <w:rPr>
          <w:u w:val="single"/>
        </w:rPr>
      </w:pPr>
    </w:p>
    <w:p w14:paraId="270CF8AA" w14:textId="77777777" w:rsidR="00FF340D" w:rsidRDefault="00FF340D" w:rsidP="00FF340D">
      <w:pPr>
        <w:pStyle w:val="Testonotaapidipagina"/>
        <w:rPr>
          <w:u w:val="single"/>
        </w:rPr>
      </w:pPr>
    </w:p>
    <w:p w14:paraId="270CF8AB" w14:textId="77777777" w:rsidR="00C45616" w:rsidRDefault="00C45616" w:rsidP="002C2AC7">
      <w:pPr>
        <w:rPr>
          <w:rFonts w:ascii="Tahoma" w:hAnsi="Tahoma" w:cs="Tahoma"/>
          <w:b/>
          <w:sz w:val="22"/>
          <w:szCs w:val="22"/>
          <w:u w:val="single"/>
        </w:rPr>
      </w:pPr>
    </w:p>
    <w:p w14:paraId="270CF8AC" w14:textId="77777777" w:rsidR="00C45616" w:rsidRDefault="00C45616" w:rsidP="002C2AC7">
      <w:pPr>
        <w:rPr>
          <w:rFonts w:ascii="Tahoma" w:hAnsi="Tahoma" w:cs="Tahoma"/>
          <w:b/>
          <w:sz w:val="22"/>
          <w:szCs w:val="22"/>
          <w:u w:val="single"/>
        </w:rPr>
      </w:pPr>
    </w:p>
    <w:p w14:paraId="270CF8AD" w14:textId="77777777" w:rsidR="002C2AC7" w:rsidRPr="002C2AC7" w:rsidRDefault="002C2AC7" w:rsidP="002C2AC7">
      <w:pPr>
        <w:rPr>
          <w:rFonts w:ascii="Tahoma" w:hAnsi="Tahoma" w:cs="Tahoma"/>
          <w:b/>
          <w:sz w:val="22"/>
          <w:szCs w:val="22"/>
          <w:u w:val="single"/>
        </w:rPr>
      </w:pPr>
      <w:r w:rsidRPr="002C2AC7">
        <w:rPr>
          <w:rFonts w:ascii="Tahoma" w:hAnsi="Tahoma" w:cs="Tahoma"/>
          <w:b/>
          <w:sz w:val="22"/>
          <w:szCs w:val="22"/>
          <w:u w:val="single"/>
        </w:rPr>
        <w:t>Descrizione del Servizio</w:t>
      </w:r>
    </w:p>
    <w:p w14:paraId="270CF8AE" w14:textId="77777777" w:rsidR="002C2AC7" w:rsidRDefault="002C2AC7" w:rsidP="002C2AC7">
      <w:pPr>
        <w:rPr>
          <w:u w:val="single"/>
        </w:rPr>
      </w:pPr>
    </w:p>
    <w:p w14:paraId="270CF8AF" w14:textId="77777777" w:rsidR="00C45616" w:rsidRPr="00C45616" w:rsidRDefault="00C45616" w:rsidP="006C124B">
      <w:pPr>
        <w:widowControl w:val="0"/>
        <w:adjustRightInd w:val="0"/>
        <w:spacing w:before="120" w:line="360" w:lineRule="atLeast"/>
        <w:jc w:val="both"/>
        <w:textAlignment w:val="baseline"/>
        <w:rPr>
          <w:rFonts w:ascii="Tahoma" w:hAnsi="Tahoma" w:cs="Tahoma"/>
          <w:sz w:val="22"/>
          <w:szCs w:val="22"/>
        </w:rPr>
      </w:pPr>
      <w:r w:rsidRPr="00C45616">
        <w:rPr>
          <w:rFonts w:ascii="Tahoma" w:hAnsi="Tahoma" w:cs="Tahoma"/>
          <w:sz w:val="22"/>
          <w:szCs w:val="22"/>
        </w:rPr>
        <w:t>I servizi di tipo Platform as a Service (PaaS) prevedono l’erogazione alle Amministrazioni di servizi middleware per lo sviluppo, collaudo, manutenzione ed esercizio di applicazioni.</w:t>
      </w:r>
    </w:p>
    <w:p w14:paraId="270CF8B0" w14:textId="77777777" w:rsidR="00C45616" w:rsidRPr="00C45616" w:rsidRDefault="00C45616" w:rsidP="00C45616">
      <w:pPr>
        <w:widowControl w:val="0"/>
        <w:adjustRightInd w:val="0"/>
        <w:spacing w:before="120" w:line="360" w:lineRule="atLeast"/>
        <w:jc w:val="both"/>
        <w:textAlignment w:val="baseline"/>
        <w:rPr>
          <w:rFonts w:ascii="Tahoma" w:hAnsi="Tahoma" w:cs="Tahoma"/>
          <w:sz w:val="22"/>
          <w:szCs w:val="22"/>
        </w:rPr>
      </w:pPr>
      <w:r w:rsidRPr="00C45616">
        <w:rPr>
          <w:rFonts w:ascii="Tahoma" w:hAnsi="Tahoma" w:cs="Tahoma"/>
          <w:sz w:val="22"/>
          <w:szCs w:val="22"/>
        </w:rPr>
        <w:t>Tali servizi PaaS sono resi disponibili dal Fornitore attraverso piattaforme e/o ambienti remoti utilizzati per ospitare ed erogare servizi applicativi sviluppati direttamente dalle Amministrazioni. I PaaS offerti dal Fornitore sono quindi identificati attraverso una o più architetture software complete e non scindibili singolarmente (template di Solution Stack).</w:t>
      </w:r>
    </w:p>
    <w:p w14:paraId="270CF8B1" w14:textId="77777777" w:rsidR="00C45616" w:rsidRPr="00C45616" w:rsidRDefault="00C45616" w:rsidP="00C45616">
      <w:pPr>
        <w:widowControl w:val="0"/>
        <w:adjustRightInd w:val="0"/>
        <w:spacing w:before="120" w:line="360" w:lineRule="atLeast"/>
        <w:jc w:val="both"/>
        <w:textAlignment w:val="baseline"/>
        <w:rPr>
          <w:rFonts w:ascii="Tahoma" w:hAnsi="Tahoma" w:cs="Tahoma"/>
          <w:sz w:val="22"/>
          <w:szCs w:val="22"/>
        </w:rPr>
      </w:pPr>
      <w:r w:rsidRPr="00C45616">
        <w:rPr>
          <w:rFonts w:ascii="Tahoma" w:hAnsi="Tahoma" w:cs="Tahoma"/>
          <w:sz w:val="22"/>
          <w:szCs w:val="22"/>
        </w:rPr>
        <w:t>Sono disponibili quattro tipologie di template di Solution Stack, differenziate in funzione della tipologia di servizio applicativo che viene erogato:</w:t>
      </w:r>
    </w:p>
    <w:p w14:paraId="270CF8B2" w14:textId="77777777" w:rsidR="00C45616" w:rsidRPr="00C45616" w:rsidRDefault="00C45616" w:rsidP="00B44030">
      <w:pPr>
        <w:widowControl w:val="0"/>
        <w:numPr>
          <w:ilvl w:val="0"/>
          <w:numId w:val="6"/>
        </w:numPr>
        <w:adjustRightInd w:val="0"/>
        <w:spacing w:before="120" w:line="360" w:lineRule="atLeast"/>
        <w:ind w:firstLine="567"/>
        <w:jc w:val="both"/>
        <w:textAlignment w:val="baseline"/>
        <w:rPr>
          <w:rFonts w:ascii="Tahoma" w:hAnsi="Tahoma" w:cs="Tahoma"/>
          <w:sz w:val="22"/>
          <w:szCs w:val="22"/>
        </w:rPr>
      </w:pPr>
      <w:r w:rsidRPr="00C45616">
        <w:rPr>
          <w:rFonts w:ascii="Tahoma" w:hAnsi="Tahoma" w:cs="Tahoma"/>
          <w:sz w:val="22"/>
          <w:szCs w:val="22"/>
        </w:rPr>
        <w:t>Application Server</w:t>
      </w:r>
    </w:p>
    <w:p w14:paraId="270CF8B3" w14:textId="77777777" w:rsidR="00C45616" w:rsidRPr="00C45616" w:rsidRDefault="00C45616" w:rsidP="00B44030">
      <w:pPr>
        <w:widowControl w:val="0"/>
        <w:numPr>
          <w:ilvl w:val="0"/>
          <w:numId w:val="6"/>
        </w:numPr>
        <w:adjustRightInd w:val="0"/>
        <w:spacing w:before="120" w:line="360" w:lineRule="atLeast"/>
        <w:ind w:firstLine="567"/>
        <w:jc w:val="both"/>
        <w:textAlignment w:val="baseline"/>
        <w:rPr>
          <w:rFonts w:ascii="Tahoma" w:hAnsi="Tahoma" w:cs="Tahoma"/>
          <w:sz w:val="22"/>
          <w:szCs w:val="22"/>
        </w:rPr>
      </w:pPr>
      <w:r w:rsidRPr="00C45616">
        <w:rPr>
          <w:rFonts w:ascii="Tahoma" w:hAnsi="Tahoma" w:cs="Tahoma"/>
          <w:sz w:val="22"/>
          <w:szCs w:val="22"/>
        </w:rPr>
        <w:t>Web Server</w:t>
      </w:r>
    </w:p>
    <w:p w14:paraId="270CF8B4" w14:textId="77777777" w:rsidR="00C45616" w:rsidRPr="00C45616" w:rsidRDefault="00C45616" w:rsidP="00B44030">
      <w:pPr>
        <w:widowControl w:val="0"/>
        <w:numPr>
          <w:ilvl w:val="0"/>
          <w:numId w:val="6"/>
        </w:numPr>
        <w:adjustRightInd w:val="0"/>
        <w:spacing w:before="120" w:line="360" w:lineRule="atLeast"/>
        <w:ind w:firstLine="567"/>
        <w:jc w:val="both"/>
        <w:textAlignment w:val="baseline"/>
        <w:rPr>
          <w:rFonts w:ascii="Tahoma" w:hAnsi="Tahoma" w:cs="Tahoma"/>
          <w:sz w:val="22"/>
          <w:szCs w:val="22"/>
        </w:rPr>
      </w:pPr>
      <w:r w:rsidRPr="00C45616">
        <w:rPr>
          <w:rFonts w:ascii="Tahoma" w:hAnsi="Tahoma" w:cs="Tahoma"/>
          <w:sz w:val="22"/>
          <w:szCs w:val="22"/>
        </w:rPr>
        <w:t>DBMS</w:t>
      </w:r>
    </w:p>
    <w:p w14:paraId="270CF8B5" w14:textId="77777777" w:rsidR="00C45616" w:rsidRPr="00C45616" w:rsidRDefault="00C45616" w:rsidP="00B44030">
      <w:pPr>
        <w:widowControl w:val="0"/>
        <w:numPr>
          <w:ilvl w:val="0"/>
          <w:numId w:val="6"/>
        </w:numPr>
        <w:adjustRightInd w:val="0"/>
        <w:spacing w:before="120" w:line="360" w:lineRule="atLeast"/>
        <w:ind w:firstLine="567"/>
        <w:jc w:val="both"/>
        <w:textAlignment w:val="baseline"/>
        <w:rPr>
          <w:rFonts w:ascii="Tahoma" w:hAnsi="Tahoma" w:cs="Tahoma"/>
          <w:sz w:val="22"/>
          <w:szCs w:val="22"/>
        </w:rPr>
      </w:pPr>
      <w:r w:rsidRPr="00C45616">
        <w:rPr>
          <w:rFonts w:ascii="Tahoma" w:hAnsi="Tahoma" w:cs="Tahoma"/>
          <w:sz w:val="22"/>
          <w:szCs w:val="22"/>
        </w:rPr>
        <w:t>Monitoring</w:t>
      </w:r>
    </w:p>
    <w:p w14:paraId="270CF8B6" w14:textId="77777777" w:rsidR="00C45616" w:rsidRPr="00C45616" w:rsidRDefault="00C45616" w:rsidP="00C45616">
      <w:pPr>
        <w:widowControl w:val="0"/>
        <w:adjustRightInd w:val="0"/>
        <w:spacing w:before="120" w:line="360" w:lineRule="atLeast"/>
        <w:ind w:firstLine="567"/>
        <w:jc w:val="both"/>
        <w:textAlignment w:val="baseline"/>
        <w:rPr>
          <w:rFonts w:ascii="Tahoma" w:hAnsi="Tahoma" w:cs="Tahoma"/>
          <w:sz w:val="22"/>
          <w:szCs w:val="22"/>
        </w:rPr>
      </w:pPr>
      <w:r w:rsidRPr="00C45616">
        <w:rPr>
          <w:rFonts w:ascii="Tahoma" w:hAnsi="Tahoma" w:cs="Tahoma"/>
          <w:sz w:val="22"/>
          <w:szCs w:val="22"/>
        </w:rPr>
        <w:t>Il costo di acquisto del servizio PaaS è comprensivo delle risorse elaborative hardware minime necessarie al funzionamento del servizio.</w:t>
      </w:r>
    </w:p>
    <w:p w14:paraId="270CF8B7" w14:textId="77777777" w:rsidR="00C45616" w:rsidRPr="002C2AC7" w:rsidRDefault="00C45616" w:rsidP="002C2AC7">
      <w:pPr>
        <w:rPr>
          <w:u w:val="single"/>
        </w:rPr>
      </w:pPr>
    </w:p>
    <w:p w14:paraId="270CF8B8" w14:textId="77777777" w:rsidR="002C2AC7" w:rsidRPr="002C2AC7" w:rsidRDefault="002C2AC7" w:rsidP="002C2AC7">
      <w:pPr>
        <w:rPr>
          <w:u w:val="single"/>
        </w:rPr>
      </w:pPr>
    </w:p>
    <w:p w14:paraId="270CF8B9" w14:textId="77777777" w:rsidR="005170F7" w:rsidRPr="005170F7" w:rsidRDefault="00C45616" w:rsidP="005170F7">
      <w:pPr>
        <w:spacing w:line="240" w:lineRule="auto"/>
        <w:rPr>
          <w:rFonts w:ascii="Tahoma" w:hAnsi="Tahoma" w:cs="Tahoma"/>
        </w:rPr>
        <w:sectPr w:rsidR="005170F7" w:rsidRPr="005170F7" w:rsidSect="00C04761">
          <w:footnotePr>
            <w:pos w:val="beneathText"/>
          </w:footnotePr>
          <w:endnotePr>
            <w:numFmt w:val="decimal"/>
          </w:endnotePr>
          <w:pgSz w:w="11907" w:h="16840"/>
          <w:pgMar w:top="567" w:right="1134" w:bottom="624" w:left="1134" w:header="425" w:footer="720" w:gutter="0"/>
          <w:cols w:space="720"/>
          <w:docGrid w:linePitch="272"/>
        </w:sectPr>
      </w:pPr>
      <w:r>
        <w:rPr>
          <w:rFonts w:ascii="Tahoma" w:hAnsi="Tahoma" w:cs="Tahoma"/>
        </w:rPr>
        <w:br w:type="page"/>
      </w:r>
    </w:p>
    <w:p w14:paraId="270CF8BA" w14:textId="77777777" w:rsidR="002C2AC7" w:rsidRPr="002C2AC7" w:rsidRDefault="002C2AC7" w:rsidP="002C2AC7">
      <w:pPr>
        <w:rPr>
          <w:highlight w:val="yellow"/>
          <w:u w:val="single"/>
        </w:rPr>
      </w:pPr>
    </w:p>
    <w:p w14:paraId="270CF8BB" w14:textId="77777777" w:rsidR="002C2AC7" w:rsidRPr="002C2AC7" w:rsidRDefault="002C2AC7" w:rsidP="002C2AC7">
      <w:pPr>
        <w:rPr>
          <w:u w:val="single"/>
        </w:rPr>
      </w:pPr>
    </w:p>
    <w:p w14:paraId="270CF8BC" w14:textId="77777777" w:rsidR="002C2AC7" w:rsidRPr="007125F2" w:rsidRDefault="002C2AC7" w:rsidP="002C2AC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highlight w:val="yellow"/>
        </w:rPr>
      </w:pPr>
      <w:r w:rsidRPr="00E51AE2">
        <w:rPr>
          <w:rFonts w:ascii="Tahoma" w:hAnsi="Tahoma" w:cs="Tahoma"/>
          <w:b/>
          <w:i/>
          <w:noProof/>
          <w:sz w:val="24"/>
          <w:szCs w:val="24"/>
        </w:rPr>
        <w:t>X</w:t>
      </w:r>
      <w:r w:rsidRPr="007125F2">
        <w:rPr>
          <w:rFonts w:ascii="Tahoma" w:hAnsi="Tahoma" w:cs="Tahoma"/>
          <w:b/>
          <w:i/>
          <w:noProof/>
          <w:sz w:val="24"/>
          <w:szCs w:val="24"/>
        </w:rPr>
        <w:t>1 – Web Server</w:t>
      </w:r>
    </w:p>
    <w:p w14:paraId="270CF8BD" w14:textId="77777777" w:rsidR="002C2AC7" w:rsidRDefault="002C2AC7" w:rsidP="002C2AC7">
      <w:pPr>
        <w:rPr>
          <w:rFonts w:ascii="Tahoma" w:hAnsi="Tahoma" w:cs="Tahoma"/>
          <w:highlight w:val="yellow"/>
        </w:rPr>
      </w:pPr>
    </w:p>
    <w:p w14:paraId="270CF8BE" w14:textId="77777777" w:rsidR="005925CC" w:rsidRDefault="005925CC" w:rsidP="005925CC">
      <w:pPr>
        <w:rPr>
          <w:rFonts w:ascii="Tahoma" w:hAnsi="Tahoma" w:cs="Tahoma"/>
          <w:b/>
          <w:u w:val="single"/>
        </w:rPr>
      </w:pPr>
    </w:p>
    <w:p w14:paraId="270CF8BF" w14:textId="77777777" w:rsidR="002C2AC7" w:rsidRPr="007125F2" w:rsidRDefault="002C2AC7" w:rsidP="002C2AC7">
      <w:pPr>
        <w:rPr>
          <w:u w:val="single"/>
        </w:rPr>
      </w:pPr>
    </w:p>
    <w:p w14:paraId="270CF8C0" w14:textId="77777777" w:rsidR="002C2AC7" w:rsidRPr="002C2AC7" w:rsidRDefault="002C2AC7" w:rsidP="002C2AC7">
      <w:pPr>
        <w:rPr>
          <w:rFonts w:ascii="Tahoma" w:hAnsi="Tahoma" w:cs="Tahoma"/>
        </w:rPr>
      </w:pPr>
      <w:r w:rsidRPr="002C2AC7">
        <w:rPr>
          <w:rFonts w:ascii="Tahoma" w:hAnsi="Tahoma" w:cs="Tahoma"/>
        </w:rPr>
        <w:t>Canone</w:t>
      </w:r>
    </w:p>
    <w:p w14:paraId="270CF8C1" w14:textId="77777777" w:rsidR="002C2AC7" w:rsidRPr="002C2AC7" w:rsidRDefault="002C2AC7" w:rsidP="002C2AC7">
      <w:pPr>
        <w:rPr>
          <w:rFonts w:ascii="Tahoma" w:hAnsi="Tahoma" w:cs="Tahoma"/>
        </w:rPr>
      </w:pPr>
      <w:r w:rsidRPr="002C2AC7">
        <w:rPr>
          <w:rFonts w:ascii="Tahoma" w:hAnsi="Tahoma" w:cs="Tahoma"/>
        </w:rPr>
        <w:t>Modalità di Fatturazione: a canone €/mese</w:t>
      </w:r>
    </w:p>
    <w:p w14:paraId="270CF8C2" w14:textId="77777777" w:rsidR="002C2AC7" w:rsidRPr="002C2AC7" w:rsidRDefault="002C2AC7" w:rsidP="002C2AC7">
      <w:pPr>
        <w:rPr>
          <w:rFonts w:ascii="Tahoma" w:hAnsi="Tahoma" w:cs="Tahoma"/>
        </w:rPr>
      </w:pPr>
      <w:r w:rsidRPr="002C2AC7">
        <w:rPr>
          <w:rFonts w:ascii="Tahoma" w:hAnsi="Tahoma" w:cs="Tahoma"/>
        </w:rPr>
        <w:t>Durata minima contratto: 6 mesi</w:t>
      </w:r>
    </w:p>
    <w:p w14:paraId="270CF8C3" w14:textId="77777777" w:rsidR="002C2AC7" w:rsidRDefault="002C2AC7" w:rsidP="002C2AC7">
      <w:pPr>
        <w:rPr>
          <w:rFonts w:ascii="Tahoma" w:hAnsi="Tahoma" w:cs="Tahoma"/>
        </w:rPr>
      </w:pPr>
      <w:r w:rsidRPr="002C2AC7">
        <w:rPr>
          <w:rFonts w:ascii="Tahoma" w:hAnsi="Tahoma" w:cs="Tahoma"/>
        </w:rPr>
        <w:t>Fatturazione: bimestrale posticipata</w:t>
      </w:r>
    </w:p>
    <w:p w14:paraId="270CF8C4" w14:textId="77777777" w:rsidR="000F7CF8" w:rsidRDefault="000F7CF8" w:rsidP="002C2AC7">
      <w:pPr>
        <w:rPr>
          <w:rFonts w:ascii="Tahoma" w:hAnsi="Tahoma" w:cs="Tahoma"/>
        </w:rPr>
      </w:pPr>
    </w:p>
    <w:bookmarkStart w:id="10" w:name="_MON_1530538852"/>
    <w:bookmarkEnd w:id="10"/>
    <w:p w14:paraId="270CF8C5" w14:textId="77777777" w:rsidR="000F7CF8" w:rsidRPr="002C2AC7" w:rsidRDefault="000F7CF8" w:rsidP="002C2AC7">
      <w:pPr>
        <w:rPr>
          <w:rFonts w:ascii="Tahoma" w:hAnsi="Tahoma" w:cs="Tahoma"/>
        </w:rPr>
      </w:pPr>
      <w:r>
        <w:rPr>
          <w:u w:val="single"/>
        </w:rPr>
        <w:object w:dxaOrig="12259" w:dyaOrig="5912" w14:anchorId="270CFFAA">
          <v:shape id="_x0000_i1033" type="#_x0000_t75" style="width:613.5pt;height:295.5pt" o:ole="">
            <v:imagedata r:id="rId30" o:title=""/>
          </v:shape>
          <o:OLEObject Type="Embed" ProgID="Excel.Sheet.12" ShapeID="_x0000_i1033" DrawAspect="Content" ObjectID="_1581340836" r:id="rId31"/>
        </w:object>
      </w:r>
    </w:p>
    <w:p w14:paraId="270CF8C6" w14:textId="77777777" w:rsidR="002C2AC7" w:rsidRPr="002C2AC7" w:rsidRDefault="002C2AC7" w:rsidP="002C2AC7">
      <w:pPr>
        <w:rPr>
          <w:u w:val="single"/>
        </w:rPr>
      </w:pPr>
    </w:p>
    <w:p w14:paraId="270CF8C7" w14:textId="77777777" w:rsidR="002C2AC7" w:rsidRPr="002C2AC7" w:rsidRDefault="002C2AC7" w:rsidP="00E60EC4">
      <w:pPr>
        <w:spacing w:line="240" w:lineRule="auto"/>
        <w:rPr>
          <w:u w:val="single"/>
        </w:rPr>
      </w:pPr>
    </w:p>
    <w:p w14:paraId="270CF8C8" w14:textId="77777777" w:rsidR="002C2AC7" w:rsidRPr="00FB595A" w:rsidRDefault="002C2AC7" w:rsidP="002C2AC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highlight w:val="yellow"/>
        </w:rPr>
      </w:pPr>
      <w:r w:rsidRPr="00FB595A">
        <w:rPr>
          <w:rFonts w:ascii="Tahoma" w:hAnsi="Tahoma" w:cs="Tahoma"/>
          <w:b/>
          <w:i/>
          <w:noProof/>
          <w:sz w:val="24"/>
          <w:szCs w:val="24"/>
        </w:rPr>
        <w:t>X2 – Application Server</w:t>
      </w:r>
    </w:p>
    <w:p w14:paraId="270CF8C9" w14:textId="77777777" w:rsidR="002C2AC7" w:rsidRPr="00FB595A" w:rsidRDefault="002C2AC7" w:rsidP="002C2AC7">
      <w:pPr>
        <w:rPr>
          <w:rFonts w:ascii="Tahoma" w:hAnsi="Tahoma" w:cs="Tahoma"/>
          <w:highlight w:val="yellow"/>
        </w:rPr>
      </w:pPr>
    </w:p>
    <w:p w14:paraId="270CF8CA" w14:textId="77777777" w:rsidR="002C2AC7" w:rsidRPr="002C2AC7" w:rsidRDefault="002C2AC7" w:rsidP="002C2AC7">
      <w:pPr>
        <w:rPr>
          <w:u w:val="single"/>
        </w:rPr>
      </w:pPr>
    </w:p>
    <w:p w14:paraId="270CF8CB" w14:textId="77777777" w:rsidR="002C2AC7" w:rsidRPr="00FB595A" w:rsidRDefault="002C2AC7" w:rsidP="002C2AC7">
      <w:pPr>
        <w:rPr>
          <w:rFonts w:ascii="Tahoma" w:hAnsi="Tahoma" w:cs="Tahoma"/>
          <w:highlight w:val="yellow"/>
        </w:rPr>
      </w:pPr>
    </w:p>
    <w:p w14:paraId="270CF8CC" w14:textId="77777777" w:rsidR="00A81A46" w:rsidRDefault="00A81A46" w:rsidP="00A81A46">
      <w:pPr>
        <w:spacing w:line="240" w:lineRule="auto"/>
        <w:jc w:val="center"/>
      </w:pPr>
    </w:p>
    <w:p w14:paraId="270CF8CD" w14:textId="77777777" w:rsidR="002C2AC7" w:rsidRPr="002C2AC7" w:rsidRDefault="002C2AC7" w:rsidP="002C2AC7">
      <w:pPr>
        <w:rPr>
          <w:rFonts w:ascii="Tahoma" w:hAnsi="Tahoma" w:cs="Tahoma"/>
        </w:rPr>
      </w:pPr>
      <w:r w:rsidRPr="002C2AC7">
        <w:rPr>
          <w:rFonts w:ascii="Tahoma" w:hAnsi="Tahoma" w:cs="Tahoma"/>
        </w:rPr>
        <w:t>Canone</w:t>
      </w:r>
    </w:p>
    <w:p w14:paraId="270CF8CE" w14:textId="77777777" w:rsidR="002C2AC7" w:rsidRPr="002C2AC7" w:rsidRDefault="002C2AC7" w:rsidP="002C2AC7">
      <w:pPr>
        <w:rPr>
          <w:rFonts w:ascii="Tahoma" w:hAnsi="Tahoma" w:cs="Tahoma"/>
        </w:rPr>
      </w:pPr>
      <w:r w:rsidRPr="002C2AC7">
        <w:rPr>
          <w:rFonts w:ascii="Tahoma" w:hAnsi="Tahoma" w:cs="Tahoma"/>
        </w:rPr>
        <w:t>Modalità di Fatturazione: a canone €/mese</w:t>
      </w:r>
    </w:p>
    <w:p w14:paraId="270CF8CF" w14:textId="77777777" w:rsidR="002C2AC7" w:rsidRPr="002C2AC7" w:rsidRDefault="002C2AC7" w:rsidP="002C2AC7">
      <w:pPr>
        <w:rPr>
          <w:rFonts w:ascii="Tahoma" w:hAnsi="Tahoma" w:cs="Tahoma"/>
        </w:rPr>
      </w:pPr>
      <w:r w:rsidRPr="002C2AC7">
        <w:rPr>
          <w:rFonts w:ascii="Tahoma" w:hAnsi="Tahoma" w:cs="Tahoma"/>
        </w:rPr>
        <w:t>Durata minima contratto: 6 mesi</w:t>
      </w:r>
    </w:p>
    <w:p w14:paraId="270CF8D0" w14:textId="77777777" w:rsidR="00E60EC4" w:rsidRDefault="002C2AC7" w:rsidP="002C2AC7">
      <w:pPr>
        <w:rPr>
          <w:rFonts w:ascii="Tahoma" w:hAnsi="Tahoma" w:cs="Tahoma"/>
        </w:rPr>
      </w:pPr>
      <w:r w:rsidRPr="002C2AC7">
        <w:rPr>
          <w:rFonts w:ascii="Tahoma" w:hAnsi="Tahoma" w:cs="Tahoma"/>
        </w:rPr>
        <w:t>Fatt</w:t>
      </w:r>
      <w:r w:rsidR="00BA0196">
        <w:rPr>
          <w:rFonts w:ascii="Tahoma" w:hAnsi="Tahoma" w:cs="Tahoma"/>
        </w:rPr>
        <w:t>urazione: bimestrale posticipa</w:t>
      </w:r>
    </w:p>
    <w:p w14:paraId="270CF8D1" w14:textId="77777777" w:rsidR="000F7CF8" w:rsidRDefault="000F7CF8" w:rsidP="002C2AC7">
      <w:pPr>
        <w:rPr>
          <w:rFonts w:ascii="Tahoma" w:hAnsi="Tahoma" w:cs="Tahoma"/>
        </w:rPr>
      </w:pPr>
    </w:p>
    <w:bookmarkStart w:id="11" w:name="_MON_1530539393"/>
    <w:bookmarkEnd w:id="11"/>
    <w:p w14:paraId="270CF8D2" w14:textId="77777777" w:rsidR="002C2AC7" w:rsidRDefault="00055273" w:rsidP="002C2AC7">
      <w:r>
        <w:object w:dxaOrig="11385" w:dyaOrig="5018" w14:anchorId="270CFFAB">
          <v:shape id="_x0000_i1034" type="#_x0000_t75" style="width:613.5pt;height:269.25pt" o:ole="">
            <v:imagedata r:id="rId32" o:title=""/>
          </v:shape>
          <o:OLEObject Type="Embed" ProgID="Excel.Sheet.12" ShapeID="_x0000_i1034" DrawAspect="Content" ObjectID="_1581340837" r:id="rId33"/>
        </w:object>
      </w:r>
    </w:p>
    <w:p w14:paraId="270CF8D3" w14:textId="77777777" w:rsidR="00571DBB" w:rsidRDefault="00571DBB" w:rsidP="002C2AC7"/>
    <w:p w14:paraId="270CF8D4" w14:textId="77777777" w:rsidR="00571DBB" w:rsidRDefault="00571DBB" w:rsidP="002C2AC7"/>
    <w:p w14:paraId="270CF8D5" w14:textId="77777777" w:rsidR="00571DBB" w:rsidRPr="00571DBB" w:rsidRDefault="00571DBB" w:rsidP="002C2AC7">
      <w:pPr>
        <w:rPr>
          <w:rFonts w:ascii="Tahoma" w:hAnsi="Tahoma" w:cs="Tahoma"/>
        </w:rPr>
      </w:pPr>
    </w:p>
    <w:p w14:paraId="270CF8D6" w14:textId="77777777" w:rsidR="00F65F9C" w:rsidRDefault="00F65F9C">
      <w:pPr>
        <w:spacing w:line="240" w:lineRule="auto"/>
        <w:rPr>
          <w:u w:val="single"/>
        </w:rPr>
      </w:pPr>
    </w:p>
    <w:p w14:paraId="270CF8D7" w14:textId="77777777" w:rsidR="002C2AC7" w:rsidRPr="002C2AC7" w:rsidRDefault="002C2AC7" w:rsidP="002C2AC7">
      <w:pPr>
        <w:rPr>
          <w:u w:val="single"/>
        </w:rPr>
      </w:pPr>
    </w:p>
    <w:p w14:paraId="270CF8D8" w14:textId="77777777" w:rsidR="002C2AC7" w:rsidRPr="00FB595A" w:rsidRDefault="002C2AC7" w:rsidP="002C2AC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highlight w:val="yellow"/>
        </w:rPr>
      </w:pPr>
      <w:r w:rsidRPr="00FB595A">
        <w:rPr>
          <w:rFonts w:ascii="Tahoma" w:hAnsi="Tahoma" w:cs="Tahoma"/>
          <w:b/>
          <w:i/>
          <w:noProof/>
          <w:sz w:val="24"/>
          <w:szCs w:val="24"/>
        </w:rPr>
        <w:t>X3 – DBMS Server</w:t>
      </w:r>
    </w:p>
    <w:p w14:paraId="270CF8D9" w14:textId="77777777" w:rsidR="002C2AC7" w:rsidRPr="002C2AC7" w:rsidRDefault="002C2AC7" w:rsidP="002C2AC7">
      <w:pPr>
        <w:rPr>
          <w:u w:val="single"/>
        </w:rPr>
      </w:pPr>
    </w:p>
    <w:p w14:paraId="270CF8DA" w14:textId="77777777" w:rsidR="002C2AC7" w:rsidRPr="002C2AC7" w:rsidRDefault="002C2AC7" w:rsidP="002C2AC7">
      <w:pPr>
        <w:rPr>
          <w:u w:val="single"/>
        </w:rPr>
      </w:pPr>
    </w:p>
    <w:p w14:paraId="270CF8DB" w14:textId="77777777" w:rsidR="002C2AC7" w:rsidRPr="00FB595A" w:rsidRDefault="002C2AC7" w:rsidP="002C2AC7">
      <w:pPr>
        <w:rPr>
          <w:rFonts w:ascii="Tahoma" w:hAnsi="Tahoma" w:cs="Tahoma"/>
          <w:highlight w:val="yellow"/>
        </w:rPr>
      </w:pPr>
    </w:p>
    <w:p w14:paraId="270CF8DC" w14:textId="77777777" w:rsidR="002C2AC7" w:rsidRPr="00FB595A" w:rsidRDefault="002C2AC7" w:rsidP="002C2AC7">
      <w:pPr>
        <w:rPr>
          <w:u w:val="single"/>
        </w:rPr>
      </w:pPr>
    </w:p>
    <w:p w14:paraId="270CF8DD" w14:textId="77777777" w:rsidR="002C2AC7" w:rsidRPr="002C2AC7" w:rsidRDefault="002C2AC7" w:rsidP="002C2AC7">
      <w:pPr>
        <w:rPr>
          <w:rFonts w:ascii="Tahoma" w:hAnsi="Tahoma" w:cs="Tahoma"/>
        </w:rPr>
      </w:pPr>
      <w:r w:rsidRPr="002C2AC7">
        <w:rPr>
          <w:rFonts w:ascii="Tahoma" w:hAnsi="Tahoma" w:cs="Tahoma"/>
        </w:rPr>
        <w:t>Canone</w:t>
      </w:r>
    </w:p>
    <w:p w14:paraId="270CF8DE" w14:textId="77777777" w:rsidR="002C2AC7" w:rsidRPr="002C2AC7" w:rsidRDefault="002C2AC7" w:rsidP="002C2AC7">
      <w:pPr>
        <w:rPr>
          <w:rFonts w:ascii="Tahoma" w:hAnsi="Tahoma" w:cs="Tahoma"/>
        </w:rPr>
      </w:pPr>
      <w:r w:rsidRPr="002C2AC7">
        <w:rPr>
          <w:rFonts w:ascii="Tahoma" w:hAnsi="Tahoma" w:cs="Tahoma"/>
        </w:rPr>
        <w:t>Modalità di Fatturazione: a canone €/mese</w:t>
      </w:r>
    </w:p>
    <w:p w14:paraId="270CF8DF" w14:textId="77777777" w:rsidR="002C2AC7" w:rsidRPr="002C2AC7" w:rsidRDefault="002C2AC7" w:rsidP="002C2AC7">
      <w:pPr>
        <w:rPr>
          <w:rFonts w:ascii="Tahoma" w:hAnsi="Tahoma" w:cs="Tahoma"/>
        </w:rPr>
      </w:pPr>
      <w:r w:rsidRPr="002C2AC7">
        <w:rPr>
          <w:rFonts w:ascii="Tahoma" w:hAnsi="Tahoma" w:cs="Tahoma"/>
        </w:rPr>
        <w:t>Durata minima contratto: 6 mesi</w:t>
      </w:r>
    </w:p>
    <w:p w14:paraId="270CF8E0" w14:textId="77777777" w:rsidR="002C2AC7" w:rsidRDefault="002C2AC7" w:rsidP="002C2AC7">
      <w:pPr>
        <w:rPr>
          <w:rFonts w:ascii="Tahoma" w:hAnsi="Tahoma" w:cs="Tahoma"/>
        </w:rPr>
      </w:pPr>
      <w:r w:rsidRPr="002C2AC7">
        <w:rPr>
          <w:rFonts w:ascii="Tahoma" w:hAnsi="Tahoma" w:cs="Tahoma"/>
        </w:rPr>
        <w:t>Fatturazione: bimestrale posticipata</w:t>
      </w:r>
    </w:p>
    <w:p w14:paraId="270CF8E1" w14:textId="77777777" w:rsidR="00571DBB" w:rsidRPr="002C2AC7" w:rsidRDefault="00571DBB" w:rsidP="002C2AC7">
      <w:pPr>
        <w:rPr>
          <w:rFonts w:ascii="Tahoma" w:hAnsi="Tahoma" w:cs="Tahoma"/>
        </w:rPr>
      </w:pPr>
    </w:p>
    <w:p w14:paraId="270CF8E2" w14:textId="77777777" w:rsidR="002C2AC7" w:rsidRPr="002C2AC7" w:rsidRDefault="002C2AC7" w:rsidP="002C2AC7">
      <w:pPr>
        <w:rPr>
          <w:u w:val="single"/>
        </w:rPr>
      </w:pPr>
    </w:p>
    <w:bookmarkStart w:id="12" w:name="_MON_1530539525"/>
    <w:bookmarkEnd w:id="12"/>
    <w:p w14:paraId="270CF8E3" w14:textId="77777777" w:rsidR="002C2AC7" w:rsidRPr="002C2AC7" w:rsidRDefault="00571DBB" w:rsidP="002C2AC7">
      <w:pPr>
        <w:rPr>
          <w:vanish/>
        </w:rPr>
      </w:pPr>
      <w:r>
        <w:object w:dxaOrig="13132" w:dyaOrig="4786" w14:anchorId="270CFFAC">
          <v:shape id="_x0000_i1035" type="#_x0000_t75" style="width:614.25pt;height:223.5pt" o:ole="">
            <v:imagedata r:id="rId34" o:title=""/>
          </v:shape>
          <o:OLEObject Type="Embed" ProgID="Excel.Sheet.12" ShapeID="_x0000_i1035" DrawAspect="Content" ObjectID="_1581340838" r:id="rId35"/>
        </w:object>
      </w:r>
    </w:p>
    <w:p w14:paraId="270CF8E4" w14:textId="77777777" w:rsidR="002C2AC7" w:rsidRPr="002C2AC7" w:rsidRDefault="002C2AC7" w:rsidP="002C2AC7">
      <w:pPr>
        <w:rPr>
          <w:vanish/>
        </w:rPr>
      </w:pPr>
    </w:p>
    <w:p w14:paraId="270CF8E5" w14:textId="77777777" w:rsidR="002C2AC7" w:rsidRPr="002C2AC7" w:rsidRDefault="002C2AC7" w:rsidP="002C2AC7">
      <w:pPr>
        <w:rPr>
          <w:u w:val="single"/>
        </w:rPr>
      </w:pPr>
    </w:p>
    <w:p w14:paraId="270CF8E6" w14:textId="77777777" w:rsidR="002C2AC7" w:rsidRPr="002C2AC7" w:rsidRDefault="002C2AC7" w:rsidP="002C2AC7">
      <w:pPr>
        <w:rPr>
          <w:u w:val="single"/>
        </w:rPr>
      </w:pPr>
    </w:p>
    <w:p w14:paraId="270CF8E7" w14:textId="77777777" w:rsidR="002C2AC7" w:rsidRDefault="002C2AC7" w:rsidP="002C2AC7">
      <w:pPr>
        <w:rPr>
          <w:u w:val="single"/>
        </w:rPr>
      </w:pPr>
    </w:p>
    <w:p w14:paraId="270CF8E8" w14:textId="77777777" w:rsidR="00571DBB" w:rsidRPr="002C2AC7" w:rsidRDefault="00571DBB" w:rsidP="002C2AC7">
      <w:pPr>
        <w:rPr>
          <w:u w:val="single"/>
        </w:rPr>
      </w:pPr>
    </w:p>
    <w:p w14:paraId="270CF8E9" w14:textId="77777777" w:rsidR="00295561" w:rsidRDefault="00295561" w:rsidP="00656811">
      <w:pPr>
        <w:spacing w:line="240" w:lineRule="auto"/>
        <w:rPr>
          <w:u w:val="single"/>
          <w:lang w:val="en-US"/>
        </w:rPr>
      </w:pPr>
    </w:p>
    <w:p w14:paraId="270CF8EA" w14:textId="77777777" w:rsidR="00C824C4" w:rsidRDefault="00C824C4" w:rsidP="00656811">
      <w:pPr>
        <w:spacing w:line="240" w:lineRule="auto"/>
        <w:rPr>
          <w:u w:val="single"/>
          <w:lang w:val="en-US"/>
        </w:rPr>
      </w:pPr>
    </w:p>
    <w:p w14:paraId="270CF8EB" w14:textId="77777777" w:rsidR="00C824C4" w:rsidRPr="00656811" w:rsidRDefault="00C824C4" w:rsidP="00656811">
      <w:pPr>
        <w:spacing w:line="240" w:lineRule="auto"/>
        <w:rPr>
          <w:u w:val="single"/>
          <w:lang w:val="en-US"/>
        </w:rPr>
      </w:pPr>
    </w:p>
    <w:p w14:paraId="270CF8EC" w14:textId="77777777" w:rsidR="00295561" w:rsidRDefault="00295561">
      <w:pPr>
        <w:spacing w:line="240" w:lineRule="auto"/>
        <w:rPr>
          <w:highlight w:val="yellow"/>
          <w:u w:val="single"/>
        </w:rPr>
      </w:pPr>
    </w:p>
    <w:p w14:paraId="270CF8ED" w14:textId="77777777" w:rsidR="002C2AC7" w:rsidRPr="002C2AC7" w:rsidRDefault="002C2AC7" w:rsidP="002C2AC7">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80" w:lineRule="exact"/>
        <w:outlineLvl w:val="0"/>
        <w:rPr>
          <w:rFonts w:ascii="Tahoma" w:hAnsi="Tahoma" w:cs="Tahoma"/>
          <w:b/>
          <w:i/>
          <w:noProof/>
          <w:sz w:val="24"/>
          <w:szCs w:val="24"/>
          <w:highlight w:val="yellow"/>
        </w:rPr>
      </w:pPr>
      <w:r w:rsidRPr="00E51AE2">
        <w:rPr>
          <w:rFonts w:ascii="Tahoma" w:hAnsi="Tahoma" w:cs="Tahoma"/>
          <w:b/>
          <w:i/>
          <w:noProof/>
          <w:sz w:val="24"/>
          <w:szCs w:val="24"/>
        </w:rPr>
        <w:t>X</w:t>
      </w:r>
      <w:r w:rsidRPr="002C2AC7">
        <w:rPr>
          <w:rFonts w:ascii="Tahoma" w:hAnsi="Tahoma" w:cs="Tahoma"/>
          <w:b/>
          <w:i/>
          <w:noProof/>
          <w:sz w:val="24"/>
          <w:szCs w:val="24"/>
        </w:rPr>
        <w:t xml:space="preserve">4 – </w:t>
      </w:r>
      <w:r w:rsidR="00295561">
        <w:rPr>
          <w:rFonts w:ascii="Tahoma" w:hAnsi="Tahoma" w:cs="Tahoma"/>
          <w:b/>
          <w:i/>
          <w:noProof/>
          <w:sz w:val="24"/>
          <w:szCs w:val="24"/>
        </w:rPr>
        <w:t>Monitoring</w:t>
      </w:r>
    </w:p>
    <w:p w14:paraId="270CF8EE" w14:textId="77777777" w:rsidR="002C2AC7" w:rsidRDefault="002C2AC7" w:rsidP="002C2AC7">
      <w:pPr>
        <w:rPr>
          <w:u w:val="single"/>
        </w:rPr>
      </w:pPr>
    </w:p>
    <w:p w14:paraId="270CF8EF" w14:textId="77777777" w:rsidR="007F6531" w:rsidRPr="002C2AC7" w:rsidRDefault="007F6531" w:rsidP="002C2AC7">
      <w:pPr>
        <w:rPr>
          <w:u w:val="single"/>
        </w:rPr>
      </w:pPr>
    </w:p>
    <w:p w14:paraId="270CF8F0" w14:textId="77777777" w:rsidR="002C2AC7" w:rsidRPr="002C2AC7" w:rsidRDefault="002C2AC7" w:rsidP="002C2AC7">
      <w:pPr>
        <w:rPr>
          <w:u w:val="single"/>
        </w:rPr>
      </w:pPr>
    </w:p>
    <w:p w14:paraId="270CF8F1" w14:textId="77777777" w:rsidR="002C2AC7" w:rsidRPr="002C2AC7" w:rsidRDefault="002C2AC7" w:rsidP="002C2AC7">
      <w:pPr>
        <w:rPr>
          <w:rFonts w:ascii="Tahoma" w:hAnsi="Tahoma" w:cs="Tahoma"/>
        </w:rPr>
      </w:pPr>
      <w:r w:rsidRPr="002C2AC7">
        <w:rPr>
          <w:rFonts w:ascii="Tahoma" w:hAnsi="Tahoma" w:cs="Tahoma"/>
        </w:rPr>
        <w:t>Canone</w:t>
      </w:r>
    </w:p>
    <w:p w14:paraId="270CF8F2" w14:textId="77777777" w:rsidR="002C2AC7" w:rsidRPr="002C2AC7" w:rsidRDefault="002C2AC7" w:rsidP="002C2AC7">
      <w:pPr>
        <w:rPr>
          <w:rFonts w:ascii="Tahoma" w:hAnsi="Tahoma" w:cs="Tahoma"/>
        </w:rPr>
      </w:pPr>
      <w:r w:rsidRPr="002C2AC7">
        <w:rPr>
          <w:rFonts w:ascii="Tahoma" w:hAnsi="Tahoma" w:cs="Tahoma"/>
        </w:rPr>
        <w:t>Modalità di Fatturazione: a canone €/mese</w:t>
      </w:r>
    </w:p>
    <w:p w14:paraId="270CF8F3" w14:textId="77777777" w:rsidR="002C2AC7" w:rsidRPr="002C2AC7" w:rsidRDefault="002C2AC7" w:rsidP="002C2AC7">
      <w:pPr>
        <w:rPr>
          <w:rFonts w:ascii="Tahoma" w:hAnsi="Tahoma" w:cs="Tahoma"/>
        </w:rPr>
      </w:pPr>
      <w:r w:rsidRPr="002C2AC7">
        <w:rPr>
          <w:rFonts w:ascii="Tahoma" w:hAnsi="Tahoma" w:cs="Tahoma"/>
        </w:rPr>
        <w:t>Durata minima contratto: 6 mesi</w:t>
      </w:r>
    </w:p>
    <w:p w14:paraId="270CF8F4" w14:textId="77777777" w:rsidR="00521190" w:rsidRDefault="002C2AC7" w:rsidP="002C2AC7">
      <w:pPr>
        <w:rPr>
          <w:rFonts w:ascii="Tahoma" w:hAnsi="Tahoma" w:cs="Tahoma"/>
        </w:rPr>
      </w:pPr>
      <w:r w:rsidRPr="002C2AC7">
        <w:rPr>
          <w:rFonts w:ascii="Tahoma" w:hAnsi="Tahoma" w:cs="Tahoma"/>
        </w:rPr>
        <w:t>Fatturazione: bimestrale posticipata</w:t>
      </w:r>
    </w:p>
    <w:p w14:paraId="270CF8F5" w14:textId="77777777" w:rsidR="00571DBB" w:rsidRDefault="00571DBB" w:rsidP="002C2AC7">
      <w:pPr>
        <w:rPr>
          <w:rFonts w:ascii="Tahoma" w:hAnsi="Tahoma" w:cs="Tahoma"/>
        </w:rPr>
      </w:pPr>
    </w:p>
    <w:p w14:paraId="270CF8F6" w14:textId="77777777" w:rsidR="00571DBB" w:rsidRPr="002C2AC7" w:rsidRDefault="00571DBB" w:rsidP="002C2AC7">
      <w:pPr>
        <w:rPr>
          <w:rFonts w:ascii="Tahoma" w:hAnsi="Tahoma" w:cs="Tahoma"/>
        </w:rPr>
      </w:pPr>
    </w:p>
    <w:bookmarkStart w:id="13" w:name="_MON_1530539711"/>
    <w:bookmarkEnd w:id="13"/>
    <w:p w14:paraId="270CF8F7" w14:textId="77777777" w:rsidR="002C2AC7" w:rsidRDefault="00127287" w:rsidP="002C2AC7">
      <w:pPr>
        <w:rPr>
          <w:u w:val="single"/>
        </w:rPr>
      </w:pPr>
      <w:r>
        <w:rPr>
          <w:rFonts w:ascii="Tahoma" w:hAnsi="Tahoma" w:cs="Tahoma"/>
        </w:rPr>
        <w:object w:dxaOrig="11385" w:dyaOrig="4757" w14:anchorId="270CFFAD">
          <v:shape id="_x0000_i1036" type="#_x0000_t75" style="width:613.5pt;height:255pt" o:ole="">
            <v:imagedata r:id="rId36" o:title=""/>
          </v:shape>
          <o:OLEObject Type="Embed" ProgID="Excel.Sheet.12" ShapeID="_x0000_i1036" DrawAspect="Content" ObjectID="_1581340839" r:id="rId37"/>
        </w:object>
      </w:r>
    </w:p>
    <w:p w14:paraId="270CF8F8" w14:textId="77777777" w:rsidR="00BF0CD8" w:rsidRDefault="00BF0CD8" w:rsidP="002C2AC7">
      <w:pPr>
        <w:rPr>
          <w:u w:val="single"/>
        </w:rPr>
      </w:pPr>
    </w:p>
    <w:p w14:paraId="270CF8F9" w14:textId="77777777" w:rsidR="000F7CF8" w:rsidRDefault="000F7CF8" w:rsidP="002C2AC7">
      <w:pPr>
        <w:rPr>
          <w:u w:val="single"/>
        </w:rPr>
      </w:pPr>
    </w:p>
    <w:p w14:paraId="270CF8FA" w14:textId="77777777" w:rsidR="000F7CF8" w:rsidRDefault="000F7CF8" w:rsidP="002C2AC7">
      <w:pPr>
        <w:rPr>
          <w:u w:val="single"/>
        </w:rPr>
      </w:pPr>
    </w:p>
    <w:p w14:paraId="270CF8FB" w14:textId="77777777" w:rsidR="000F7CF8" w:rsidRDefault="000F7CF8" w:rsidP="002C2AC7">
      <w:pPr>
        <w:rPr>
          <w:u w:val="single"/>
        </w:rPr>
      </w:pPr>
    </w:p>
    <w:p w14:paraId="270CF8FC" w14:textId="77777777" w:rsidR="000F7CF8" w:rsidRDefault="000F7CF8" w:rsidP="002C2AC7">
      <w:pPr>
        <w:rPr>
          <w:u w:val="single"/>
        </w:rPr>
      </w:pPr>
    </w:p>
    <w:p w14:paraId="270CF8FD" w14:textId="77777777" w:rsidR="000F7CF8" w:rsidRDefault="000F7CF8" w:rsidP="002C2AC7">
      <w:pPr>
        <w:rPr>
          <w:u w:val="single"/>
        </w:rPr>
      </w:pPr>
    </w:p>
    <w:p w14:paraId="270CF8FE" w14:textId="77777777" w:rsidR="000F7CF8" w:rsidRDefault="000F7CF8" w:rsidP="002C2AC7">
      <w:pPr>
        <w:rPr>
          <w:u w:val="single"/>
        </w:rPr>
      </w:pPr>
    </w:p>
    <w:p w14:paraId="270CF8FF" w14:textId="77777777" w:rsidR="000F7CF8" w:rsidRDefault="000F7CF8" w:rsidP="002C2AC7">
      <w:pPr>
        <w:rPr>
          <w:u w:val="single"/>
        </w:rPr>
      </w:pPr>
    </w:p>
    <w:p w14:paraId="270CF900" w14:textId="77777777" w:rsidR="000F7CF8" w:rsidRDefault="000F7CF8" w:rsidP="002C2AC7">
      <w:pPr>
        <w:rPr>
          <w:u w:val="single"/>
        </w:rPr>
      </w:pPr>
    </w:p>
    <w:bookmarkStart w:id="14" w:name="_MON_1530539892"/>
    <w:bookmarkEnd w:id="14"/>
    <w:p w14:paraId="270CF901" w14:textId="77777777" w:rsidR="00BF0CD8" w:rsidRPr="002C2AC7" w:rsidRDefault="00571DBB" w:rsidP="002C2AC7">
      <w:pPr>
        <w:rPr>
          <w:u w:val="single"/>
        </w:rPr>
      </w:pPr>
      <w:r>
        <w:rPr>
          <w:rFonts w:ascii="Tahoma" w:hAnsi="Tahoma" w:cs="Tahoma"/>
        </w:rPr>
        <w:object w:dxaOrig="12259" w:dyaOrig="4074" w14:anchorId="270CFFAE">
          <v:shape id="_x0000_i1037" type="#_x0000_t75" style="width:613.5pt;height:204pt" o:ole="">
            <v:imagedata r:id="rId38" o:title=""/>
          </v:shape>
          <o:OLEObject Type="Embed" ProgID="Excel.Sheet.12" ShapeID="_x0000_i1037" DrawAspect="Content" ObjectID="_1581340840" r:id="rId39"/>
        </w:object>
      </w:r>
    </w:p>
    <w:p w14:paraId="270CF902" w14:textId="77777777" w:rsidR="002C2AC7" w:rsidRPr="002C2AC7" w:rsidRDefault="002C2AC7" w:rsidP="002C2AC7">
      <w:pPr>
        <w:rPr>
          <w:u w:val="single"/>
        </w:rPr>
      </w:pPr>
    </w:p>
    <w:p w14:paraId="270CF903" w14:textId="77777777" w:rsidR="002C2AC7" w:rsidRPr="002C2AC7" w:rsidRDefault="002C2AC7" w:rsidP="002C2AC7">
      <w:pPr>
        <w:rPr>
          <w:vanish/>
        </w:rPr>
      </w:pPr>
    </w:p>
    <w:p w14:paraId="270CF904" w14:textId="77777777" w:rsidR="002C2AC7" w:rsidRPr="002C2AC7" w:rsidRDefault="002C2AC7" w:rsidP="002C2AC7">
      <w:pPr>
        <w:rPr>
          <w:vanish/>
        </w:rPr>
      </w:pPr>
    </w:p>
    <w:p w14:paraId="270CF905" w14:textId="77777777" w:rsidR="00023D46" w:rsidRPr="002C2AC7" w:rsidRDefault="00023D46" w:rsidP="002C2AC7">
      <w:pPr>
        <w:rPr>
          <w:u w:val="single"/>
        </w:rPr>
      </w:pPr>
    </w:p>
    <w:p w14:paraId="270CF906" w14:textId="77777777" w:rsidR="00521190" w:rsidRDefault="00521190" w:rsidP="002C2AC7">
      <w:pPr>
        <w:rPr>
          <w:rFonts w:ascii="Tahoma" w:hAnsi="Tahoma" w:cs="Tahoma"/>
        </w:rPr>
        <w:sectPr w:rsidR="00521190" w:rsidSect="005170F7">
          <w:footnotePr>
            <w:pos w:val="beneathText"/>
          </w:footnotePr>
          <w:endnotePr>
            <w:numFmt w:val="decimal"/>
          </w:endnotePr>
          <w:pgSz w:w="16840" w:h="11907" w:orient="landscape"/>
          <w:pgMar w:top="1134" w:right="624" w:bottom="1134" w:left="567" w:header="425" w:footer="720" w:gutter="0"/>
          <w:cols w:space="720"/>
          <w:docGrid w:linePitch="272"/>
        </w:sectPr>
      </w:pPr>
    </w:p>
    <w:p w14:paraId="270CF907" w14:textId="77777777" w:rsidR="002C2AC7" w:rsidRPr="002C2AC7" w:rsidRDefault="002C2AC7" w:rsidP="002C2AC7">
      <w:pPr>
        <w:rPr>
          <w:highlight w:val="yellow"/>
          <w:u w:val="single"/>
        </w:rPr>
      </w:pPr>
    </w:p>
    <w:p w14:paraId="270CF908" w14:textId="77777777" w:rsidR="007F6531" w:rsidRPr="00673CAC" w:rsidRDefault="007F6531" w:rsidP="00521190">
      <w:pPr>
        <w:spacing w:line="240" w:lineRule="auto"/>
        <w:rPr>
          <w:u w:val="single"/>
        </w:rPr>
      </w:pPr>
    </w:p>
    <w:p w14:paraId="270CF909" w14:textId="77777777" w:rsidR="007F6531" w:rsidRPr="00293BE2" w:rsidRDefault="007F6531" w:rsidP="007F6531">
      <w:pPr>
        <w:rPr>
          <w:rFonts w:ascii="Tahoma" w:hAnsi="Tahoma" w:cs="Tahoma"/>
          <w:b/>
          <w:u w:val="single"/>
        </w:rPr>
      </w:pPr>
      <w:r w:rsidRPr="00293BE2">
        <w:rPr>
          <w:rFonts w:ascii="Tahoma" w:hAnsi="Tahoma" w:cs="Tahoma"/>
          <w:b/>
          <w:u w:val="single"/>
        </w:rPr>
        <w:t>Riferimenti del Servizio</w:t>
      </w:r>
      <w:r>
        <w:rPr>
          <w:rStyle w:val="Rimandonotaapidipagina"/>
          <w:rFonts w:cs="Tahoma"/>
          <w:b/>
          <w:u w:val="single"/>
        </w:rPr>
        <w:footnoteReference w:id="3"/>
      </w:r>
    </w:p>
    <w:p w14:paraId="270CF90A" w14:textId="77777777" w:rsidR="007F6531" w:rsidRDefault="007F6531" w:rsidP="007F6531">
      <w:pPr>
        <w:rPr>
          <w:rFonts w:ascii="Tahoma" w:hAnsi="Tahoma" w:cs="Tahoma"/>
        </w:rPr>
      </w:pPr>
    </w:p>
    <w:p w14:paraId="270CF90B" w14:textId="77777777" w:rsidR="007F6531" w:rsidRDefault="007F6531" w:rsidP="007F6531">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7F6531" w:rsidRPr="00293BE2" w14:paraId="270CF90D" w14:textId="77777777" w:rsidTr="008F17B3">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90C" w14:textId="77777777" w:rsidR="007F6531" w:rsidRPr="00293BE2" w:rsidRDefault="007F6531" w:rsidP="008F17B3">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7F6531" w:rsidRPr="0037396A" w14:paraId="270CF911"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0E" w14:textId="77777777" w:rsidR="007F6531" w:rsidRPr="008C229C" w:rsidRDefault="007F6531" w:rsidP="008F17B3">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0F" w14:textId="77777777" w:rsidR="007F6531" w:rsidRDefault="007F6531" w:rsidP="008F17B3">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910" w14:textId="77777777" w:rsidR="007F6531" w:rsidRPr="008C229C" w:rsidRDefault="007F6531" w:rsidP="008F17B3">
            <w:pPr>
              <w:spacing w:line="240" w:lineRule="auto"/>
              <w:jc w:val="both"/>
              <w:rPr>
                <w:rFonts w:ascii="Tahoma" w:hAnsi="Tahoma" w:cs="Tahoma"/>
                <w:b/>
                <w:sz w:val="16"/>
              </w:rPr>
            </w:pPr>
            <w:r w:rsidRPr="008C229C">
              <w:rPr>
                <w:rFonts w:ascii="Tahoma" w:hAnsi="Tahoma" w:cs="Tahoma"/>
                <w:b/>
                <w:sz w:val="16"/>
              </w:rPr>
              <w:t>Inserire le informazioni necessarie per identificare il riferimento</w:t>
            </w:r>
            <w:r>
              <w:rPr>
                <w:rFonts w:ascii="Tahoma" w:hAnsi="Tahoma" w:cs="Tahoma"/>
                <w:b/>
                <w:sz w:val="16"/>
              </w:rPr>
              <w:t xml:space="preserve"> tecnico</w:t>
            </w:r>
            <w:r w:rsidRPr="008C229C">
              <w:rPr>
                <w:rFonts w:ascii="Tahoma" w:hAnsi="Tahoma" w:cs="Tahoma"/>
                <w:b/>
                <w:sz w:val="16"/>
              </w:rPr>
              <w:t>, all’interno dell’</w:t>
            </w:r>
            <w:r>
              <w:rPr>
                <w:rFonts w:ascii="Tahoma" w:hAnsi="Tahoma" w:cs="Tahoma"/>
                <w:b/>
                <w:sz w:val="16"/>
              </w:rPr>
              <w:t>organizzazione dell’Amm.ne</w:t>
            </w:r>
            <w:r w:rsidRPr="008C229C">
              <w:rPr>
                <w:rFonts w:ascii="Tahoma" w:hAnsi="Tahoma" w:cs="Tahoma"/>
                <w:b/>
                <w:sz w:val="16"/>
              </w:rPr>
              <w:t xml:space="preserve">, </w:t>
            </w:r>
            <w:r>
              <w:rPr>
                <w:rFonts w:ascii="Tahoma" w:hAnsi="Tahoma" w:cs="Tahoma"/>
                <w:b/>
                <w:sz w:val="16"/>
              </w:rPr>
              <w:t xml:space="preserve">per le interazioni con i settori tecnici di </w:t>
            </w:r>
            <w:r w:rsidRPr="008C229C">
              <w:rPr>
                <w:rFonts w:ascii="Tahoma" w:hAnsi="Tahoma" w:cs="Tahoma"/>
                <w:b/>
                <w:sz w:val="16"/>
              </w:rPr>
              <w:t>Telecom Italia</w:t>
            </w:r>
            <w:r>
              <w:rPr>
                <w:rFonts w:ascii="Tahoma" w:hAnsi="Tahoma" w:cs="Tahoma"/>
                <w:b/>
                <w:sz w:val="16"/>
              </w:rPr>
              <w:t>.</w:t>
            </w:r>
          </w:p>
        </w:tc>
      </w:tr>
      <w:tr w:rsidR="007F6531" w:rsidRPr="0037396A" w14:paraId="270CF915"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12" w14:textId="77777777" w:rsidR="007F6531" w:rsidRPr="008C229C" w:rsidRDefault="007F6531" w:rsidP="008F17B3">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13" w14:textId="77777777" w:rsidR="007F6531" w:rsidRPr="008C229C" w:rsidRDefault="007F6531" w:rsidP="008F17B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914" w14:textId="77777777" w:rsidR="007F6531" w:rsidRPr="008C229C" w:rsidRDefault="007F6531" w:rsidP="008F17B3">
            <w:pPr>
              <w:spacing w:line="240" w:lineRule="auto"/>
              <w:jc w:val="both"/>
              <w:rPr>
                <w:rFonts w:ascii="Tahoma" w:hAnsi="Tahoma" w:cs="Tahoma"/>
                <w:b/>
                <w:sz w:val="16"/>
              </w:rPr>
            </w:pPr>
          </w:p>
        </w:tc>
      </w:tr>
      <w:tr w:rsidR="007F6531" w:rsidRPr="0037396A" w14:paraId="270CF919"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16" w14:textId="77777777" w:rsidR="007F6531" w:rsidRPr="008C229C" w:rsidRDefault="007F6531" w:rsidP="008F17B3">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17" w14:textId="77777777" w:rsidR="007F6531" w:rsidRPr="008C229C" w:rsidRDefault="007F6531" w:rsidP="008F17B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918" w14:textId="77777777" w:rsidR="007F6531" w:rsidRPr="008C229C" w:rsidRDefault="007F6531" w:rsidP="008F17B3">
            <w:pPr>
              <w:spacing w:line="240" w:lineRule="auto"/>
              <w:jc w:val="both"/>
              <w:rPr>
                <w:rFonts w:ascii="Tahoma" w:hAnsi="Tahoma" w:cs="Tahoma"/>
                <w:b/>
                <w:sz w:val="16"/>
              </w:rPr>
            </w:pPr>
          </w:p>
        </w:tc>
      </w:tr>
      <w:tr w:rsidR="007F6531" w:rsidRPr="0037396A" w14:paraId="270CF91D"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1A" w14:textId="77777777" w:rsidR="007F6531" w:rsidRPr="008C229C" w:rsidRDefault="007F6531" w:rsidP="008F17B3">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1B" w14:textId="77777777" w:rsidR="007F6531" w:rsidRPr="008C229C" w:rsidRDefault="007F6531" w:rsidP="008F17B3">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91C" w14:textId="77777777" w:rsidR="007F6531" w:rsidRPr="008C229C" w:rsidRDefault="007F6531" w:rsidP="008F17B3">
            <w:pPr>
              <w:spacing w:line="240" w:lineRule="auto"/>
              <w:jc w:val="both"/>
              <w:rPr>
                <w:rFonts w:ascii="Tahoma" w:hAnsi="Tahoma" w:cs="Tahoma"/>
                <w:b/>
                <w:sz w:val="16"/>
              </w:rPr>
            </w:pPr>
          </w:p>
        </w:tc>
      </w:tr>
    </w:tbl>
    <w:p w14:paraId="270CF91E" w14:textId="77777777" w:rsidR="007F6531" w:rsidRDefault="007F6531" w:rsidP="007F6531">
      <w:pPr>
        <w:rPr>
          <w:rFonts w:ascii="Tahoma" w:hAnsi="Tahoma" w:cs="Tahoma"/>
        </w:rPr>
      </w:pPr>
    </w:p>
    <w:p w14:paraId="270CF91F" w14:textId="77777777" w:rsidR="007F6531" w:rsidRPr="00026E1C" w:rsidRDefault="007F6531" w:rsidP="007F6531">
      <w:pPr>
        <w:rPr>
          <w:rFonts w:ascii="Tahoma" w:hAnsi="Tahoma" w:cs="Tahoma"/>
        </w:rPr>
      </w:pPr>
    </w:p>
    <w:p w14:paraId="270CF920" w14:textId="77777777" w:rsidR="007F6531" w:rsidRPr="00AF1313" w:rsidRDefault="007F6531" w:rsidP="007F6531">
      <w:pPr>
        <w:rPr>
          <w:rFonts w:ascii="Tahoma" w:hAnsi="Tahoma" w:cs="Tahoma"/>
        </w:rPr>
      </w:pPr>
    </w:p>
    <w:p w14:paraId="270CF921" w14:textId="77777777" w:rsidR="007F6531" w:rsidRPr="000B36F7" w:rsidRDefault="007F6531" w:rsidP="007F6531">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270CF922" w14:textId="77777777" w:rsidR="007F6531" w:rsidRPr="000B36F7" w:rsidRDefault="007F6531" w:rsidP="007F6531">
      <w:pPr>
        <w:rPr>
          <w:rFonts w:ascii="Tahoma" w:hAnsi="Tahoma" w:cs="Tahoma"/>
        </w:rPr>
      </w:pPr>
    </w:p>
    <w:p w14:paraId="270CF923"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24"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25"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26"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27" w14:textId="77777777" w:rsidR="007F6531" w:rsidRPr="00026E1C" w:rsidRDefault="007F6531" w:rsidP="007F6531">
      <w:pPr>
        <w:rPr>
          <w:rFonts w:ascii="Tahoma" w:hAnsi="Tahoma" w:cs="Tahoma"/>
        </w:rPr>
      </w:pPr>
    </w:p>
    <w:p w14:paraId="270CF928" w14:textId="77777777" w:rsidR="007F6531" w:rsidRPr="00673CAC" w:rsidRDefault="007F6531" w:rsidP="007F6531">
      <w:pPr>
        <w:rPr>
          <w:u w:val="single"/>
        </w:rPr>
      </w:pPr>
    </w:p>
    <w:p w14:paraId="270CF929" w14:textId="77777777" w:rsidR="007F6531" w:rsidRPr="00673CAC" w:rsidRDefault="007F6531" w:rsidP="007F6531">
      <w:pPr>
        <w:rPr>
          <w:u w:val="single"/>
        </w:rPr>
      </w:pPr>
    </w:p>
    <w:p w14:paraId="270CF92A" w14:textId="77777777" w:rsidR="007F6531" w:rsidRDefault="007F6531" w:rsidP="007F6531">
      <w:pPr>
        <w:rPr>
          <w:rFonts w:ascii="Tahoma" w:hAnsi="Tahoma" w:cs="Tahoma"/>
        </w:rPr>
      </w:pPr>
    </w:p>
    <w:p w14:paraId="270CF92B" w14:textId="77777777" w:rsidR="007F6531" w:rsidRDefault="007F6531" w:rsidP="002C2AC7">
      <w:pPr>
        <w:rPr>
          <w:u w:val="single"/>
        </w:rPr>
      </w:pPr>
    </w:p>
    <w:p w14:paraId="270CF92C" w14:textId="77777777" w:rsidR="007F6531" w:rsidRDefault="007F6531" w:rsidP="002C2AC7">
      <w:pPr>
        <w:rPr>
          <w:u w:val="single"/>
        </w:rPr>
      </w:pPr>
    </w:p>
    <w:p w14:paraId="270CF92D" w14:textId="77777777" w:rsidR="007F6531" w:rsidRDefault="007F6531" w:rsidP="002C2AC7">
      <w:pPr>
        <w:rPr>
          <w:u w:val="single"/>
        </w:rPr>
      </w:pPr>
    </w:p>
    <w:p w14:paraId="270CF92E" w14:textId="77777777" w:rsidR="007F6531" w:rsidRDefault="007F6531" w:rsidP="002C2AC7">
      <w:pPr>
        <w:rPr>
          <w:u w:val="single"/>
        </w:rPr>
      </w:pPr>
    </w:p>
    <w:p w14:paraId="270CF92F" w14:textId="77777777" w:rsidR="007F6531" w:rsidRPr="002C2AC7" w:rsidRDefault="007F6531" w:rsidP="002C2AC7">
      <w:pPr>
        <w:rPr>
          <w:u w:val="single"/>
        </w:rPr>
      </w:pPr>
    </w:p>
    <w:p w14:paraId="270CF930" w14:textId="77777777" w:rsidR="002C2AC7" w:rsidRPr="002C2AC7" w:rsidRDefault="002C2AC7" w:rsidP="002C2AC7">
      <w:pPr>
        <w:rPr>
          <w:u w:val="single"/>
        </w:rPr>
      </w:pPr>
    </w:p>
    <w:p w14:paraId="270CF931" w14:textId="77777777" w:rsidR="007F6531" w:rsidRDefault="007F6531">
      <w:pPr>
        <w:spacing w:line="240" w:lineRule="auto"/>
        <w:rPr>
          <w:rFonts w:ascii="Tahoma" w:hAnsi="Tahoma" w:cs="Tahoma"/>
        </w:rPr>
      </w:pPr>
      <w:r>
        <w:rPr>
          <w:rFonts w:ascii="Tahoma" w:hAnsi="Tahoma" w:cs="Tahoma"/>
        </w:rPr>
        <w:br w:type="page"/>
      </w:r>
    </w:p>
    <w:p w14:paraId="270CF932" w14:textId="77777777" w:rsidR="002C2AC7" w:rsidRPr="002C2AC7" w:rsidRDefault="002C2AC7" w:rsidP="002C2AC7">
      <w:pPr>
        <w:rPr>
          <w:rFonts w:ascii="Tahoma" w:hAnsi="Tahoma" w:cs="Tahoma"/>
        </w:rPr>
      </w:pPr>
    </w:p>
    <w:p w14:paraId="270CF933" w14:textId="77777777" w:rsidR="00023D46" w:rsidRPr="00DC3871" w:rsidRDefault="00023D46" w:rsidP="00F151C5">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jc w:val="center"/>
        <w:rPr>
          <w:rFonts w:ascii="Tahoma" w:hAnsi="Tahoma" w:cs="Tahoma"/>
          <w:noProof/>
          <w:szCs w:val="28"/>
        </w:rPr>
      </w:pPr>
      <w:r w:rsidRPr="007F6531">
        <w:rPr>
          <w:rFonts w:ascii="Tahoma" w:hAnsi="Tahoma" w:cs="Tahoma"/>
          <w:noProof/>
          <w:szCs w:val="28"/>
        </w:rPr>
        <w:t>QUADRO C - ELEMENTI DI SERVIZIO BaaS</w:t>
      </w:r>
    </w:p>
    <w:p w14:paraId="270CF934" w14:textId="77777777" w:rsidR="00FF340D" w:rsidRPr="00FF340D" w:rsidRDefault="00FF340D" w:rsidP="00FF340D">
      <w:pPr>
        <w:pStyle w:val="Testonotaapidipagina"/>
        <w:rPr>
          <w:u w:val="single"/>
        </w:rPr>
      </w:pPr>
    </w:p>
    <w:p w14:paraId="270CF935" w14:textId="77777777" w:rsidR="00FF340D" w:rsidRDefault="00FF340D" w:rsidP="00FF340D">
      <w:pPr>
        <w:pStyle w:val="Testonotaapidipagina"/>
        <w:rPr>
          <w:u w:val="single"/>
        </w:rPr>
      </w:pPr>
    </w:p>
    <w:p w14:paraId="270CF936" w14:textId="77777777" w:rsidR="00FF340D" w:rsidRPr="00FF340D" w:rsidRDefault="00FF340D" w:rsidP="00FF340D">
      <w:pPr>
        <w:pStyle w:val="Testonotaapidipagina"/>
        <w:rPr>
          <w:u w:val="single"/>
        </w:rPr>
      </w:pPr>
    </w:p>
    <w:p w14:paraId="270CF937" w14:textId="77777777" w:rsidR="00FF340D" w:rsidRPr="0082700F" w:rsidRDefault="00FF340D" w:rsidP="00FF340D">
      <w:pPr>
        <w:rPr>
          <w:rFonts w:ascii="Tahoma" w:hAnsi="Tahoma" w:cs="Tahoma"/>
          <w:b/>
          <w:sz w:val="22"/>
          <w:szCs w:val="22"/>
          <w:u w:val="single"/>
        </w:rPr>
      </w:pPr>
      <w:r w:rsidRPr="0082700F">
        <w:rPr>
          <w:rFonts w:ascii="Tahoma" w:hAnsi="Tahoma" w:cs="Tahoma"/>
          <w:b/>
          <w:sz w:val="22"/>
          <w:szCs w:val="22"/>
          <w:u w:val="single"/>
        </w:rPr>
        <w:t>Descrizione del Servizio</w:t>
      </w:r>
    </w:p>
    <w:p w14:paraId="270CF938" w14:textId="77777777" w:rsidR="00FF340D" w:rsidRDefault="00FF340D" w:rsidP="00FF340D">
      <w:pPr>
        <w:pStyle w:val="Testonotaapidipagina"/>
        <w:rPr>
          <w:u w:val="single"/>
        </w:rPr>
      </w:pPr>
    </w:p>
    <w:p w14:paraId="270CF939" w14:textId="77777777" w:rsidR="00FF340D" w:rsidRDefault="00FF340D" w:rsidP="00FF340D">
      <w:pPr>
        <w:pStyle w:val="Testonotaapidipagina"/>
        <w:rPr>
          <w:u w:val="single"/>
        </w:rPr>
      </w:pPr>
    </w:p>
    <w:p w14:paraId="270CF93A" w14:textId="77777777" w:rsidR="00D420FF" w:rsidRPr="00D420FF" w:rsidRDefault="00D420FF" w:rsidP="00D420FF">
      <w:pPr>
        <w:spacing w:after="120" w:line="240" w:lineRule="auto"/>
        <w:rPr>
          <w:rFonts w:ascii="Tahoma" w:hAnsi="Tahoma" w:cs="Tahoma"/>
          <w:sz w:val="22"/>
          <w:szCs w:val="22"/>
        </w:rPr>
      </w:pPr>
      <w:r w:rsidRPr="00D420FF">
        <w:rPr>
          <w:rFonts w:ascii="Tahoma" w:hAnsi="Tahoma" w:cs="Tahoma"/>
          <w:sz w:val="22"/>
          <w:szCs w:val="22"/>
        </w:rPr>
        <w:t>Il servizio “</w:t>
      </w:r>
      <w:r w:rsidR="007F6531">
        <w:rPr>
          <w:rFonts w:ascii="Tahoma" w:hAnsi="Tahoma" w:cs="Tahoma"/>
          <w:sz w:val="22"/>
          <w:szCs w:val="22"/>
        </w:rPr>
        <w:t>B</w:t>
      </w:r>
      <w:r w:rsidRPr="00D420FF">
        <w:rPr>
          <w:rFonts w:ascii="Tahoma" w:hAnsi="Tahoma" w:cs="Tahoma"/>
          <w:sz w:val="22"/>
          <w:szCs w:val="22"/>
        </w:rPr>
        <w:t>aaS – Backup as a Service” permette alle Amministrazioni di acquistare e gestire in completa autonomia un servizio base di backup, per effettuare il salvataggio di dati presenti su server fisici di proprietà delle singole Amministrazioni o virtuali, compresi i dati di PC desktop o portatili del personale delle Amministrazioni</w:t>
      </w:r>
      <w:r w:rsidR="007F6531">
        <w:rPr>
          <w:rFonts w:ascii="Tahoma" w:hAnsi="Tahoma" w:cs="Tahoma"/>
          <w:sz w:val="22"/>
          <w:szCs w:val="22"/>
        </w:rPr>
        <w:t xml:space="preserve"> stesse</w:t>
      </w:r>
      <w:r w:rsidRPr="00D420FF">
        <w:rPr>
          <w:rFonts w:ascii="Tahoma" w:hAnsi="Tahoma" w:cs="Tahoma"/>
          <w:sz w:val="22"/>
          <w:szCs w:val="22"/>
        </w:rPr>
        <w:t xml:space="preserve">. </w:t>
      </w:r>
    </w:p>
    <w:p w14:paraId="270CF93B" w14:textId="77777777" w:rsidR="00D420FF" w:rsidRPr="00D420FF" w:rsidRDefault="00D420FF" w:rsidP="00D420FF">
      <w:pPr>
        <w:spacing w:after="120" w:line="240" w:lineRule="auto"/>
        <w:rPr>
          <w:rFonts w:ascii="Tahoma" w:hAnsi="Tahoma" w:cs="Tahoma"/>
          <w:sz w:val="22"/>
          <w:szCs w:val="22"/>
        </w:rPr>
      </w:pPr>
    </w:p>
    <w:p w14:paraId="270CF93C" w14:textId="77777777" w:rsidR="00D420FF" w:rsidRPr="00D420FF" w:rsidRDefault="00D420FF" w:rsidP="00D420FF">
      <w:pPr>
        <w:spacing w:after="120" w:line="240" w:lineRule="auto"/>
        <w:rPr>
          <w:rFonts w:ascii="Tahoma" w:hAnsi="Tahoma" w:cs="Tahoma"/>
          <w:sz w:val="22"/>
          <w:szCs w:val="22"/>
        </w:rPr>
      </w:pPr>
      <w:r w:rsidRPr="00D420FF">
        <w:rPr>
          <w:rFonts w:ascii="Tahoma" w:hAnsi="Tahoma" w:cs="Tahoma"/>
          <w:sz w:val="22"/>
          <w:szCs w:val="22"/>
        </w:rPr>
        <w:t xml:space="preserve">Requisiti funzionali </w:t>
      </w:r>
    </w:p>
    <w:p w14:paraId="270CF93D" w14:textId="77777777" w:rsidR="00D420FF" w:rsidRPr="00D420FF" w:rsidRDefault="00D420FF" w:rsidP="00D420FF">
      <w:pPr>
        <w:spacing w:after="120" w:line="240" w:lineRule="auto"/>
        <w:rPr>
          <w:rFonts w:ascii="Tahoma" w:hAnsi="Tahoma" w:cs="Tahoma"/>
          <w:sz w:val="22"/>
          <w:szCs w:val="22"/>
        </w:rPr>
      </w:pPr>
      <w:r w:rsidRPr="00D420FF">
        <w:rPr>
          <w:rFonts w:ascii="Tahoma" w:hAnsi="Tahoma" w:cs="Tahoma"/>
          <w:sz w:val="22"/>
          <w:szCs w:val="22"/>
        </w:rPr>
        <w:t xml:space="preserve">Per il servizio di Backup as a Service sono disponibili </w:t>
      </w:r>
      <w:r w:rsidR="00FD76D7" w:rsidRPr="003C2628">
        <w:rPr>
          <w:rFonts w:ascii="Tahoma" w:hAnsi="Tahoma" w:cs="Tahoma"/>
          <w:sz w:val="22"/>
          <w:szCs w:val="22"/>
        </w:rPr>
        <w:t>cinque</w:t>
      </w:r>
      <w:r w:rsidRPr="003C2628">
        <w:rPr>
          <w:rFonts w:ascii="Tahoma" w:hAnsi="Tahoma" w:cs="Tahoma"/>
          <w:sz w:val="22"/>
          <w:szCs w:val="22"/>
        </w:rPr>
        <w:t xml:space="preserve"> </w:t>
      </w:r>
      <w:r w:rsidR="00FD76D7" w:rsidRPr="003C2628">
        <w:rPr>
          <w:rFonts w:ascii="Tahoma" w:hAnsi="Tahoma" w:cs="Tahoma"/>
          <w:sz w:val="22"/>
          <w:szCs w:val="22"/>
        </w:rPr>
        <w:t>profili (Small, Medium, Large,</w:t>
      </w:r>
      <w:r w:rsidRPr="003C2628">
        <w:rPr>
          <w:rFonts w:ascii="Tahoma" w:hAnsi="Tahoma" w:cs="Tahoma"/>
          <w:sz w:val="22"/>
          <w:szCs w:val="22"/>
        </w:rPr>
        <w:t xml:space="preserve"> X-Large</w:t>
      </w:r>
      <w:r w:rsidR="00FD76D7" w:rsidRPr="003C2628">
        <w:rPr>
          <w:rFonts w:ascii="Tahoma" w:hAnsi="Tahoma" w:cs="Tahoma"/>
          <w:sz w:val="22"/>
          <w:szCs w:val="22"/>
        </w:rPr>
        <w:t xml:space="preserve"> e XX- Large</w:t>
      </w:r>
      <w:r w:rsidRPr="003C2628">
        <w:rPr>
          <w:rFonts w:ascii="Tahoma" w:hAnsi="Tahoma" w:cs="Tahoma"/>
          <w:sz w:val="22"/>
          <w:szCs w:val="22"/>
        </w:rPr>
        <w:t>), differenziati sulla base della quantità [</w:t>
      </w:r>
      <w:r w:rsidR="007F6531" w:rsidRPr="003C2628">
        <w:rPr>
          <w:rFonts w:ascii="Tahoma" w:hAnsi="Tahoma" w:cs="Tahoma"/>
          <w:sz w:val="22"/>
          <w:szCs w:val="22"/>
        </w:rPr>
        <w:t>in</w:t>
      </w:r>
      <w:r w:rsidR="007F6531">
        <w:rPr>
          <w:rFonts w:ascii="Tahoma" w:hAnsi="Tahoma" w:cs="Tahoma"/>
          <w:sz w:val="22"/>
          <w:szCs w:val="22"/>
        </w:rPr>
        <w:t xml:space="preserve"> </w:t>
      </w:r>
      <w:r w:rsidRPr="00D420FF">
        <w:rPr>
          <w:rFonts w:ascii="Tahoma" w:hAnsi="Tahoma" w:cs="Tahoma"/>
          <w:sz w:val="22"/>
          <w:szCs w:val="22"/>
        </w:rPr>
        <w:t>G</w:t>
      </w:r>
      <w:r w:rsidR="007F6531">
        <w:rPr>
          <w:rFonts w:ascii="Tahoma" w:hAnsi="Tahoma" w:cs="Tahoma"/>
          <w:sz w:val="22"/>
          <w:szCs w:val="22"/>
        </w:rPr>
        <w:t>B</w:t>
      </w:r>
      <w:r w:rsidRPr="00D420FF">
        <w:rPr>
          <w:rFonts w:ascii="Tahoma" w:hAnsi="Tahoma" w:cs="Tahoma"/>
          <w:sz w:val="22"/>
          <w:szCs w:val="22"/>
        </w:rPr>
        <w:t>] di spazio di archiviazione disponibile.</w:t>
      </w:r>
    </w:p>
    <w:p w14:paraId="270CF93E" w14:textId="77777777" w:rsidR="00D420FF" w:rsidRPr="00D420FF" w:rsidRDefault="00D420FF" w:rsidP="00D420FF">
      <w:pPr>
        <w:spacing w:after="120" w:line="240" w:lineRule="auto"/>
        <w:rPr>
          <w:rFonts w:ascii="Tahoma" w:hAnsi="Tahoma" w:cs="Tahoma"/>
          <w:sz w:val="22"/>
          <w:szCs w:val="22"/>
        </w:rPr>
      </w:pPr>
      <w:r w:rsidRPr="00D420FF">
        <w:rPr>
          <w:rFonts w:ascii="Tahoma" w:hAnsi="Tahoma" w:cs="Tahoma"/>
          <w:sz w:val="22"/>
          <w:szCs w:val="22"/>
        </w:rPr>
        <w:t>Il servizio è fatturato a scaglioni sul consumo per mese per gigabyte archiviato.</w:t>
      </w:r>
    </w:p>
    <w:p w14:paraId="270CF93F" w14:textId="77777777" w:rsidR="00B55F4F" w:rsidRPr="00D420FF" w:rsidRDefault="00B55F4F" w:rsidP="00D420FF">
      <w:pPr>
        <w:spacing w:after="120" w:line="240" w:lineRule="auto"/>
        <w:rPr>
          <w:rFonts w:ascii="Tahoma" w:hAnsi="Tahoma" w:cs="Tahoma"/>
          <w:sz w:val="22"/>
          <w:szCs w:val="22"/>
        </w:rPr>
      </w:pPr>
    </w:p>
    <w:p w14:paraId="270CF940" w14:textId="77777777" w:rsidR="007F6531" w:rsidRDefault="007F6531">
      <w:pPr>
        <w:spacing w:line="240" w:lineRule="auto"/>
        <w:rPr>
          <w:rFonts w:ascii="Tahoma" w:hAnsi="Tahoma" w:cs="Tahoma"/>
          <w:sz w:val="22"/>
          <w:szCs w:val="22"/>
        </w:rPr>
      </w:pPr>
      <w:r>
        <w:rPr>
          <w:rFonts w:ascii="Tahoma" w:hAnsi="Tahoma" w:cs="Tahoma"/>
          <w:sz w:val="22"/>
          <w:szCs w:val="22"/>
        </w:rPr>
        <w:br w:type="page"/>
      </w:r>
    </w:p>
    <w:p w14:paraId="270CF941" w14:textId="77777777" w:rsidR="007F6531" w:rsidRDefault="007F6531" w:rsidP="007F6531">
      <w:r w:rsidRPr="00357C3D">
        <w:rPr>
          <w:u w:val="single"/>
        </w:rPr>
        <w:t>Legenda</w:t>
      </w:r>
      <w:r>
        <w:t xml:space="preserve">: </w:t>
      </w:r>
    </w:p>
    <w:p w14:paraId="270CF942" w14:textId="77777777" w:rsidR="007F6531" w:rsidRDefault="007F6531" w:rsidP="007F6531">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7F6531" w14:paraId="270CF948" w14:textId="77777777" w:rsidTr="008F17B3">
        <w:trPr>
          <w:trHeight w:hRule="exact" w:val="284"/>
        </w:trPr>
        <w:tc>
          <w:tcPr>
            <w:tcW w:w="817" w:type="dxa"/>
            <w:tcBorders>
              <w:right w:val="outset" w:sz="6" w:space="0" w:color="auto"/>
            </w:tcBorders>
            <w:shd w:val="clear" w:color="auto" w:fill="00B0F0"/>
          </w:tcPr>
          <w:p w14:paraId="270CF943" w14:textId="77777777" w:rsidR="007F6531" w:rsidRPr="000B0ABC" w:rsidRDefault="007F6531" w:rsidP="008F17B3">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944" w14:textId="77777777" w:rsidR="007F6531" w:rsidRDefault="007F6531" w:rsidP="008F17B3">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945" w14:textId="77777777" w:rsidR="007F6531" w:rsidRDefault="007F6531" w:rsidP="008F17B3">
            <w:pPr>
              <w:pStyle w:val="Testonotaapidipagina"/>
              <w:jc w:val="both"/>
            </w:pPr>
          </w:p>
        </w:tc>
        <w:tc>
          <w:tcPr>
            <w:tcW w:w="842" w:type="dxa"/>
            <w:tcBorders>
              <w:left w:val="outset" w:sz="6" w:space="0" w:color="auto"/>
              <w:right w:val="outset" w:sz="6" w:space="0" w:color="auto"/>
            </w:tcBorders>
            <w:shd w:val="clear" w:color="auto" w:fill="auto"/>
          </w:tcPr>
          <w:p w14:paraId="270CF946" w14:textId="77777777" w:rsidR="007F6531" w:rsidRDefault="007F6531" w:rsidP="008F17B3">
            <w:pPr>
              <w:pStyle w:val="Testonotaapidipagina"/>
              <w:jc w:val="both"/>
            </w:pPr>
          </w:p>
        </w:tc>
        <w:tc>
          <w:tcPr>
            <w:tcW w:w="3442" w:type="dxa"/>
            <w:tcBorders>
              <w:top w:val="nil"/>
              <w:left w:val="outset" w:sz="6" w:space="0" w:color="auto"/>
              <w:bottom w:val="nil"/>
              <w:right w:val="nil"/>
            </w:tcBorders>
            <w:shd w:val="clear" w:color="auto" w:fill="auto"/>
          </w:tcPr>
          <w:p w14:paraId="270CF947" w14:textId="77777777" w:rsidR="007F6531" w:rsidRDefault="007F6531" w:rsidP="008F17B3">
            <w:pPr>
              <w:pStyle w:val="Testonotaapidipagina"/>
              <w:jc w:val="both"/>
            </w:pPr>
            <w:r>
              <w:t>Informazione Non Obbligatoria</w:t>
            </w:r>
          </w:p>
        </w:tc>
      </w:tr>
    </w:tbl>
    <w:p w14:paraId="270CF949" w14:textId="77777777" w:rsidR="007F6531" w:rsidRDefault="007F6531" w:rsidP="007F6531">
      <w:pPr>
        <w:rPr>
          <w:rFonts w:ascii="Tahoma" w:hAnsi="Tahoma" w:cs="Tahoma"/>
          <w:b/>
          <w:u w:val="single"/>
        </w:rPr>
      </w:pPr>
    </w:p>
    <w:p w14:paraId="270CF94A" w14:textId="77777777" w:rsidR="00B55F4F" w:rsidRPr="00BB37E5" w:rsidRDefault="00B55F4F" w:rsidP="00B55F4F">
      <w:pPr>
        <w:rPr>
          <w:rFonts w:ascii="Tahoma" w:hAnsi="Tahoma" w:cs="Tahoma"/>
          <w:highlight w:val="yellow"/>
        </w:rPr>
      </w:pPr>
      <w:r>
        <w:rPr>
          <w:noProof/>
        </w:rPr>
        <mc:AlternateContent>
          <mc:Choice Requires="wps">
            <w:drawing>
              <wp:anchor distT="0" distB="0" distL="114300" distR="114300" simplePos="0" relativeHeight="251713536" behindDoc="1" locked="0" layoutInCell="1" allowOverlap="1" wp14:anchorId="270CFFAF" wp14:editId="270CFFB0">
                <wp:simplePos x="0" y="0"/>
                <wp:positionH relativeFrom="column">
                  <wp:posOffset>-72390</wp:posOffset>
                </wp:positionH>
                <wp:positionV relativeFrom="paragraph">
                  <wp:posOffset>135255</wp:posOffset>
                </wp:positionV>
                <wp:extent cx="6391275" cy="3648075"/>
                <wp:effectExtent l="0" t="0" r="28575" b="28575"/>
                <wp:wrapNone/>
                <wp:docPr id="460" name="Casella di testo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648075"/>
                        </a:xfrm>
                        <a:prstGeom prst="rect">
                          <a:avLst/>
                        </a:prstGeom>
                        <a:solidFill>
                          <a:srgbClr val="FFFFFF"/>
                        </a:solidFill>
                        <a:ln w="19050">
                          <a:solidFill>
                            <a:srgbClr val="000000"/>
                          </a:solidFill>
                          <a:miter lim="800000"/>
                          <a:headEnd/>
                          <a:tailEnd/>
                        </a:ln>
                      </wps:spPr>
                      <wps:txbx>
                        <w:txbxContent>
                          <w:p w14:paraId="270CFFFE" w14:textId="77777777" w:rsidR="00794EAE" w:rsidRDefault="00794EAE" w:rsidP="00B55F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60" o:spid="_x0000_s1026" type="#_x0000_t202" style="position:absolute;margin-left:-5.7pt;margin-top:10.65pt;width:503.25pt;height:28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" strokeweight="1.5pt">
                <v:textbox>
                  <w:txbxContent>
                    <w:p w14:paraId="270CFFFE" w14:textId="77777777" w:rsidR="00794EAE" w:rsidRDefault="00794EAE" w:rsidP="00B55F4F"/>
                  </w:txbxContent>
                </v:textbox>
              </v:shape>
            </w:pict>
          </mc:Fallback>
        </mc:AlternateContent>
      </w:r>
    </w:p>
    <w:p w14:paraId="270CF94B" w14:textId="77777777" w:rsidR="00B55F4F" w:rsidRPr="00673CAC" w:rsidRDefault="00B55F4F" w:rsidP="00B55F4F">
      <w:pPr>
        <w:rPr>
          <w:rFonts w:ascii="Tahoma" w:hAnsi="Tahoma" w:cs="Tahoma"/>
        </w:rPr>
      </w:pPr>
      <w:r w:rsidRPr="00673CAC">
        <w:rPr>
          <w:rFonts w:ascii="Tahoma" w:hAnsi="Tahoma" w:cs="Tahoma"/>
        </w:rPr>
        <w:t>Consumo</w:t>
      </w:r>
    </w:p>
    <w:p w14:paraId="270CF94C" w14:textId="77777777" w:rsidR="00B55F4F" w:rsidRPr="00673CAC" w:rsidRDefault="00B55F4F" w:rsidP="00B55F4F">
      <w:pPr>
        <w:rPr>
          <w:rFonts w:ascii="Tahoma" w:hAnsi="Tahoma" w:cs="Tahoma"/>
        </w:rPr>
      </w:pPr>
      <w:r w:rsidRPr="00673CAC">
        <w:rPr>
          <w:rFonts w:ascii="Tahoma" w:hAnsi="Tahoma" w:cs="Tahoma"/>
        </w:rPr>
        <w:t>Modalità di Fatturazione: a consumo €/mese per GB archiviato</w:t>
      </w:r>
    </w:p>
    <w:p w14:paraId="270CF94D" w14:textId="77777777" w:rsidR="00B55F4F" w:rsidRPr="00673CAC" w:rsidRDefault="00B55F4F" w:rsidP="00B55F4F">
      <w:pPr>
        <w:rPr>
          <w:rFonts w:ascii="Tahoma" w:hAnsi="Tahoma" w:cs="Tahoma"/>
        </w:rPr>
      </w:pPr>
      <w:r w:rsidRPr="00673CAC">
        <w:rPr>
          <w:rFonts w:ascii="Tahoma" w:hAnsi="Tahoma" w:cs="Tahoma"/>
        </w:rPr>
        <w:t>Durata minima contratto: 6 mesi</w:t>
      </w:r>
    </w:p>
    <w:p w14:paraId="270CF94E" w14:textId="77777777" w:rsidR="00B55F4F" w:rsidRPr="00673CAC" w:rsidRDefault="00B55F4F" w:rsidP="00B55F4F">
      <w:pPr>
        <w:rPr>
          <w:rFonts w:ascii="Tahoma" w:hAnsi="Tahoma" w:cs="Tahoma"/>
        </w:rPr>
      </w:pPr>
      <w:r w:rsidRPr="00673CAC">
        <w:rPr>
          <w:rFonts w:ascii="Tahoma" w:hAnsi="Tahoma" w:cs="Tahoma"/>
        </w:rPr>
        <w:t>Fatturazione: bimestrale posticipata</w:t>
      </w:r>
    </w:p>
    <w:p w14:paraId="270CF94F" w14:textId="77777777" w:rsidR="00B55F4F" w:rsidRPr="00673CAC" w:rsidRDefault="00B55F4F" w:rsidP="00B55F4F">
      <w:pPr>
        <w:rPr>
          <w:u w:val="single"/>
        </w:rPr>
      </w:pPr>
    </w:p>
    <w:tbl>
      <w:tblPr>
        <w:tblW w:w="4936" w:type="pct"/>
        <w:tblLayout w:type="fixed"/>
        <w:tblCellMar>
          <w:left w:w="70" w:type="dxa"/>
          <w:right w:w="70" w:type="dxa"/>
        </w:tblCellMar>
        <w:tblLook w:val="04A0" w:firstRow="1" w:lastRow="0" w:firstColumn="1" w:lastColumn="0" w:noHBand="0" w:noVBand="1"/>
      </w:tblPr>
      <w:tblGrid>
        <w:gridCol w:w="1162"/>
        <w:gridCol w:w="2381"/>
        <w:gridCol w:w="1759"/>
        <w:gridCol w:w="2199"/>
        <w:gridCol w:w="1036"/>
        <w:gridCol w:w="1034"/>
      </w:tblGrid>
      <w:tr w:rsidR="00B55F4F" w:rsidRPr="00E7733A" w14:paraId="270CF951" w14:textId="77777777" w:rsidTr="002C56EF">
        <w:trPr>
          <w:trHeight w:val="2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950" w14:textId="77777777" w:rsidR="00B55F4F" w:rsidRPr="00673CAC" w:rsidRDefault="00B55F4F" w:rsidP="002C56EF">
            <w:pPr>
              <w:spacing w:line="240" w:lineRule="auto"/>
              <w:jc w:val="center"/>
              <w:rPr>
                <w:rFonts w:ascii="Tahoma" w:hAnsi="Tahoma" w:cs="Tahoma"/>
                <w:b/>
                <w:bCs/>
                <w:lang w:val="en-US"/>
              </w:rPr>
            </w:pPr>
            <w:r w:rsidRPr="00673CAC">
              <w:rPr>
                <w:rFonts w:ascii="Tahoma" w:hAnsi="Tahoma" w:cs="Tahoma"/>
                <w:b/>
                <w:bCs/>
                <w:lang w:val="en-US"/>
              </w:rPr>
              <w:t>IaaS – Backup as a Service</w:t>
            </w:r>
          </w:p>
        </w:tc>
      </w:tr>
      <w:tr w:rsidR="00B55F4F" w:rsidRPr="00673CAC" w14:paraId="270CF957" w14:textId="77777777" w:rsidTr="007F6531">
        <w:trPr>
          <w:trHeight w:val="20"/>
          <w:tblHeader/>
        </w:trPr>
        <w:tc>
          <w:tcPr>
            <w:tcW w:w="607"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952" w14:textId="77777777" w:rsidR="00B55F4F" w:rsidRPr="00673CAC" w:rsidRDefault="00B55F4F" w:rsidP="002C56EF">
            <w:pPr>
              <w:spacing w:line="240" w:lineRule="auto"/>
              <w:jc w:val="center"/>
              <w:rPr>
                <w:rFonts w:ascii="Tahoma" w:hAnsi="Tahoma" w:cs="Tahoma"/>
                <w:b/>
                <w:bCs/>
              </w:rPr>
            </w:pPr>
            <w:r w:rsidRPr="00673CAC">
              <w:rPr>
                <w:rFonts w:ascii="Tahoma" w:hAnsi="Tahoma" w:cs="Tahoma"/>
                <w:b/>
                <w:bCs/>
              </w:rPr>
              <w:t>Id</w:t>
            </w:r>
          </w:p>
        </w:tc>
        <w:tc>
          <w:tcPr>
            <w:tcW w:w="2163" w:type="pct"/>
            <w:gridSpan w:val="2"/>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953" w14:textId="77777777" w:rsidR="00B55F4F" w:rsidRPr="00673CAC" w:rsidRDefault="00FB5A75" w:rsidP="002C56EF">
            <w:pPr>
              <w:spacing w:line="240" w:lineRule="auto"/>
              <w:jc w:val="center"/>
              <w:rPr>
                <w:rFonts w:ascii="Tahoma" w:hAnsi="Tahoma" w:cs="Tahoma"/>
                <w:b/>
                <w:bCs/>
              </w:rPr>
            </w:pPr>
            <w:r>
              <w:rPr>
                <w:rFonts w:ascii="Tahoma" w:hAnsi="Tahoma" w:cs="Tahoma"/>
                <w:b/>
                <w:bCs/>
              </w:rPr>
              <w:t>Elemento</w:t>
            </w:r>
            <w:r w:rsidR="00B55F4F" w:rsidRPr="00673CAC">
              <w:rPr>
                <w:rFonts w:ascii="Tahoma" w:hAnsi="Tahoma" w:cs="Tahoma"/>
                <w:b/>
                <w:bCs/>
              </w:rPr>
              <w:t xml:space="preserve"> di Servizio</w:t>
            </w:r>
          </w:p>
        </w:tc>
        <w:tc>
          <w:tcPr>
            <w:tcW w:w="1149"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954" w14:textId="77777777" w:rsidR="00B55F4F" w:rsidRPr="00673CAC" w:rsidRDefault="00B55F4F" w:rsidP="002C56EF">
            <w:pPr>
              <w:spacing w:line="240" w:lineRule="auto"/>
              <w:jc w:val="center"/>
              <w:rPr>
                <w:rFonts w:ascii="Tahoma" w:hAnsi="Tahoma" w:cs="Tahoma"/>
                <w:b/>
                <w:bCs/>
              </w:rPr>
            </w:pPr>
            <w:r w:rsidRPr="00673CAC">
              <w:rPr>
                <w:rFonts w:ascii="Tahoma" w:hAnsi="Tahoma" w:cs="Tahoma"/>
                <w:b/>
                <w:bCs/>
              </w:rPr>
              <w:t>Informazioni</w:t>
            </w:r>
          </w:p>
        </w:tc>
        <w:tc>
          <w:tcPr>
            <w:tcW w:w="541" w:type="pct"/>
            <w:tcBorders>
              <w:top w:val="single" w:sz="4" w:space="0" w:color="auto"/>
              <w:left w:val="nil"/>
              <w:bottom w:val="single" w:sz="4" w:space="0" w:color="auto"/>
              <w:right w:val="single" w:sz="4" w:space="0" w:color="auto"/>
            </w:tcBorders>
            <w:shd w:val="clear" w:color="auto" w:fill="B8CCE4"/>
          </w:tcPr>
          <w:p w14:paraId="270CF955" w14:textId="77777777" w:rsidR="00B55F4F" w:rsidRPr="00673CAC" w:rsidRDefault="00B55F4F" w:rsidP="002C56EF">
            <w:pPr>
              <w:spacing w:line="240" w:lineRule="auto"/>
              <w:jc w:val="center"/>
              <w:rPr>
                <w:rFonts w:ascii="Tahoma" w:hAnsi="Tahoma" w:cs="Tahoma"/>
                <w:b/>
                <w:bCs/>
              </w:rPr>
            </w:pPr>
            <w:r w:rsidRPr="00673CAC">
              <w:rPr>
                <w:rFonts w:ascii="Tahoma" w:hAnsi="Tahoma" w:cs="Tahoma"/>
                <w:b/>
                <w:bCs/>
              </w:rPr>
              <w:t>Quantità</w:t>
            </w:r>
          </w:p>
        </w:tc>
        <w:tc>
          <w:tcPr>
            <w:tcW w:w="540" w:type="pct"/>
            <w:tcBorders>
              <w:top w:val="single" w:sz="4" w:space="0" w:color="auto"/>
              <w:left w:val="nil"/>
              <w:bottom w:val="single" w:sz="4" w:space="0" w:color="auto"/>
              <w:right w:val="single" w:sz="4" w:space="0" w:color="auto"/>
            </w:tcBorders>
            <w:shd w:val="clear" w:color="auto" w:fill="B8CCE4"/>
          </w:tcPr>
          <w:p w14:paraId="270CF956" w14:textId="77777777" w:rsidR="00B55F4F" w:rsidRPr="00673CAC" w:rsidRDefault="00B55F4F" w:rsidP="002C56EF">
            <w:pPr>
              <w:spacing w:line="240" w:lineRule="auto"/>
              <w:jc w:val="center"/>
              <w:rPr>
                <w:rFonts w:ascii="Tahoma" w:hAnsi="Tahoma" w:cs="Tahoma"/>
                <w:b/>
                <w:bCs/>
              </w:rPr>
            </w:pPr>
            <w:r w:rsidRPr="00673CAC">
              <w:rPr>
                <w:rFonts w:ascii="Tahoma" w:hAnsi="Tahoma" w:cs="Tahoma"/>
                <w:b/>
                <w:bCs/>
              </w:rPr>
              <w:t>Totale (mesi)</w:t>
            </w:r>
          </w:p>
        </w:tc>
      </w:tr>
      <w:tr w:rsidR="00B55F4F" w:rsidRPr="00673CAC" w14:paraId="270CF960" w14:textId="77777777" w:rsidTr="007F6531">
        <w:trPr>
          <w:trHeight w:val="20"/>
        </w:trPr>
        <w:tc>
          <w:tcPr>
            <w:tcW w:w="607" w:type="pct"/>
            <w:tcBorders>
              <w:top w:val="nil"/>
              <w:left w:val="single" w:sz="4" w:space="0" w:color="auto"/>
              <w:bottom w:val="single" w:sz="4" w:space="0" w:color="auto"/>
              <w:right w:val="single" w:sz="4" w:space="0" w:color="auto"/>
            </w:tcBorders>
            <w:shd w:val="clear" w:color="auto" w:fill="auto"/>
            <w:vAlign w:val="center"/>
          </w:tcPr>
          <w:p w14:paraId="270CF958" w14:textId="77777777" w:rsidR="00B55F4F" w:rsidRPr="00673CAC" w:rsidRDefault="007F6531" w:rsidP="002C56EF">
            <w:pPr>
              <w:spacing w:line="240" w:lineRule="auto"/>
              <w:jc w:val="center"/>
              <w:rPr>
                <w:rFonts w:ascii="Tahoma" w:hAnsi="Tahoma" w:cs="Tahoma"/>
                <w:b/>
                <w:bCs/>
                <w:color w:val="000000"/>
                <w:sz w:val="16"/>
                <w:szCs w:val="16"/>
              </w:rPr>
            </w:pPr>
            <w:r>
              <w:rPr>
                <w:rFonts w:ascii="Tahoma" w:hAnsi="Tahoma" w:cs="Tahoma"/>
                <w:b/>
                <w:bCs/>
                <w:color w:val="000000"/>
                <w:sz w:val="16"/>
                <w:szCs w:val="16"/>
              </w:rPr>
              <w:t>B.CO.1</w:t>
            </w:r>
          </w:p>
        </w:tc>
        <w:tc>
          <w:tcPr>
            <w:tcW w:w="1244" w:type="pct"/>
            <w:tcBorders>
              <w:top w:val="single" w:sz="4" w:space="0" w:color="auto"/>
              <w:left w:val="nil"/>
              <w:bottom w:val="single" w:sz="4" w:space="0" w:color="auto"/>
              <w:right w:val="single" w:sz="4" w:space="0" w:color="auto"/>
            </w:tcBorders>
            <w:shd w:val="clear" w:color="auto" w:fill="00B0F0"/>
            <w:vAlign w:val="center"/>
          </w:tcPr>
          <w:p w14:paraId="270CF959" w14:textId="77777777" w:rsidR="00B55F4F" w:rsidRPr="00673CAC" w:rsidRDefault="00B55F4F" w:rsidP="002C56EF">
            <w:pPr>
              <w:jc w:val="center"/>
              <w:rPr>
                <w:rFonts w:ascii="Tahoma" w:hAnsi="Tahoma" w:cs="Tahoma"/>
                <w:b/>
                <w:bCs/>
                <w:color w:val="000000"/>
                <w:sz w:val="18"/>
                <w:szCs w:val="18"/>
              </w:rPr>
            </w:pPr>
            <w:r w:rsidRPr="00673CAC">
              <w:rPr>
                <w:rFonts w:ascii="Tahoma" w:hAnsi="Tahoma" w:cs="Tahoma"/>
                <w:b/>
                <w:bCs/>
                <w:color w:val="000000"/>
                <w:sz w:val="18"/>
                <w:szCs w:val="18"/>
              </w:rPr>
              <w:t>Small - Consumo</w:t>
            </w:r>
          </w:p>
        </w:tc>
        <w:tc>
          <w:tcPr>
            <w:tcW w:w="919" w:type="pct"/>
            <w:tcBorders>
              <w:top w:val="nil"/>
              <w:left w:val="nil"/>
              <w:bottom w:val="single" w:sz="4" w:space="0" w:color="auto"/>
              <w:right w:val="single" w:sz="4" w:space="0" w:color="auto"/>
            </w:tcBorders>
            <w:shd w:val="clear" w:color="000000" w:fill="FFFFFF"/>
          </w:tcPr>
          <w:p w14:paraId="270CF95A" w14:textId="77777777" w:rsidR="00B55F4F" w:rsidRPr="00673CAC" w:rsidRDefault="00B55F4F" w:rsidP="002C56EF">
            <w:pPr>
              <w:spacing w:line="240" w:lineRule="auto"/>
              <w:jc w:val="center"/>
              <w:rPr>
                <w:rFonts w:ascii="Tahoma" w:hAnsi="Tahoma" w:cs="Tahoma"/>
                <w:b/>
                <w:sz w:val="18"/>
                <w:szCs w:val="18"/>
              </w:rPr>
            </w:pPr>
          </w:p>
          <w:p w14:paraId="270CF95B" w14:textId="77777777" w:rsidR="00B55F4F" w:rsidRPr="00673CAC" w:rsidRDefault="00B55F4F" w:rsidP="002C56EF">
            <w:pPr>
              <w:spacing w:line="240" w:lineRule="auto"/>
              <w:jc w:val="center"/>
              <w:rPr>
                <w:rFonts w:ascii="Tahoma" w:hAnsi="Tahoma" w:cs="Tahoma"/>
                <w:b/>
                <w:sz w:val="18"/>
                <w:szCs w:val="18"/>
              </w:rPr>
            </w:pPr>
            <w:r>
              <w:rPr>
                <w:rFonts w:ascii="Tahoma" w:hAnsi="Tahoma" w:cs="Tahoma"/>
                <w:b/>
                <w:noProof/>
                <w:sz w:val="18"/>
                <w:szCs w:val="18"/>
              </w:rPr>
              <mc:AlternateContent>
                <mc:Choice Requires="wps">
                  <w:drawing>
                    <wp:inline distT="0" distB="0" distL="0" distR="0" wp14:anchorId="270CFFB1" wp14:editId="270CFFB2">
                      <wp:extent cx="90805" cy="90805"/>
                      <wp:effectExtent l="6350" t="5080" r="7620" b="8890"/>
                      <wp:docPr id="461" name="Rettangolo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ttangolo 46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">
                      <w10:anchorlock/>
                    </v:rect>
                  </w:pict>
                </mc:Fallback>
              </mc:AlternateContent>
            </w:r>
          </w:p>
          <w:p w14:paraId="270CF95C" w14:textId="77777777" w:rsidR="00B55F4F" w:rsidRPr="00673CAC" w:rsidRDefault="00B55F4F" w:rsidP="002C56EF">
            <w:pPr>
              <w:spacing w:line="240" w:lineRule="auto"/>
              <w:jc w:val="center"/>
              <w:rPr>
                <w:rFonts w:ascii="Tahoma" w:hAnsi="Tahoma" w:cs="Tahoma"/>
                <w:b/>
                <w:bCs/>
                <w:sz w:val="18"/>
                <w:szCs w:val="18"/>
                <w:lang w:val="en-US"/>
              </w:rPr>
            </w:pPr>
          </w:p>
        </w:tc>
        <w:tc>
          <w:tcPr>
            <w:tcW w:w="1149" w:type="pct"/>
            <w:tcBorders>
              <w:top w:val="nil"/>
              <w:left w:val="nil"/>
              <w:bottom w:val="single" w:sz="4" w:space="0" w:color="auto"/>
              <w:right w:val="single" w:sz="4" w:space="0" w:color="auto"/>
            </w:tcBorders>
            <w:shd w:val="clear" w:color="000000" w:fill="FFFFFF"/>
            <w:vAlign w:val="center"/>
          </w:tcPr>
          <w:p w14:paraId="270CF95D" w14:textId="77777777" w:rsidR="00B55F4F" w:rsidRPr="00673CAC" w:rsidRDefault="00B55F4F" w:rsidP="002C56EF">
            <w:pPr>
              <w:jc w:val="center"/>
              <w:rPr>
                <w:rFonts w:ascii="Calibri" w:hAnsi="Calibri" w:cs="Calibri"/>
                <w:color w:val="000000"/>
              </w:rPr>
            </w:pPr>
            <w:r w:rsidRPr="00673CAC">
              <w:rPr>
                <w:rFonts w:ascii="Calibri" w:hAnsi="Calibri" w:cs="Calibri"/>
                <w:color w:val="000000"/>
              </w:rPr>
              <w:t>fino a 5 GB di spazio di archiviazione</w:t>
            </w:r>
          </w:p>
        </w:tc>
        <w:tc>
          <w:tcPr>
            <w:tcW w:w="541" w:type="pct"/>
            <w:tcBorders>
              <w:top w:val="single" w:sz="4" w:space="0" w:color="auto"/>
              <w:left w:val="nil"/>
              <w:bottom w:val="single" w:sz="4" w:space="0" w:color="auto"/>
              <w:right w:val="single" w:sz="4" w:space="0" w:color="auto"/>
            </w:tcBorders>
            <w:shd w:val="clear" w:color="000000" w:fill="00B0F0"/>
            <w:vAlign w:val="center"/>
          </w:tcPr>
          <w:p w14:paraId="270CF95E" w14:textId="77777777" w:rsidR="00B55F4F" w:rsidRPr="00673CAC" w:rsidRDefault="00B55F4F" w:rsidP="002C56EF">
            <w:pPr>
              <w:jc w:val="center"/>
              <w:rPr>
                <w:rFonts w:ascii="Tahoma" w:hAnsi="Tahoma" w:cs="Tahoma"/>
                <w:b/>
                <w:bCs/>
                <w:color w:val="000000"/>
                <w:sz w:val="16"/>
                <w:szCs w:val="16"/>
              </w:rPr>
            </w:pPr>
            <w:r w:rsidRPr="00673CAC">
              <w:rPr>
                <w:rFonts w:ascii="Tahoma" w:hAnsi="Tahoma" w:cs="Tahoma"/>
                <w:b/>
                <w:bCs/>
                <w:color w:val="000000"/>
                <w:sz w:val="16"/>
                <w:szCs w:val="16"/>
              </w:rPr>
              <w:t>0</w:t>
            </w:r>
          </w:p>
        </w:tc>
        <w:tc>
          <w:tcPr>
            <w:tcW w:w="540" w:type="pct"/>
            <w:tcBorders>
              <w:top w:val="single" w:sz="4" w:space="0" w:color="auto"/>
              <w:left w:val="nil"/>
              <w:bottom w:val="single" w:sz="4" w:space="0" w:color="auto"/>
              <w:right w:val="single" w:sz="4" w:space="0" w:color="auto"/>
            </w:tcBorders>
            <w:shd w:val="clear" w:color="000000" w:fill="00B0F0"/>
            <w:vAlign w:val="center"/>
          </w:tcPr>
          <w:p w14:paraId="270CF95F" w14:textId="77777777" w:rsidR="00B55F4F" w:rsidRPr="00673CAC" w:rsidRDefault="00B55F4F" w:rsidP="002C56EF">
            <w:pPr>
              <w:jc w:val="center"/>
              <w:rPr>
                <w:rFonts w:ascii="Tahoma" w:hAnsi="Tahoma" w:cs="Tahoma"/>
                <w:b/>
                <w:bCs/>
                <w:color w:val="000000"/>
                <w:sz w:val="16"/>
                <w:szCs w:val="16"/>
              </w:rPr>
            </w:pPr>
          </w:p>
        </w:tc>
      </w:tr>
      <w:tr w:rsidR="00B55F4F" w:rsidRPr="00673CAC" w14:paraId="270CF969" w14:textId="77777777" w:rsidTr="007F6531">
        <w:trPr>
          <w:trHeight w:val="20"/>
        </w:trPr>
        <w:tc>
          <w:tcPr>
            <w:tcW w:w="607" w:type="pct"/>
            <w:tcBorders>
              <w:top w:val="nil"/>
              <w:left w:val="single" w:sz="4" w:space="0" w:color="auto"/>
              <w:bottom w:val="outset" w:sz="6" w:space="0" w:color="auto"/>
              <w:right w:val="single" w:sz="4" w:space="0" w:color="auto"/>
            </w:tcBorders>
            <w:shd w:val="clear" w:color="auto" w:fill="auto"/>
            <w:vAlign w:val="center"/>
          </w:tcPr>
          <w:p w14:paraId="270CF961" w14:textId="77777777" w:rsidR="00B55F4F" w:rsidRPr="00673CAC" w:rsidRDefault="007F6531" w:rsidP="002C56EF">
            <w:pPr>
              <w:spacing w:line="240" w:lineRule="auto"/>
              <w:jc w:val="center"/>
              <w:rPr>
                <w:rFonts w:ascii="Tahoma" w:hAnsi="Tahoma" w:cs="Tahoma"/>
                <w:b/>
                <w:bCs/>
                <w:color w:val="000000"/>
                <w:sz w:val="16"/>
                <w:szCs w:val="16"/>
              </w:rPr>
            </w:pPr>
            <w:r>
              <w:rPr>
                <w:rFonts w:ascii="Tahoma" w:hAnsi="Tahoma" w:cs="Tahoma"/>
                <w:b/>
                <w:bCs/>
                <w:color w:val="000000"/>
                <w:sz w:val="16"/>
                <w:szCs w:val="16"/>
              </w:rPr>
              <w:t>B.CO.2</w:t>
            </w:r>
          </w:p>
        </w:tc>
        <w:tc>
          <w:tcPr>
            <w:tcW w:w="1244" w:type="pct"/>
            <w:tcBorders>
              <w:left w:val="nil"/>
              <w:bottom w:val="outset" w:sz="6" w:space="0" w:color="auto"/>
              <w:right w:val="single" w:sz="4" w:space="0" w:color="auto"/>
            </w:tcBorders>
            <w:shd w:val="clear" w:color="auto" w:fill="00B0F0"/>
            <w:vAlign w:val="center"/>
          </w:tcPr>
          <w:p w14:paraId="270CF962" w14:textId="77777777" w:rsidR="00B55F4F" w:rsidRPr="00673CAC" w:rsidRDefault="00B55F4F" w:rsidP="002C56EF">
            <w:pPr>
              <w:jc w:val="center"/>
              <w:rPr>
                <w:rFonts w:ascii="Tahoma" w:hAnsi="Tahoma" w:cs="Tahoma"/>
                <w:b/>
                <w:bCs/>
                <w:color w:val="000000"/>
                <w:sz w:val="18"/>
                <w:szCs w:val="18"/>
              </w:rPr>
            </w:pPr>
            <w:r w:rsidRPr="00673CAC">
              <w:rPr>
                <w:rFonts w:ascii="Tahoma" w:hAnsi="Tahoma" w:cs="Tahoma"/>
                <w:b/>
                <w:bCs/>
                <w:color w:val="000000"/>
                <w:sz w:val="18"/>
                <w:szCs w:val="18"/>
              </w:rPr>
              <w:t>Medium - Consumo</w:t>
            </w:r>
          </w:p>
        </w:tc>
        <w:tc>
          <w:tcPr>
            <w:tcW w:w="919" w:type="pct"/>
            <w:tcBorders>
              <w:top w:val="nil"/>
              <w:left w:val="nil"/>
              <w:bottom w:val="outset" w:sz="6" w:space="0" w:color="auto"/>
              <w:right w:val="single" w:sz="4" w:space="0" w:color="auto"/>
            </w:tcBorders>
            <w:shd w:val="clear" w:color="000000" w:fill="FFFFFF"/>
          </w:tcPr>
          <w:p w14:paraId="270CF963" w14:textId="77777777" w:rsidR="00B55F4F" w:rsidRPr="00673CAC" w:rsidRDefault="00B55F4F" w:rsidP="002C56EF">
            <w:pPr>
              <w:spacing w:line="240" w:lineRule="auto"/>
              <w:jc w:val="center"/>
              <w:rPr>
                <w:rFonts w:ascii="Tahoma" w:hAnsi="Tahoma" w:cs="Tahoma"/>
                <w:b/>
                <w:sz w:val="18"/>
                <w:szCs w:val="18"/>
              </w:rPr>
            </w:pPr>
          </w:p>
          <w:p w14:paraId="270CF964" w14:textId="77777777" w:rsidR="00B55F4F" w:rsidRPr="00673CAC" w:rsidRDefault="00B55F4F" w:rsidP="002C56EF">
            <w:pPr>
              <w:spacing w:line="240" w:lineRule="auto"/>
              <w:jc w:val="center"/>
              <w:rPr>
                <w:rFonts w:ascii="Tahoma" w:hAnsi="Tahoma" w:cs="Tahoma"/>
                <w:b/>
                <w:sz w:val="18"/>
                <w:szCs w:val="18"/>
              </w:rPr>
            </w:pPr>
            <w:r>
              <w:rPr>
                <w:rFonts w:ascii="Tahoma" w:hAnsi="Tahoma" w:cs="Tahoma"/>
                <w:b/>
                <w:noProof/>
                <w:sz w:val="18"/>
                <w:szCs w:val="18"/>
              </w:rPr>
              <mc:AlternateContent>
                <mc:Choice Requires="wps">
                  <w:drawing>
                    <wp:inline distT="0" distB="0" distL="0" distR="0" wp14:anchorId="270CFFB3" wp14:editId="270CFFB4">
                      <wp:extent cx="90805" cy="90805"/>
                      <wp:effectExtent l="6350" t="13335" r="7620" b="10160"/>
                      <wp:docPr id="462" name="Rettangolo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ttangolo 46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">
                      <w10:anchorlock/>
                    </v:rect>
                  </w:pict>
                </mc:Fallback>
              </mc:AlternateContent>
            </w:r>
          </w:p>
          <w:p w14:paraId="270CF965" w14:textId="77777777" w:rsidR="00B55F4F" w:rsidRPr="00673CAC" w:rsidRDefault="00B55F4F" w:rsidP="002C56EF">
            <w:pPr>
              <w:spacing w:line="240" w:lineRule="auto"/>
              <w:jc w:val="center"/>
              <w:rPr>
                <w:rFonts w:ascii="Tahoma" w:hAnsi="Tahoma" w:cs="Tahoma"/>
                <w:b/>
                <w:i/>
                <w:sz w:val="18"/>
                <w:szCs w:val="18"/>
              </w:rPr>
            </w:pPr>
          </w:p>
        </w:tc>
        <w:tc>
          <w:tcPr>
            <w:tcW w:w="1149" w:type="pct"/>
            <w:tcBorders>
              <w:top w:val="nil"/>
              <w:left w:val="nil"/>
              <w:bottom w:val="outset" w:sz="6" w:space="0" w:color="auto"/>
              <w:right w:val="single" w:sz="4" w:space="0" w:color="auto"/>
            </w:tcBorders>
            <w:shd w:val="clear" w:color="000000" w:fill="FFFFFF"/>
            <w:vAlign w:val="center"/>
          </w:tcPr>
          <w:p w14:paraId="270CF966" w14:textId="77777777" w:rsidR="00B55F4F" w:rsidRPr="00673CAC" w:rsidRDefault="00B55F4F" w:rsidP="002C56EF">
            <w:pPr>
              <w:jc w:val="center"/>
              <w:rPr>
                <w:rFonts w:ascii="Calibri" w:hAnsi="Calibri" w:cs="Calibri"/>
                <w:color w:val="000000"/>
              </w:rPr>
            </w:pPr>
            <w:r w:rsidRPr="00673CAC">
              <w:rPr>
                <w:rFonts w:ascii="Calibri" w:hAnsi="Calibri" w:cs="Calibri"/>
                <w:color w:val="000000"/>
              </w:rPr>
              <w:t>da 6 a 50 GB di spazio di archiviazione</w:t>
            </w:r>
          </w:p>
        </w:tc>
        <w:tc>
          <w:tcPr>
            <w:tcW w:w="541" w:type="pct"/>
            <w:tcBorders>
              <w:top w:val="nil"/>
              <w:left w:val="nil"/>
              <w:bottom w:val="outset" w:sz="6" w:space="0" w:color="auto"/>
              <w:right w:val="single" w:sz="4" w:space="0" w:color="auto"/>
            </w:tcBorders>
            <w:shd w:val="clear" w:color="000000" w:fill="00B0F0"/>
            <w:vAlign w:val="center"/>
          </w:tcPr>
          <w:p w14:paraId="270CF967" w14:textId="77777777" w:rsidR="00B55F4F" w:rsidRPr="00673CAC" w:rsidRDefault="00B55F4F" w:rsidP="002C56EF">
            <w:pPr>
              <w:jc w:val="center"/>
              <w:rPr>
                <w:rFonts w:ascii="Tahoma" w:hAnsi="Tahoma" w:cs="Tahoma"/>
                <w:b/>
                <w:bCs/>
                <w:color w:val="000000"/>
                <w:sz w:val="16"/>
                <w:szCs w:val="16"/>
              </w:rPr>
            </w:pPr>
            <w:r w:rsidRPr="00673CAC">
              <w:rPr>
                <w:rFonts w:ascii="Tahoma" w:hAnsi="Tahoma" w:cs="Tahoma"/>
                <w:b/>
                <w:bCs/>
                <w:color w:val="000000"/>
                <w:sz w:val="16"/>
                <w:szCs w:val="16"/>
              </w:rPr>
              <w:t>0</w:t>
            </w:r>
          </w:p>
        </w:tc>
        <w:tc>
          <w:tcPr>
            <w:tcW w:w="540" w:type="pct"/>
            <w:tcBorders>
              <w:top w:val="nil"/>
              <w:left w:val="nil"/>
              <w:bottom w:val="outset" w:sz="6" w:space="0" w:color="auto"/>
              <w:right w:val="single" w:sz="4" w:space="0" w:color="auto"/>
            </w:tcBorders>
            <w:shd w:val="clear" w:color="000000" w:fill="00B0F0"/>
            <w:vAlign w:val="center"/>
          </w:tcPr>
          <w:p w14:paraId="270CF968" w14:textId="77777777" w:rsidR="00B55F4F" w:rsidRPr="00673CAC" w:rsidRDefault="00B55F4F" w:rsidP="002C56EF">
            <w:pPr>
              <w:jc w:val="center"/>
              <w:rPr>
                <w:rFonts w:ascii="Tahoma" w:hAnsi="Tahoma" w:cs="Tahoma"/>
                <w:b/>
                <w:bCs/>
                <w:color w:val="000000"/>
                <w:sz w:val="16"/>
                <w:szCs w:val="16"/>
              </w:rPr>
            </w:pPr>
          </w:p>
        </w:tc>
      </w:tr>
      <w:tr w:rsidR="00B55F4F" w:rsidRPr="00673CAC" w14:paraId="270CF972" w14:textId="77777777" w:rsidTr="007F6531">
        <w:trPr>
          <w:trHeight w:val="20"/>
        </w:trPr>
        <w:tc>
          <w:tcPr>
            <w:tcW w:w="607" w:type="pct"/>
            <w:tcBorders>
              <w:top w:val="outset" w:sz="6" w:space="0" w:color="auto"/>
              <w:left w:val="outset" w:sz="6" w:space="0" w:color="auto"/>
              <w:bottom w:val="outset" w:sz="6" w:space="0" w:color="auto"/>
              <w:right w:val="outset" w:sz="6" w:space="0" w:color="auto"/>
            </w:tcBorders>
            <w:shd w:val="clear" w:color="auto" w:fill="auto"/>
            <w:vAlign w:val="center"/>
          </w:tcPr>
          <w:p w14:paraId="270CF96A" w14:textId="77777777" w:rsidR="00B55F4F" w:rsidRPr="00673CAC" w:rsidRDefault="007F6531" w:rsidP="002C56EF">
            <w:pPr>
              <w:spacing w:line="240" w:lineRule="auto"/>
              <w:jc w:val="center"/>
              <w:rPr>
                <w:rFonts w:ascii="Tahoma" w:hAnsi="Tahoma" w:cs="Tahoma"/>
                <w:b/>
                <w:bCs/>
                <w:color w:val="000000"/>
                <w:sz w:val="16"/>
                <w:szCs w:val="16"/>
              </w:rPr>
            </w:pPr>
            <w:r>
              <w:rPr>
                <w:rFonts w:ascii="Tahoma" w:hAnsi="Tahoma" w:cs="Tahoma"/>
                <w:b/>
                <w:bCs/>
                <w:color w:val="000000"/>
                <w:sz w:val="16"/>
                <w:szCs w:val="16"/>
              </w:rPr>
              <w:t>B.CO.3</w:t>
            </w:r>
          </w:p>
        </w:tc>
        <w:tc>
          <w:tcPr>
            <w:tcW w:w="1244" w:type="pct"/>
            <w:tcBorders>
              <w:top w:val="outset" w:sz="6" w:space="0" w:color="auto"/>
              <w:left w:val="outset" w:sz="6" w:space="0" w:color="auto"/>
              <w:bottom w:val="outset" w:sz="6" w:space="0" w:color="auto"/>
              <w:right w:val="outset" w:sz="6" w:space="0" w:color="auto"/>
            </w:tcBorders>
            <w:shd w:val="clear" w:color="auto" w:fill="00B0F0"/>
            <w:vAlign w:val="center"/>
          </w:tcPr>
          <w:p w14:paraId="270CF96B" w14:textId="77777777" w:rsidR="00B55F4F" w:rsidRPr="00673CAC" w:rsidRDefault="00B55F4F" w:rsidP="002C56EF">
            <w:pPr>
              <w:jc w:val="center"/>
              <w:rPr>
                <w:rFonts w:ascii="Tahoma" w:hAnsi="Tahoma" w:cs="Tahoma"/>
                <w:b/>
                <w:bCs/>
                <w:color w:val="000000"/>
                <w:sz w:val="18"/>
                <w:szCs w:val="18"/>
              </w:rPr>
            </w:pPr>
            <w:r w:rsidRPr="00673CAC">
              <w:rPr>
                <w:rFonts w:ascii="Tahoma" w:hAnsi="Tahoma" w:cs="Tahoma"/>
                <w:b/>
                <w:bCs/>
                <w:color w:val="000000"/>
                <w:sz w:val="18"/>
                <w:szCs w:val="18"/>
              </w:rPr>
              <w:t>Large - Consumo</w:t>
            </w:r>
          </w:p>
        </w:tc>
        <w:tc>
          <w:tcPr>
            <w:tcW w:w="919" w:type="pct"/>
            <w:tcBorders>
              <w:top w:val="outset" w:sz="6" w:space="0" w:color="auto"/>
              <w:left w:val="outset" w:sz="6" w:space="0" w:color="auto"/>
              <w:bottom w:val="outset" w:sz="6" w:space="0" w:color="auto"/>
              <w:right w:val="outset" w:sz="6" w:space="0" w:color="auto"/>
            </w:tcBorders>
            <w:shd w:val="clear" w:color="000000" w:fill="FFFFFF"/>
          </w:tcPr>
          <w:p w14:paraId="270CF96C" w14:textId="77777777" w:rsidR="00B55F4F" w:rsidRPr="00673CAC" w:rsidRDefault="00B55F4F" w:rsidP="002C56EF">
            <w:pPr>
              <w:spacing w:line="240" w:lineRule="auto"/>
              <w:jc w:val="center"/>
              <w:rPr>
                <w:rFonts w:ascii="Tahoma" w:hAnsi="Tahoma" w:cs="Tahoma"/>
                <w:b/>
                <w:sz w:val="18"/>
                <w:szCs w:val="18"/>
              </w:rPr>
            </w:pPr>
          </w:p>
          <w:p w14:paraId="270CF96D" w14:textId="77777777" w:rsidR="00B55F4F" w:rsidRPr="00673CAC" w:rsidRDefault="00B55F4F" w:rsidP="002C56EF">
            <w:pPr>
              <w:spacing w:line="240" w:lineRule="auto"/>
              <w:jc w:val="center"/>
              <w:rPr>
                <w:rFonts w:ascii="Tahoma" w:hAnsi="Tahoma" w:cs="Tahoma"/>
                <w:b/>
                <w:sz w:val="18"/>
                <w:szCs w:val="18"/>
              </w:rPr>
            </w:pPr>
            <w:r>
              <w:rPr>
                <w:rFonts w:ascii="Tahoma" w:hAnsi="Tahoma" w:cs="Tahoma"/>
                <w:b/>
                <w:noProof/>
                <w:sz w:val="18"/>
                <w:szCs w:val="18"/>
              </w:rPr>
              <mc:AlternateContent>
                <mc:Choice Requires="wps">
                  <w:drawing>
                    <wp:inline distT="0" distB="0" distL="0" distR="0" wp14:anchorId="270CFFB5" wp14:editId="270CFFB6">
                      <wp:extent cx="90805" cy="90805"/>
                      <wp:effectExtent l="6350" t="5080" r="7620" b="8890"/>
                      <wp:docPr id="463" name="Rettangolo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ttangolo 46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">
                      <w10:anchorlock/>
                    </v:rect>
                  </w:pict>
                </mc:Fallback>
              </mc:AlternateContent>
            </w:r>
          </w:p>
          <w:p w14:paraId="270CF96E" w14:textId="77777777" w:rsidR="00B55F4F" w:rsidRPr="00673CAC" w:rsidRDefault="00B55F4F" w:rsidP="002C56EF">
            <w:pPr>
              <w:spacing w:line="240" w:lineRule="auto"/>
              <w:jc w:val="center"/>
              <w:rPr>
                <w:rFonts w:ascii="Tahoma" w:hAnsi="Tahoma" w:cs="Tahoma"/>
                <w:b/>
                <w:i/>
                <w:sz w:val="18"/>
                <w:szCs w:val="18"/>
              </w:rPr>
            </w:pPr>
          </w:p>
        </w:tc>
        <w:tc>
          <w:tcPr>
            <w:tcW w:w="114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96F" w14:textId="77777777" w:rsidR="00B55F4F" w:rsidRPr="00673CAC" w:rsidRDefault="00B55F4F" w:rsidP="002C56EF">
            <w:pPr>
              <w:jc w:val="center"/>
              <w:rPr>
                <w:rFonts w:ascii="Calibri" w:hAnsi="Calibri" w:cs="Calibri"/>
                <w:color w:val="000000"/>
              </w:rPr>
            </w:pPr>
            <w:r w:rsidRPr="00673CAC">
              <w:rPr>
                <w:rFonts w:ascii="Calibri" w:hAnsi="Calibri" w:cs="Calibri"/>
                <w:color w:val="000000"/>
              </w:rPr>
              <w:t>da 51 a 500 GB di spazio di archiviazione</w:t>
            </w:r>
          </w:p>
        </w:tc>
        <w:tc>
          <w:tcPr>
            <w:tcW w:w="541" w:type="pct"/>
            <w:tcBorders>
              <w:top w:val="outset" w:sz="6" w:space="0" w:color="auto"/>
              <w:left w:val="outset" w:sz="6" w:space="0" w:color="auto"/>
              <w:bottom w:val="outset" w:sz="6" w:space="0" w:color="auto"/>
              <w:right w:val="outset" w:sz="6" w:space="0" w:color="auto"/>
            </w:tcBorders>
            <w:shd w:val="clear" w:color="000000" w:fill="00B0F0"/>
            <w:vAlign w:val="center"/>
          </w:tcPr>
          <w:p w14:paraId="270CF970" w14:textId="77777777" w:rsidR="00B55F4F" w:rsidRPr="00673CAC" w:rsidRDefault="00B55F4F" w:rsidP="002C56EF">
            <w:pPr>
              <w:jc w:val="center"/>
              <w:rPr>
                <w:rFonts w:ascii="Tahoma" w:hAnsi="Tahoma" w:cs="Tahoma"/>
                <w:b/>
                <w:bCs/>
                <w:color w:val="000000"/>
                <w:sz w:val="16"/>
                <w:szCs w:val="16"/>
              </w:rPr>
            </w:pPr>
            <w:r w:rsidRPr="00673CAC">
              <w:rPr>
                <w:rFonts w:ascii="Tahoma" w:hAnsi="Tahoma" w:cs="Tahoma"/>
                <w:b/>
                <w:bCs/>
                <w:color w:val="000000"/>
                <w:sz w:val="16"/>
                <w:szCs w:val="16"/>
              </w:rPr>
              <w:t>0</w:t>
            </w:r>
          </w:p>
        </w:tc>
        <w:tc>
          <w:tcPr>
            <w:tcW w:w="540" w:type="pct"/>
            <w:tcBorders>
              <w:top w:val="outset" w:sz="6" w:space="0" w:color="auto"/>
              <w:left w:val="outset" w:sz="6" w:space="0" w:color="auto"/>
              <w:bottom w:val="outset" w:sz="6" w:space="0" w:color="auto"/>
              <w:right w:val="outset" w:sz="6" w:space="0" w:color="auto"/>
            </w:tcBorders>
            <w:shd w:val="clear" w:color="000000" w:fill="00B0F0"/>
            <w:vAlign w:val="center"/>
          </w:tcPr>
          <w:p w14:paraId="270CF971" w14:textId="77777777" w:rsidR="00B55F4F" w:rsidRPr="00673CAC" w:rsidRDefault="00B55F4F" w:rsidP="002C56EF">
            <w:pPr>
              <w:jc w:val="center"/>
              <w:rPr>
                <w:rFonts w:ascii="Tahoma" w:hAnsi="Tahoma" w:cs="Tahoma"/>
                <w:b/>
                <w:bCs/>
                <w:color w:val="000000"/>
                <w:sz w:val="16"/>
                <w:szCs w:val="16"/>
              </w:rPr>
            </w:pPr>
          </w:p>
        </w:tc>
      </w:tr>
      <w:tr w:rsidR="00B55F4F" w:rsidRPr="00673CAC" w14:paraId="270CF97B" w14:textId="77777777" w:rsidTr="007F6531">
        <w:trPr>
          <w:trHeight w:val="20"/>
        </w:trPr>
        <w:tc>
          <w:tcPr>
            <w:tcW w:w="607" w:type="pct"/>
            <w:tcBorders>
              <w:top w:val="outset" w:sz="6" w:space="0" w:color="auto"/>
              <w:left w:val="outset" w:sz="6" w:space="0" w:color="auto"/>
              <w:bottom w:val="outset" w:sz="6" w:space="0" w:color="auto"/>
              <w:right w:val="outset" w:sz="6" w:space="0" w:color="auto"/>
            </w:tcBorders>
            <w:shd w:val="clear" w:color="auto" w:fill="auto"/>
            <w:vAlign w:val="center"/>
          </w:tcPr>
          <w:p w14:paraId="270CF973" w14:textId="77777777" w:rsidR="00B55F4F" w:rsidRPr="00673CAC" w:rsidRDefault="007F6531" w:rsidP="002C56EF">
            <w:pPr>
              <w:spacing w:line="240" w:lineRule="auto"/>
              <w:jc w:val="center"/>
              <w:rPr>
                <w:rFonts w:ascii="Tahoma" w:hAnsi="Tahoma" w:cs="Tahoma"/>
                <w:b/>
                <w:bCs/>
                <w:color w:val="000000"/>
                <w:sz w:val="16"/>
                <w:szCs w:val="16"/>
              </w:rPr>
            </w:pPr>
            <w:r>
              <w:rPr>
                <w:rFonts w:ascii="Tahoma" w:hAnsi="Tahoma" w:cs="Tahoma"/>
                <w:b/>
                <w:bCs/>
                <w:color w:val="000000"/>
                <w:sz w:val="16"/>
                <w:szCs w:val="16"/>
              </w:rPr>
              <w:t>B.CO.4</w:t>
            </w:r>
          </w:p>
        </w:tc>
        <w:tc>
          <w:tcPr>
            <w:tcW w:w="1244" w:type="pct"/>
            <w:tcBorders>
              <w:top w:val="outset" w:sz="6" w:space="0" w:color="auto"/>
              <w:left w:val="outset" w:sz="6" w:space="0" w:color="auto"/>
              <w:bottom w:val="outset" w:sz="6" w:space="0" w:color="auto"/>
              <w:right w:val="outset" w:sz="6" w:space="0" w:color="auto"/>
            </w:tcBorders>
            <w:shd w:val="clear" w:color="auto" w:fill="00B0F0"/>
            <w:vAlign w:val="center"/>
          </w:tcPr>
          <w:p w14:paraId="270CF974" w14:textId="77777777" w:rsidR="00B55F4F" w:rsidRPr="00673CAC" w:rsidRDefault="00B55F4F" w:rsidP="002C56EF">
            <w:pPr>
              <w:jc w:val="center"/>
              <w:rPr>
                <w:rFonts w:ascii="Tahoma" w:hAnsi="Tahoma" w:cs="Tahoma"/>
                <w:b/>
                <w:bCs/>
                <w:color w:val="000000"/>
                <w:sz w:val="18"/>
                <w:szCs w:val="18"/>
              </w:rPr>
            </w:pPr>
            <w:r w:rsidRPr="00673CAC">
              <w:rPr>
                <w:rFonts w:ascii="Tahoma" w:hAnsi="Tahoma" w:cs="Tahoma"/>
                <w:b/>
                <w:bCs/>
                <w:color w:val="000000"/>
                <w:sz w:val="18"/>
                <w:szCs w:val="18"/>
              </w:rPr>
              <w:t>Xlarge - Consumo</w:t>
            </w:r>
          </w:p>
        </w:tc>
        <w:tc>
          <w:tcPr>
            <w:tcW w:w="919" w:type="pct"/>
            <w:tcBorders>
              <w:top w:val="outset" w:sz="6" w:space="0" w:color="auto"/>
              <w:left w:val="outset" w:sz="6" w:space="0" w:color="auto"/>
              <w:bottom w:val="outset" w:sz="6" w:space="0" w:color="auto"/>
              <w:right w:val="outset" w:sz="6" w:space="0" w:color="auto"/>
            </w:tcBorders>
            <w:shd w:val="clear" w:color="000000" w:fill="FFFFFF"/>
          </w:tcPr>
          <w:p w14:paraId="270CF975" w14:textId="77777777" w:rsidR="00B55F4F" w:rsidRPr="00673CAC" w:rsidRDefault="00B55F4F" w:rsidP="002C56EF">
            <w:pPr>
              <w:spacing w:line="240" w:lineRule="auto"/>
              <w:jc w:val="center"/>
              <w:rPr>
                <w:rFonts w:ascii="Tahoma" w:hAnsi="Tahoma" w:cs="Tahoma"/>
                <w:b/>
                <w:sz w:val="18"/>
                <w:szCs w:val="18"/>
              </w:rPr>
            </w:pPr>
          </w:p>
          <w:p w14:paraId="270CF976" w14:textId="77777777" w:rsidR="00B55F4F" w:rsidRPr="00673CAC" w:rsidRDefault="00B55F4F" w:rsidP="002C56EF">
            <w:pPr>
              <w:spacing w:line="240" w:lineRule="auto"/>
              <w:jc w:val="center"/>
              <w:rPr>
                <w:rFonts w:ascii="Tahoma" w:hAnsi="Tahoma" w:cs="Tahoma"/>
                <w:b/>
                <w:sz w:val="18"/>
                <w:szCs w:val="18"/>
              </w:rPr>
            </w:pPr>
            <w:r>
              <w:rPr>
                <w:rFonts w:ascii="Tahoma" w:hAnsi="Tahoma" w:cs="Tahoma"/>
                <w:b/>
                <w:noProof/>
                <w:sz w:val="18"/>
                <w:szCs w:val="18"/>
              </w:rPr>
              <mc:AlternateContent>
                <mc:Choice Requires="wps">
                  <w:drawing>
                    <wp:inline distT="0" distB="0" distL="0" distR="0" wp14:anchorId="270CFFB7" wp14:editId="270CFFB8">
                      <wp:extent cx="90805" cy="90805"/>
                      <wp:effectExtent l="6350" t="6985" r="7620" b="6985"/>
                      <wp:docPr id="464" name="Rettangolo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ttangolo 46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">
                      <w10:anchorlock/>
                    </v:rect>
                  </w:pict>
                </mc:Fallback>
              </mc:AlternateContent>
            </w:r>
          </w:p>
          <w:p w14:paraId="270CF977" w14:textId="77777777" w:rsidR="00B55F4F" w:rsidRPr="00673CAC" w:rsidRDefault="00B55F4F" w:rsidP="002C56EF">
            <w:pPr>
              <w:spacing w:line="240" w:lineRule="auto"/>
              <w:jc w:val="center"/>
              <w:rPr>
                <w:rFonts w:ascii="Tahoma" w:hAnsi="Tahoma" w:cs="Tahoma"/>
                <w:b/>
                <w:i/>
                <w:sz w:val="18"/>
                <w:szCs w:val="18"/>
              </w:rPr>
            </w:pPr>
          </w:p>
        </w:tc>
        <w:tc>
          <w:tcPr>
            <w:tcW w:w="114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978" w14:textId="77777777" w:rsidR="00B55F4F" w:rsidRPr="00673CAC" w:rsidRDefault="00FD76D7" w:rsidP="002C56EF">
            <w:pPr>
              <w:jc w:val="center"/>
              <w:rPr>
                <w:rFonts w:ascii="Calibri" w:hAnsi="Calibri" w:cs="Calibri"/>
                <w:color w:val="000000"/>
              </w:rPr>
            </w:pPr>
            <w:r>
              <w:rPr>
                <w:rFonts w:ascii="Calibri" w:hAnsi="Calibri" w:cs="Calibri"/>
                <w:color w:val="000000"/>
              </w:rPr>
              <w:t>da</w:t>
            </w:r>
            <w:r w:rsidR="00B55F4F" w:rsidRPr="00673CAC">
              <w:rPr>
                <w:rFonts w:ascii="Calibri" w:hAnsi="Calibri" w:cs="Calibri"/>
                <w:color w:val="000000"/>
              </w:rPr>
              <w:t xml:space="preserve"> 500 GB </w:t>
            </w:r>
            <w:r>
              <w:rPr>
                <w:rFonts w:ascii="Calibri" w:hAnsi="Calibri" w:cs="Calibri"/>
                <w:color w:val="000000"/>
              </w:rPr>
              <w:t xml:space="preserve"> a 5 TB </w:t>
            </w:r>
            <w:r w:rsidR="00B55F4F" w:rsidRPr="00673CAC">
              <w:rPr>
                <w:rFonts w:ascii="Calibri" w:hAnsi="Calibri" w:cs="Calibri"/>
                <w:color w:val="000000"/>
              </w:rPr>
              <w:t>di spazio di archiviazione</w:t>
            </w:r>
          </w:p>
        </w:tc>
        <w:tc>
          <w:tcPr>
            <w:tcW w:w="541" w:type="pct"/>
            <w:tcBorders>
              <w:top w:val="outset" w:sz="6" w:space="0" w:color="auto"/>
              <w:left w:val="outset" w:sz="6" w:space="0" w:color="auto"/>
              <w:bottom w:val="outset" w:sz="6" w:space="0" w:color="auto"/>
              <w:right w:val="outset" w:sz="6" w:space="0" w:color="auto"/>
            </w:tcBorders>
            <w:shd w:val="clear" w:color="000000" w:fill="00B0F0"/>
            <w:vAlign w:val="center"/>
          </w:tcPr>
          <w:p w14:paraId="270CF979" w14:textId="77777777" w:rsidR="00B55F4F" w:rsidRPr="00673CAC" w:rsidRDefault="00B55F4F" w:rsidP="002C56EF">
            <w:pPr>
              <w:jc w:val="center"/>
              <w:rPr>
                <w:rFonts w:ascii="Tahoma" w:hAnsi="Tahoma" w:cs="Tahoma"/>
                <w:b/>
                <w:bCs/>
                <w:color w:val="000000"/>
                <w:sz w:val="16"/>
                <w:szCs w:val="16"/>
              </w:rPr>
            </w:pPr>
            <w:r w:rsidRPr="00673CAC">
              <w:rPr>
                <w:rFonts w:ascii="Tahoma" w:hAnsi="Tahoma" w:cs="Tahoma"/>
                <w:b/>
                <w:bCs/>
                <w:color w:val="000000"/>
                <w:sz w:val="16"/>
                <w:szCs w:val="16"/>
              </w:rPr>
              <w:t>0</w:t>
            </w:r>
          </w:p>
        </w:tc>
        <w:tc>
          <w:tcPr>
            <w:tcW w:w="540" w:type="pct"/>
            <w:tcBorders>
              <w:top w:val="outset" w:sz="6" w:space="0" w:color="auto"/>
              <w:left w:val="outset" w:sz="6" w:space="0" w:color="auto"/>
              <w:bottom w:val="outset" w:sz="6" w:space="0" w:color="auto"/>
              <w:right w:val="outset" w:sz="6" w:space="0" w:color="auto"/>
            </w:tcBorders>
            <w:shd w:val="clear" w:color="000000" w:fill="00B0F0"/>
            <w:vAlign w:val="center"/>
          </w:tcPr>
          <w:p w14:paraId="270CF97A" w14:textId="77777777" w:rsidR="00B55F4F" w:rsidRPr="00673CAC" w:rsidRDefault="00B55F4F" w:rsidP="002C56EF">
            <w:pPr>
              <w:jc w:val="center"/>
              <w:rPr>
                <w:rFonts w:ascii="Tahoma" w:hAnsi="Tahoma" w:cs="Tahoma"/>
                <w:b/>
                <w:bCs/>
                <w:color w:val="000000"/>
                <w:sz w:val="16"/>
                <w:szCs w:val="16"/>
              </w:rPr>
            </w:pPr>
          </w:p>
        </w:tc>
      </w:tr>
      <w:tr w:rsidR="00FD76D7" w:rsidRPr="00673CAC" w14:paraId="270CF984" w14:textId="77777777" w:rsidTr="00FD76D7">
        <w:trPr>
          <w:trHeight w:val="801"/>
        </w:trPr>
        <w:tc>
          <w:tcPr>
            <w:tcW w:w="607" w:type="pct"/>
            <w:tcBorders>
              <w:top w:val="outset" w:sz="6" w:space="0" w:color="auto"/>
              <w:left w:val="outset" w:sz="6" w:space="0" w:color="auto"/>
              <w:bottom w:val="outset" w:sz="6" w:space="0" w:color="auto"/>
              <w:right w:val="outset" w:sz="6" w:space="0" w:color="auto"/>
            </w:tcBorders>
            <w:shd w:val="clear" w:color="auto" w:fill="auto"/>
            <w:vAlign w:val="center"/>
          </w:tcPr>
          <w:p w14:paraId="270CF97C" w14:textId="77777777" w:rsidR="00FD76D7" w:rsidRPr="003C2628" w:rsidRDefault="00FD76D7" w:rsidP="002C56EF">
            <w:pPr>
              <w:spacing w:line="240" w:lineRule="auto"/>
              <w:jc w:val="center"/>
              <w:rPr>
                <w:rFonts w:ascii="Tahoma" w:hAnsi="Tahoma" w:cs="Tahoma"/>
                <w:b/>
                <w:bCs/>
                <w:color w:val="000000"/>
                <w:sz w:val="16"/>
                <w:szCs w:val="16"/>
              </w:rPr>
            </w:pPr>
            <w:r w:rsidRPr="003C2628">
              <w:rPr>
                <w:rFonts w:ascii="Tahoma" w:hAnsi="Tahoma" w:cs="Tahoma"/>
                <w:b/>
                <w:bCs/>
                <w:color w:val="000000"/>
                <w:sz w:val="16"/>
                <w:szCs w:val="16"/>
              </w:rPr>
              <w:t>B.CO.5</w:t>
            </w:r>
          </w:p>
        </w:tc>
        <w:tc>
          <w:tcPr>
            <w:tcW w:w="1244" w:type="pct"/>
            <w:tcBorders>
              <w:top w:val="outset" w:sz="6" w:space="0" w:color="auto"/>
              <w:left w:val="outset" w:sz="6" w:space="0" w:color="auto"/>
              <w:bottom w:val="outset" w:sz="6" w:space="0" w:color="auto"/>
              <w:right w:val="outset" w:sz="6" w:space="0" w:color="auto"/>
            </w:tcBorders>
            <w:shd w:val="clear" w:color="auto" w:fill="00B0F0"/>
            <w:vAlign w:val="center"/>
          </w:tcPr>
          <w:p w14:paraId="270CF97D" w14:textId="77777777" w:rsidR="00FD76D7" w:rsidRPr="003C2628" w:rsidRDefault="00FD76D7" w:rsidP="002C56EF">
            <w:pPr>
              <w:jc w:val="center"/>
              <w:rPr>
                <w:rFonts w:ascii="Tahoma" w:hAnsi="Tahoma" w:cs="Tahoma"/>
                <w:b/>
                <w:bCs/>
                <w:color w:val="000000"/>
                <w:sz w:val="18"/>
                <w:szCs w:val="18"/>
              </w:rPr>
            </w:pPr>
            <w:r w:rsidRPr="003C2628">
              <w:rPr>
                <w:rFonts w:ascii="Tahoma" w:hAnsi="Tahoma" w:cs="Tahoma"/>
                <w:b/>
                <w:bCs/>
                <w:color w:val="000000"/>
                <w:sz w:val="18"/>
                <w:szCs w:val="18"/>
              </w:rPr>
              <w:t>XXlarge - Consumo</w:t>
            </w:r>
          </w:p>
        </w:tc>
        <w:tc>
          <w:tcPr>
            <w:tcW w:w="919" w:type="pct"/>
            <w:tcBorders>
              <w:top w:val="outset" w:sz="6" w:space="0" w:color="auto"/>
              <w:left w:val="outset" w:sz="6" w:space="0" w:color="auto"/>
              <w:bottom w:val="outset" w:sz="6" w:space="0" w:color="auto"/>
              <w:right w:val="outset" w:sz="6" w:space="0" w:color="auto"/>
            </w:tcBorders>
            <w:shd w:val="clear" w:color="000000" w:fill="FFFFFF"/>
          </w:tcPr>
          <w:p w14:paraId="270CF97E" w14:textId="77777777" w:rsidR="00FD76D7" w:rsidRPr="003C2628" w:rsidRDefault="00FD76D7" w:rsidP="002C56EF">
            <w:pPr>
              <w:spacing w:line="240" w:lineRule="auto"/>
              <w:jc w:val="center"/>
              <w:rPr>
                <w:rFonts w:ascii="Tahoma" w:hAnsi="Tahoma" w:cs="Tahoma"/>
                <w:b/>
                <w:sz w:val="18"/>
                <w:szCs w:val="18"/>
              </w:rPr>
            </w:pPr>
          </w:p>
          <w:p w14:paraId="270CF97F" w14:textId="77777777" w:rsidR="00FD76D7" w:rsidRPr="003C2628" w:rsidRDefault="00FD76D7" w:rsidP="002C56EF">
            <w:pPr>
              <w:spacing w:line="240" w:lineRule="auto"/>
              <w:jc w:val="center"/>
              <w:rPr>
                <w:rFonts w:ascii="Tahoma" w:hAnsi="Tahoma" w:cs="Tahoma"/>
                <w:b/>
                <w:sz w:val="18"/>
                <w:szCs w:val="18"/>
              </w:rPr>
            </w:pPr>
            <w:r w:rsidRPr="003C2628">
              <w:rPr>
                <w:rFonts w:ascii="Tahoma" w:hAnsi="Tahoma" w:cs="Tahoma"/>
                <w:b/>
                <w:noProof/>
                <w:sz w:val="18"/>
                <w:szCs w:val="18"/>
              </w:rPr>
              <mc:AlternateContent>
                <mc:Choice Requires="wps">
                  <w:drawing>
                    <wp:inline distT="0" distB="0" distL="0" distR="0" wp14:anchorId="270CFFB9" wp14:editId="270CFFBA">
                      <wp:extent cx="90805" cy="90805"/>
                      <wp:effectExtent l="6350" t="13335" r="7620" b="10160"/>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ttangolo 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">
                      <w10:anchorlock/>
                    </v:rect>
                  </w:pict>
                </mc:Fallback>
              </mc:AlternateContent>
            </w:r>
          </w:p>
          <w:p w14:paraId="270CF980" w14:textId="77777777" w:rsidR="00FD76D7" w:rsidRPr="003C2628" w:rsidRDefault="00FD76D7" w:rsidP="002C56EF">
            <w:pPr>
              <w:spacing w:line="240" w:lineRule="auto"/>
              <w:jc w:val="center"/>
              <w:rPr>
                <w:rFonts w:ascii="Tahoma" w:hAnsi="Tahoma" w:cs="Tahoma"/>
                <w:b/>
                <w:sz w:val="18"/>
                <w:szCs w:val="18"/>
              </w:rPr>
            </w:pPr>
          </w:p>
        </w:tc>
        <w:tc>
          <w:tcPr>
            <w:tcW w:w="114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981" w14:textId="77777777" w:rsidR="00FD76D7" w:rsidRPr="003C2628" w:rsidRDefault="00FD76D7" w:rsidP="002C56EF">
            <w:pPr>
              <w:jc w:val="center"/>
              <w:rPr>
                <w:rFonts w:ascii="Calibri" w:hAnsi="Calibri" w:cs="Calibri"/>
                <w:color w:val="000000"/>
              </w:rPr>
            </w:pPr>
            <w:r w:rsidRPr="003C2628">
              <w:rPr>
                <w:rFonts w:ascii="Calibri" w:hAnsi="Calibri" w:cs="Calibri"/>
                <w:color w:val="000000"/>
              </w:rPr>
              <w:t>Oltre 5TB di spazio di archiviazione</w:t>
            </w:r>
          </w:p>
        </w:tc>
        <w:tc>
          <w:tcPr>
            <w:tcW w:w="541" w:type="pct"/>
            <w:tcBorders>
              <w:top w:val="outset" w:sz="6" w:space="0" w:color="auto"/>
              <w:left w:val="outset" w:sz="6" w:space="0" w:color="auto"/>
              <w:bottom w:val="outset" w:sz="6" w:space="0" w:color="auto"/>
              <w:right w:val="outset" w:sz="6" w:space="0" w:color="auto"/>
            </w:tcBorders>
            <w:shd w:val="clear" w:color="000000" w:fill="00B0F0"/>
            <w:vAlign w:val="center"/>
          </w:tcPr>
          <w:p w14:paraId="270CF982" w14:textId="77777777" w:rsidR="00FD76D7" w:rsidRPr="003C2628" w:rsidRDefault="004E7C14" w:rsidP="002C56EF">
            <w:pPr>
              <w:jc w:val="center"/>
              <w:rPr>
                <w:rFonts w:ascii="Tahoma" w:hAnsi="Tahoma" w:cs="Tahoma"/>
                <w:b/>
                <w:bCs/>
                <w:color w:val="000000"/>
                <w:sz w:val="16"/>
                <w:szCs w:val="16"/>
              </w:rPr>
            </w:pPr>
            <w:r w:rsidRPr="003C2628">
              <w:rPr>
                <w:rFonts w:ascii="Tahoma" w:hAnsi="Tahoma" w:cs="Tahoma"/>
                <w:b/>
                <w:bCs/>
                <w:color w:val="000000"/>
                <w:sz w:val="16"/>
                <w:szCs w:val="16"/>
              </w:rPr>
              <w:t>0</w:t>
            </w:r>
          </w:p>
        </w:tc>
        <w:tc>
          <w:tcPr>
            <w:tcW w:w="540" w:type="pct"/>
            <w:tcBorders>
              <w:top w:val="outset" w:sz="6" w:space="0" w:color="auto"/>
              <w:left w:val="outset" w:sz="6" w:space="0" w:color="auto"/>
              <w:bottom w:val="outset" w:sz="6" w:space="0" w:color="auto"/>
              <w:right w:val="outset" w:sz="6" w:space="0" w:color="auto"/>
            </w:tcBorders>
            <w:shd w:val="clear" w:color="000000" w:fill="00B0F0"/>
            <w:vAlign w:val="center"/>
          </w:tcPr>
          <w:p w14:paraId="270CF983" w14:textId="77777777" w:rsidR="00FD76D7" w:rsidRPr="00673CAC" w:rsidRDefault="00FD76D7" w:rsidP="002C56EF">
            <w:pPr>
              <w:jc w:val="center"/>
              <w:rPr>
                <w:rFonts w:ascii="Tahoma" w:hAnsi="Tahoma" w:cs="Tahoma"/>
                <w:b/>
                <w:bCs/>
                <w:color w:val="000000"/>
                <w:sz w:val="16"/>
                <w:szCs w:val="16"/>
              </w:rPr>
            </w:pPr>
          </w:p>
        </w:tc>
      </w:tr>
    </w:tbl>
    <w:p w14:paraId="270CF985" w14:textId="77777777" w:rsidR="00B55F4F" w:rsidRPr="00FD76D7" w:rsidRDefault="00B55F4F" w:rsidP="00B55F4F">
      <w:pPr>
        <w:rPr>
          <w:i/>
          <w:u w:val="single"/>
        </w:rPr>
      </w:pPr>
    </w:p>
    <w:p w14:paraId="270CF986" w14:textId="77777777" w:rsidR="00B55F4F" w:rsidRPr="00673CAC" w:rsidRDefault="00B55F4F" w:rsidP="00B55F4F">
      <w:pPr>
        <w:rPr>
          <w:u w:val="single"/>
        </w:rPr>
      </w:pPr>
    </w:p>
    <w:p w14:paraId="270CF987" w14:textId="77777777" w:rsidR="00B55F4F" w:rsidRPr="00673CAC" w:rsidRDefault="00B55F4F" w:rsidP="00B55F4F">
      <w:pPr>
        <w:rPr>
          <w:u w:val="single"/>
        </w:rPr>
      </w:pPr>
    </w:p>
    <w:p w14:paraId="270CF988" w14:textId="77777777" w:rsidR="007F6531" w:rsidRPr="00293BE2" w:rsidRDefault="007F6531" w:rsidP="007F6531">
      <w:pPr>
        <w:rPr>
          <w:rFonts w:ascii="Tahoma" w:hAnsi="Tahoma" w:cs="Tahoma"/>
          <w:b/>
          <w:u w:val="single"/>
        </w:rPr>
      </w:pPr>
      <w:r w:rsidRPr="00293BE2">
        <w:rPr>
          <w:rFonts w:ascii="Tahoma" w:hAnsi="Tahoma" w:cs="Tahoma"/>
          <w:b/>
          <w:u w:val="single"/>
        </w:rPr>
        <w:t>Riferimenti del Servizio</w:t>
      </w:r>
      <w:r>
        <w:rPr>
          <w:rStyle w:val="Rimandonotaapidipagina"/>
          <w:rFonts w:cs="Tahoma"/>
          <w:b/>
          <w:u w:val="single"/>
        </w:rPr>
        <w:footnoteReference w:id="4"/>
      </w:r>
    </w:p>
    <w:p w14:paraId="270CF989" w14:textId="77777777" w:rsidR="007F6531" w:rsidRDefault="007F6531" w:rsidP="007F6531">
      <w:pPr>
        <w:rPr>
          <w:rFonts w:ascii="Tahoma" w:hAnsi="Tahoma" w:cs="Tahoma"/>
        </w:rPr>
      </w:pPr>
    </w:p>
    <w:p w14:paraId="270CF98A" w14:textId="77777777" w:rsidR="007F6531" w:rsidRDefault="007F6531" w:rsidP="007F6531">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7F6531" w:rsidRPr="00293BE2" w14:paraId="270CF98C" w14:textId="77777777" w:rsidTr="008F17B3">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98B" w14:textId="77777777" w:rsidR="007F6531" w:rsidRPr="00293BE2" w:rsidRDefault="007F6531" w:rsidP="008F17B3">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7F6531" w:rsidRPr="0037396A" w14:paraId="270CF990"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8D" w14:textId="77777777" w:rsidR="007F6531" w:rsidRPr="008C229C" w:rsidRDefault="007F6531" w:rsidP="008F17B3">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8E" w14:textId="77777777" w:rsidR="007F6531" w:rsidRDefault="007F6531" w:rsidP="008F17B3">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98F" w14:textId="77777777" w:rsidR="007F6531" w:rsidRPr="00761AA1" w:rsidRDefault="007F6531" w:rsidP="008F17B3">
            <w:pPr>
              <w:spacing w:line="240" w:lineRule="auto"/>
              <w:jc w:val="both"/>
              <w:rPr>
                <w:rFonts w:ascii="Tahoma" w:hAnsi="Tahoma" w:cs="Tahoma"/>
                <w:sz w:val="16"/>
              </w:rPr>
            </w:pPr>
            <w:r w:rsidRPr="00761AA1">
              <w:rPr>
                <w:rFonts w:ascii="Tahoma" w:hAnsi="Tahoma" w:cs="Tahoma"/>
                <w:sz w:val="16"/>
              </w:rPr>
              <w:t>Inserire le informazioni necessarie per identificare il riferimento tecnico, all’interno dell’organizzazione dell’Amm.ne, per le interazioni con i settori tecnici di Telecom Italia.</w:t>
            </w:r>
          </w:p>
        </w:tc>
      </w:tr>
      <w:tr w:rsidR="007F6531" w:rsidRPr="0037396A" w14:paraId="270CF994"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91" w14:textId="77777777" w:rsidR="007F6531" w:rsidRPr="008C229C" w:rsidRDefault="007F6531" w:rsidP="008F17B3">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92" w14:textId="77777777" w:rsidR="007F6531" w:rsidRPr="008C229C" w:rsidRDefault="007F6531" w:rsidP="008F17B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993" w14:textId="77777777" w:rsidR="007F6531" w:rsidRPr="008C229C" w:rsidRDefault="007F6531" w:rsidP="008F17B3">
            <w:pPr>
              <w:spacing w:line="240" w:lineRule="auto"/>
              <w:jc w:val="both"/>
              <w:rPr>
                <w:rFonts w:ascii="Tahoma" w:hAnsi="Tahoma" w:cs="Tahoma"/>
                <w:b/>
                <w:sz w:val="16"/>
              </w:rPr>
            </w:pPr>
          </w:p>
        </w:tc>
      </w:tr>
      <w:tr w:rsidR="007F6531" w:rsidRPr="0037396A" w14:paraId="270CF998"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95" w14:textId="77777777" w:rsidR="007F6531" w:rsidRPr="008C229C" w:rsidRDefault="007F6531" w:rsidP="008F17B3">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96" w14:textId="77777777" w:rsidR="007F6531" w:rsidRPr="008C229C" w:rsidRDefault="007F6531" w:rsidP="008F17B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997" w14:textId="77777777" w:rsidR="007F6531" w:rsidRPr="008C229C" w:rsidRDefault="007F6531" w:rsidP="008F17B3">
            <w:pPr>
              <w:spacing w:line="240" w:lineRule="auto"/>
              <w:jc w:val="both"/>
              <w:rPr>
                <w:rFonts w:ascii="Tahoma" w:hAnsi="Tahoma" w:cs="Tahoma"/>
                <w:b/>
                <w:sz w:val="16"/>
              </w:rPr>
            </w:pPr>
          </w:p>
        </w:tc>
      </w:tr>
      <w:tr w:rsidR="007F6531" w:rsidRPr="0037396A" w14:paraId="270CF99C" w14:textId="77777777" w:rsidTr="008F17B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999" w14:textId="77777777" w:rsidR="007F6531" w:rsidRPr="008C229C" w:rsidRDefault="007F6531" w:rsidP="008F17B3">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99A" w14:textId="77777777" w:rsidR="007F6531" w:rsidRPr="008C229C" w:rsidRDefault="007F6531" w:rsidP="008F17B3">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99B" w14:textId="77777777" w:rsidR="007F6531" w:rsidRPr="008C229C" w:rsidRDefault="007F6531" w:rsidP="008F17B3">
            <w:pPr>
              <w:spacing w:line="240" w:lineRule="auto"/>
              <w:jc w:val="both"/>
              <w:rPr>
                <w:rFonts w:ascii="Tahoma" w:hAnsi="Tahoma" w:cs="Tahoma"/>
                <w:b/>
                <w:sz w:val="16"/>
              </w:rPr>
            </w:pPr>
          </w:p>
        </w:tc>
      </w:tr>
    </w:tbl>
    <w:p w14:paraId="270CF99D" w14:textId="77777777" w:rsidR="007F6531" w:rsidRDefault="007F6531" w:rsidP="007F6531">
      <w:pPr>
        <w:rPr>
          <w:rFonts w:ascii="Tahoma" w:hAnsi="Tahoma" w:cs="Tahoma"/>
        </w:rPr>
      </w:pPr>
    </w:p>
    <w:p w14:paraId="270CF99E" w14:textId="77777777" w:rsidR="007F6531" w:rsidRPr="00026E1C" w:rsidRDefault="007F6531" w:rsidP="007F6531">
      <w:pPr>
        <w:rPr>
          <w:rFonts w:ascii="Tahoma" w:hAnsi="Tahoma" w:cs="Tahoma"/>
        </w:rPr>
      </w:pPr>
    </w:p>
    <w:p w14:paraId="270CF99F" w14:textId="77777777" w:rsidR="007F6531" w:rsidRPr="00AF1313" w:rsidRDefault="007F6531" w:rsidP="007F6531">
      <w:pPr>
        <w:rPr>
          <w:rFonts w:ascii="Tahoma" w:hAnsi="Tahoma" w:cs="Tahoma"/>
        </w:rPr>
      </w:pPr>
    </w:p>
    <w:p w14:paraId="270CF9A0" w14:textId="77777777" w:rsidR="007F6531" w:rsidRPr="000B36F7" w:rsidRDefault="007F6531" w:rsidP="007F6531">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270CF9A1" w14:textId="77777777" w:rsidR="007F6531" w:rsidRPr="000B36F7" w:rsidRDefault="007F6531" w:rsidP="007F6531">
      <w:pPr>
        <w:rPr>
          <w:rFonts w:ascii="Tahoma" w:hAnsi="Tahoma" w:cs="Tahoma"/>
        </w:rPr>
      </w:pPr>
    </w:p>
    <w:p w14:paraId="270CF9A2"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A3"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A4"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A5" w14:textId="77777777" w:rsidR="007F6531" w:rsidRPr="000B36F7" w:rsidRDefault="007F6531" w:rsidP="007F6531">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9A6" w14:textId="77777777" w:rsidR="007F6531" w:rsidRDefault="007F6531" w:rsidP="00FF340D">
      <w:pPr>
        <w:pStyle w:val="Testonotaapidipagina"/>
        <w:rPr>
          <w:u w:val="single"/>
        </w:rPr>
      </w:pPr>
    </w:p>
    <w:p w14:paraId="270CF9A7" w14:textId="77777777" w:rsidR="009729C1" w:rsidRPr="00DC3871" w:rsidRDefault="009729C1" w:rsidP="00B9332F">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jc w:val="center"/>
        <w:rPr>
          <w:rFonts w:ascii="Tahoma" w:hAnsi="Tahoma" w:cs="Tahoma"/>
          <w:noProof/>
          <w:szCs w:val="28"/>
        </w:rPr>
      </w:pPr>
      <w:r>
        <w:rPr>
          <w:rFonts w:ascii="Tahoma" w:hAnsi="Tahoma" w:cs="Tahoma"/>
        </w:rPr>
        <w:br w:type="page"/>
      </w:r>
      <w:r w:rsidRPr="00FB5A75">
        <w:rPr>
          <w:rFonts w:ascii="Tahoma" w:hAnsi="Tahoma" w:cs="Tahoma"/>
          <w:noProof/>
          <w:szCs w:val="28"/>
        </w:rPr>
        <w:t>QUADRO D</w:t>
      </w:r>
      <w:r w:rsidR="0043730C" w:rsidRPr="00FB5A75">
        <w:rPr>
          <w:rFonts w:ascii="Tahoma" w:hAnsi="Tahoma" w:cs="Tahoma"/>
          <w:noProof/>
          <w:szCs w:val="28"/>
        </w:rPr>
        <w:t xml:space="preserve"> - </w:t>
      </w:r>
      <w:r w:rsidRPr="00FB5A75">
        <w:rPr>
          <w:rFonts w:ascii="Tahoma" w:hAnsi="Tahoma" w:cs="Tahoma"/>
          <w:noProof/>
          <w:szCs w:val="28"/>
        </w:rPr>
        <w:t>ELEMENTI DI SERVIZIO SaaS</w:t>
      </w:r>
    </w:p>
    <w:p w14:paraId="270CF9A8" w14:textId="77777777" w:rsidR="0043730C" w:rsidRDefault="0043730C" w:rsidP="0043730C">
      <w:pPr>
        <w:rPr>
          <w:rFonts w:ascii="Tahoma" w:hAnsi="Tahoma" w:cs="Tahoma"/>
        </w:rPr>
      </w:pPr>
    </w:p>
    <w:p w14:paraId="270CF9A9" w14:textId="77777777" w:rsidR="007903AB" w:rsidRPr="003B318A" w:rsidRDefault="007903AB" w:rsidP="0043730C">
      <w:pPr>
        <w:rPr>
          <w:rFonts w:ascii="Tahoma" w:hAnsi="Tahoma" w:cs="Tahoma"/>
        </w:rPr>
      </w:pPr>
    </w:p>
    <w:p w14:paraId="270CF9AA" w14:textId="77777777" w:rsidR="005A1F67" w:rsidRPr="003B318A" w:rsidRDefault="005A1F67" w:rsidP="0043730C">
      <w:pPr>
        <w:rPr>
          <w:rFonts w:ascii="Tahoma" w:hAnsi="Tahoma" w:cs="Tahoma"/>
        </w:rPr>
      </w:pPr>
    </w:p>
    <w:p w14:paraId="270CF9AB" w14:textId="77777777" w:rsidR="00671DCC" w:rsidRPr="0017399F" w:rsidRDefault="00671DCC" w:rsidP="002E6EC5">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ind w:firstLine="567"/>
        <w:rPr>
          <w:rFonts w:ascii="Tahoma" w:hAnsi="Tahoma" w:cs="Tahoma"/>
          <w:i/>
          <w:noProof/>
          <w:sz w:val="24"/>
          <w:szCs w:val="24"/>
        </w:rPr>
      </w:pPr>
      <w:r w:rsidRPr="0017399F">
        <w:rPr>
          <w:rFonts w:ascii="Tahoma" w:hAnsi="Tahoma" w:cs="Tahoma"/>
          <w:i/>
          <w:noProof/>
          <w:sz w:val="24"/>
          <w:szCs w:val="24"/>
        </w:rPr>
        <w:t>D1 - PRODUTTIVITA’ INDIVIDUALE</w:t>
      </w:r>
    </w:p>
    <w:p w14:paraId="270CF9AC" w14:textId="77777777" w:rsidR="001739EB" w:rsidRDefault="001739EB" w:rsidP="0043730C">
      <w:pPr>
        <w:rPr>
          <w:rFonts w:ascii="Tahoma" w:hAnsi="Tahoma" w:cs="Tahoma"/>
        </w:rPr>
      </w:pPr>
    </w:p>
    <w:p w14:paraId="270CF9AD" w14:textId="77777777" w:rsidR="00B9332F" w:rsidRDefault="00B9332F" w:rsidP="0043730C">
      <w:pPr>
        <w:rPr>
          <w:rFonts w:ascii="Tahoma" w:hAnsi="Tahoma" w:cs="Tahoma"/>
          <w:b/>
          <w:u w:val="single"/>
        </w:rPr>
      </w:pPr>
    </w:p>
    <w:p w14:paraId="270CF9AE" w14:textId="77777777" w:rsidR="00792B4E" w:rsidRPr="0082700F" w:rsidRDefault="00B9332F" w:rsidP="0043730C">
      <w:pPr>
        <w:rPr>
          <w:rFonts w:ascii="Tahoma" w:hAnsi="Tahoma" w:cs="Tahoma"/>
          <w:b/>
          <w:sz w:val="22"/>
          <w:szCs w:val="22"/>
          <w:u w:val="single"/>
        </w:rPr>
      </w:pPr>
      <w:r w:rsidRPr="0082700F">
        <w:rPr>
          <w:rFonts w:ascii="Tahoma" w:hAnsi="Tahoma" w:cs="Tahoma"/>
          <w:b/>
          <w:sz w:val="22"/>
          <w:szCs w:val="22"/>
          <w:u w:val="single"/>
        </w:rPr>
        <w:t>Descrizione del Servizio</w:t>
      </w:r>
    </w:p>
    <w:p w14:paraId="270CF9AF" w14:textId="77777777" w:rsidR="00B9332F" w:rsidRDefault="00B9332F" w:rsidP="0043730C">
      <w:pPr>
        <w:rPr>
          <w:rFonts w:ascii="Tahoma" w:hAnsi="Tahoma" w:cs="Tahoma"/>
        </w:rPr>
      </w:pPr>
    </w:p>
    <w:p w14:paraId="270CF9B0" w14:textId="77777777" w:rsidR="0047534D" w:rsidRPr="008C147D" w:rsidRDefault="0047534D" w:rsidP="0047534D">
      <w:pPr>
        <w:spacing w:after="120" w:line="240" w:lineRule="auto"/>
        <w:rPr>
          <w:rFonts w:ascii="Tahoma" w:hAnsi="Tahoma" w:cs="Tahoma"/>
          <w:sz w:val="22"/>
          <w:szCs w:val="22"/>
        </w:rPr>
      </w:pPr>
      <w:r w:rsidRPr="008C147D">
        <w:rPr>
          <w:rFonts w:ascii="Tahoma" w:hAnsi="Tahoma" w:cs="Tahoma"/>
          <w:sz w:val="22"/>
          <w:szCs w:val="22"/>
        </w:rPr>
        <w:t>Il serviz</w:t>
      </w:r>
      <w:r>
        <w:rPr>
          <w:rFonts w:ascii="Tahoma" w:hAnsi="Tahoma" w:cs="Tahoma"/>
          <w:sz w:val="22"/>
          <w:szCs w:val="22"/>
        </w:rPr>
        <w:t xml:space="preserve">io di Produttività Individuale, </w:t>
      </w:r>
      <w:r w:rsidRPr="008C147D">
        <w:rPr>
          <w:rFonts w:ascii="Tahoma" w:hAnsi="Tahoma" w:cs="Tahoma"/>
          <w:sz w:val="22"/>
          <w:szCs w:val="22"/>
        </w:rPr>
        <w:t xml:space="preserve">mette a disposizione del cliente una soluzione completamente basata sul paradigma dell’Open Source </w:t>
      </w:r>
    </w:p>
    <w:p w14:paraId="270CF9B1"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Il servizio è basato su un editor online utilizzabile da dispositivi mobili e fissi, che supporta i principali formati di produttività individuale. L’utilizzo dell’editor online è abilitato dall’integrazione con il portale Liferay Portal EE.</w:t>
      </w:r>
    </w:p>
    <w:p w14:paraId="270CF9B2" w14:textId="77777777" w:rsidR="0047534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La piattaforma, inoltre, è abilitata al collegamento diretto a Directory aziendali (es. MS AD, LDAP), che potrà essere attivato a progetto, se richiesto e autorizzato dall’Amministrazione, per garantire il Single Sign On e la gestione unificata delle utenze</w:t>
      </w:r>
    </w:p>
    <w:p w14:paraId="270CF9B3"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Il servizio di Produttività Individuale consente di creare ambienti di lavoro personali e condivisi, strutturando la gestione delle informazioni in base ai ruoli utente e alle relative autorizzazioni. La soluzione proposta può diventare, quindi, la scrivania virtuale dell’utente che, opportunamente profilato, avrà la possibilità di ritrovare all’interno del “suo” Desktop tutte le informazioni dell’Organizzazione cui appartiene e con azioni collaborative con i team di lavoro.</w:t>
      </w:r>
    </w:p>
    <w:p w14:paraId="270CF9B4"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L’interfaccia utente  e quella di gestione contenuti e amministrazione del portale sono user friendly, e permettono  la gestione base del servizio anche a personale non tecnico.</w:t>
      </w:r>
    </w:p>
    <w:p w14:paraId="270CF9B5"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Il profilo Amministratore, tramite accesso autenticato (login e password) alla console di gestione sarà abilitato a gestire gli utenti e il servizio stesso; in particolare potrà:</w:t>
      </w:r>
    </w:p>
    <w:p w14:paraId="270CF9B6" w14:textId="77777777" w:rsidR="0047534D" w:rsidRPr="008C147D" w:rsidRDefault="0047534D" w:rsidP="00673CAC">
      <w:pPr>
        <w:numPr>
          <w:ilvl w:val="0"/>
          <w:numId w:val="3"/>
        </w:numPr>
        <w:spacing w:before="120" w:after="60" w:line="240" w:lineRule="auto"/>
        <w:jc w:val="both"/>
        <w:rPr>
          <w:rFonts w:ascii="Tahoma" w:hAnsi="Tahoma" w:cs="Tahoma"/>
          <w:sz w:val="22"/>
          <w:szCs w:val="22"/>
        </w:rPr>
      </w:pPr>
      <w:r w:rsidRPr="008C147D">
        <w:rPr>
          <w:rFonts w:ascii="Tahoma" w:hAnsi="Tahoma" w:cs="Tahoma"/>
          <w:sz w:val="22"/>
          <w:szCs w:val="22"/>
        </w:rPr>
        <w:t>attivare/disattivare utenti utilizzatori del servizio;</w:t>
      </w:r>
    </w:p>
    <w:p w14:paraId="270CF9B7" w14:textId="77777777" w:rsidR="0047534D" w:rsidRPr="008C147D" w:rsidRDefault="0047534D" w:rsidP="00673CAC">
      <w:pPr>
        <w:numPr>
          <w:ilvl w:val="0"/>
          <w:numId w:val="3"/>
        </w:numPr>
        <w:spacing w:before="120" w:after="60" w:line="240" w:lineRule="auto"/>
        <w:jc w:val="both"/>
        <w:rPr>
          <w:rFonts w:ascii="Tahoma" w:hAnsi="Tahoma" w:cs="Tahoma"/>
          <w:sz w:val="22"/>
          <w:szCs w:val="22"/>
        </w:rPr>
      </w:pPr>
      <w:r w:rsidRPr="008C147D">
        <w:rPr>
          <w:rFonts w:ascii="Tahoma" w:hAnsi="Tahoma" w:cs="Tahoma"/>
          <w:sz w:val="22"/>
          <w:szCs w:val="22"/>
        </w:rPr>
        <w:t>Associare al singolo utente il relativo profilo: è possibile assegnare ad un utente uno o più ruoli (ad es. per l’abilitazione alle funzioni di editing documentale o l’accesso alla raccolta di siti personali e a siti di gruppo);</w:t>
      </w:r>
    </w:p>
    <w:p w14:paraId="270CF9B8" w14:textId="77777777" w:rsidR="0047534D" w:rsidRPr="008C147D" w:rsidRDefault="0047534D" w:rsidP="00673CAC">
      <w:pPr>
        <w:numPr>
          <w:ilvl w:val="0"/>
          <w:numId w:val="3"/>
        </w:numPr>
        <w:spacing w:before="120" w:after="60" w:line="240" w:lineRule="auto"/>
        <w:jc w:val="both"/>
        <w:rPr>
          <w:rFonts w:ascii="Tahoma" w:hAnsi="Tahoma" w:cs="Tahoma"/>
          <w:sz w:val="22"/>
          <w:szCs w:val="22"/>
        </w:rPr>
      </w:pPr>
      <w:r w:rsidRPr="008C147D">
        <w:rPr>
          <w:rFonts w:ascii="Tahoma" w:hAnsi="Tahoma" w:cs="Tahoma"/>
          <w:sz w:val="22"/>
          <w:szCs w:val="22"/>
        </w:rPr>
        <w:t xml:space="preserve">Distribuire lo spazio agli utenti in modo personalizzato nei limite dello spazio totale contrattualizzato o riservare, su base utente, percentuali differenti di spazio tra area privata e spazio condiviso. </w:t>
      </w:r>
    </w:p>
    <w:p w14:paraId="270CF9B9"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L’Amministratore potrà, inoltre, nell’apposita sezione della console, monitorare l’utilizzo delle licenze attivate e dello spazio relativo, in rapporto alla capienza contrattuale. Le scadenze contrattuali saranno visualizzate nel calendario dell’Amministratore disponibile sulla console.</w:t>
      </w:r>
    </w:p>
    <w:p w14:paraId="270CF9BA"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Saranno inoltre attivati messaggi personalizzabili di alert (via email) in prossimità dell’esaurimento delle quote di spazio assegnato, della scadenza del contratto o dell’utilizzo delle licenze contrattualizzate.</w:t>
      </w:r>
    </w:p>
    <w:p w14:paraId="270CF9BB" w14:textId="77777777" w:rsidR="0047534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Tramite l’assegnazione di ruoli specifici l’Amministratore potrà mettere a disposizione degli utenti le funzionalità descritte di seguito, in modo differenziato per utente.</w:t>
      </w:r>
    </w:p>
    <w:p w14:paraId="270CF9BC" w14:textId="77777777" w:rsidR="0047534D" w:rsidRPr="008C147D" w:rsidRDefault="0047534D" w:rsidP="0047534D">
      <w:pPr>
        <w:spacing w:before="120" w:after="60" w:line="240" w:lineRule="auto"/>
        <w:ind w:firstLine="397"/>
        <w:jc w:val="both"/>
        <w:rPr>
          <w:rFonts w:ascii="Tahoma" w:hAnsi="Tahoma" w:cs="Tahoma"/>
          <w:sz w:val="22"/>
          <w:szCs w:val="22"/>
        </w:rPr>
      </w:pPr>
    </w:p>
    <w:p w14:paraId="270CF9BD" w14:textId="77777777" w:rsidR="0047534D" w:rsidRPr="008C147D" w:rsidRDefault="0047534D" w:rsidP="003E78CF">
      <w:pPr>
        <w:spacing w:before="120" w:after="60" w:line="240" w:lineRule="auto"/>
        <w:jc w:val="both"/>
        <w:rPr>
          <w:rFonts w:ascii="Tahoma" w:hAnsi="Tahoma" w:cs="Tahoma"/>
          <w:sz w:val="22"/>
          <w:szCs w:val="22"/>
        </w:rPr>
      </w:pPr>
      <w:r w:rsidRPr="008C147D">
        <w:rPr>
          <w:rFonts w:ascii="Tahoma" w:hAnsi="Tahoma" w:cs="Tahoma"/>
          <w:sz w:val="22"/>
          <w:szCs w:val="22"/>
        </w:rPr>
        <w:t>Gli utenti avranno la possibilità di creare, gestire, modificare e organizzare, tramite browser, file di tipo Office e Open Office, modificarli e salvarli in cartelle all'interno dello spazio di archiviazione assegnato, di default pari a 250 GB. Tali file saranno salvati:</w:t>
      </w:r>
    </w:p>
    <w:p w14:paraId="270CF9BE" w14:textId="77777777" w:rsidR="0047534D" w:rsidRPr="008C147D" w:rsidRDefault="0047534D" w:rsidP="00673CAC">
      <w:pPr>
        <w:numPr>
          <w:ilvl w:val="0"/>
          <w:numId w:val="4"/>
        </w:numPr>
        <w:spacing w:before="120" w:after="60" w:line="240" w:lineRule="auto"/>
        <w:jc w:val="both"/>
        <w:rPr>
          <w:rFonts w:ascii="Tahoma" w:hAnsi="Tahoma" w:cs="Tahoma"/>
          <w:sz w:val="22"/>
          <w:szCs w:val="22"/>
        </w:rPr>
      </w:pPr>
      <w:r w:rsidRPr="008C147D">
        <w:rPr>
          <w:rFonts w:ascii="Tahoma" w:hAnsi="Tahoma" w:cs="Tahoma"/>
          <w:sz w:val="22"/>
          <w:szCs w:val="22"/>
        </w:rPr>
        <w:t xml:space="preserve">in un'area </w:t>
      </w:r>
      <w:r w:rsidRPr="008C147D">
        <w:rPr>
          <w:rFonts w:ascii="Tahoma" w:hAnsi="Tahoma" w:cs="Tahoma"/>
          <w:b/>
          <w:sz w:val="22"/>
          <w:szCs w:val="22"/>
        </w:rPr>
        <w:t>privata</w:t>
      </w:r>
      <w:r w:rsidRPr="008C147D">
        <w:rPr>
          <w:rFonts w:ascii="Tahoma" w:hAnsi="Tahoma" w:cs="Tahoma"/>
          <w:sz w:val="22"/>
          <w:szCs w:val="22"/>
        </w:rPr>
        <w:t xml:space="preserve"> assegnata all'utente</w:t>
      </w:r>
    </w:p>
    <w:p w14:paraId="270CF9BF" w14:textId="77777777" w:rsidR="0047534D" w:rsidRDefault="0047534D" w:rsidP="00673CAC">
      <w:pPr>
        <w:numPr>
          <w:ilvl w:val="0"/>
          <w:numId w:val="4"/>
        </w:numPr>
        <w:spacing w:before="120" w:after="60" w:line="240" w:lineRule="auto"/>
        <w:jc w:val="both"/>
        <w:rPr>
          <w:rFonts w:ascii="Tahoma" w:hAnsi="Tahoma" w:cs="Tahoma"/>
          <w:sz w:val="22"/>
          <w:szCs w:val="22"/>
        </w:rPr>
      </w:pPr>
      <w:r w:rsidRPr="008C147D">
        <w:rPr>
          <w:rFonts w:ascii="Tahoma" w:hAnsi="Tahoma" w:cs="Tahoma"/>
          <w:sz w:val="22"/>
          <w:szCs w:val="22"/>
        </w:rPr>
        <w:t xml:space="preserve">in uno </w:t>
      </w:r>
      <w:r w:rsidRPr="008C147D">
        <w:rPr>
          <w:rFonts w:ascii="Tahoma" w:hAnsi="Tahoma" w:cs="Tahoma"/>
          <w:b/>
          <w:sz w:val="22"/>
          <w:szCs w:val="22"/>
        </w:rPr>
        <w:t>spazio condiviso</w:t>
      </w:r>
      <w:r w:rsidRPr="008C147D">
        <w:rPr>
          <w:rFonts w:ascii="Tahoma" w:hAnsi="Tahoma" w:cs="Tahoma"/>
          <w:sz w:val="22"/>
          <w:szCs w:val="22"/>
        </w:rPr>
        <w:t xml:space="preserve"> con altri utenti,</w:t>
      </w:r>
    </w:p>
    <w:p w14:paraId="270CF9C0" w14:textId="77777777" w:rsidR="00C824C4" w:rsidRPr="008C147D" w:rsidRDefault="00C824C4" w:rsidP="00C824C4">
      <w:pPr>
        <w:spacing w:before="120" w:after="60" w:line="240" w:lineRule="auto"/>
        <w:ind w:left="1117"/>
        <w:jc w:val="both"/>
        <w:rPr>
          <w:rFonts w:ascii="Tahoma" w:hAnsi="Tahoma" w:cs="Tahoma"/>
          <w:sz w:val="22"/>
          <w:szCs w:val="22"/>
        </w:rPr>
      </w:pPr>
    </w:p>
    <w:p w14:paraId="270CF9C1" w14:textId="77777777" w:rsidR="0047534D" w:rsidRPr="008C147D" w:rsidRDefault="0047534D" w:rsidP="0047534D">
      <w:pPr>
        <w:spacing w:before="120" w:after="60" w:line="240" w:lineRule="auto"/>
        <w:ind w:firstLine="397"/>
        <w:jc w:val="both"/>
        <w:rPr>
          <w:rFonts w:ascii="Tahoma" w:hAnsi="Tahoma" w:cs="Tahoma"/>
          <w:sz w:val="22"/>
          <w:szCs w:val="22"/>
        </w:rPr>
      </w:pPr>
      <w:r w:rsidRPr="008C147D">
        <w:rPr>
          <w:rFonts w:ascii="Tahoma" w:hAnsi="Tahoma" w:cs="Tahoma"/>
          <w:sz w:val="22"/>
          <w:szCs w:val="22"/>
        </w:rPr>
        <w:t>In entrambi i casi sarà possibile gestire il versioning dei documenti, eseguire check-in e check-out e visualizzare la cronologia.</w:t>
      </w:r>
    </w:p>
    <w:p w14:paraId="270CF9C2" w14:textId="77777777" w:rsidR="00DD0068" w:rsidRDefault="00DD0068" w:rsidP="00F61F43">
      <w:pPr>
        <w:jc w:val="both"/>
        <w:rPr>
          <w:rFonts w:ascii="Tahoma" w:hAnsi="Tahoma" w:cs="Tahoma"/>
          <w:sz w:val="22"/>
          <w:szCs w:val="22"/>
        </w:rPr>
      </w:pPr>
    </w:p>
    <w:p w14:paraId="270CF9C3" w14:textId="77777777" w:rsidR="00494759" w:rsidRPr="00440EEA" w:rsidRDefault="00494759" w:rsidP="00440EEA">
      <w:pPr>
        <w:jc w:val="both"/>
        <w:rPr>
          <w:rFonts w:ascii="Tahoma" w:hAnsi="Tahoma" w:cs="Tahoma"/>
          <w:sz w:val="22"/>
          <w:szCs w:val="22"/>
        </w:rPr>
      </w:pPr>
    </w:p>
    <w:p w14:paraId="270CF9C4" w14:textId="77777777" w:rsidR="00357C3D" w:rsidRDefault="00440EEA" w:rsidP="00357C3D">
      <w:r>
        <w:rPr>
          <w:rFonts w:ascii="Tahoma" w:hAnsi="Tahoma" w:cs="Tahoma"/>
        </w:rPr>
        <w:br w:type="page"/>
      </w:r>
      <w:r w:rsidR="00357C3D" w:rsidRPr="00357C3D">
        <w:rPr>
          <w:u w:val="single"/>
        </w:rPr>
        <w:t>Legenda</w:t>
      </w:r>
      <w:r w:rsidR="00357C3D">
        <w:t xml:space="preserve">: </w:t>
      </w:r>
    </w:p>
    <w:p w14:paraId="270CF9C5" w14:textId="77777777" w:rsidR="00357C3D" w:rsidRDefault="00357C3D" w:rsidP="00357C3D">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357C3D" w14:paraId="270CF9CB" w14:textId="77777777" w:rsidTr="0051605E">
        <w:trPr>
          <w:trHeight w:hRule="exact" w:val="284"/>
        </w:trPr>
        <w:tc>
          <w:tcPr>
            <w:tcW w:w="817" w:type="dxa"/>
            <w:tcBorders>
              <w:right w:val="outset" w:sz="6" w:space="0" w:color="auto"/>
            </w:tcBorders>
            <w:shd w:val="clear" w:color="auto" w:fill="00B0F0"/>
          </w:tcPr>
          <w:p w14:paraId="270CF9C6" w14:textId="77777777" w:rsidR="00357C3D" w:rsidRPr="000B0ABC" w:rsidRDefault="00357C3D" w:rsidP="0051605E">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9C7" w14:textId="77777777" w:rsidR="00357C3D" w:rsidRDefault="00357C3D" w:rsidP="0051605E">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9C8" w14:textId="77777777" w:rsidR="00357C3D" w:rsidRDefault="00357C3D" w:rsidP="0051605E">
            <w:pPr>
              <w:pStyle w:val="Testonotaapidipagina"/>
              <w:jc w:val="both"/>
            </w:pPr>
          </w:p>
        </w:tc>
        <w:tc>
          <w:tcPr>
            <w:tcW w:w="842" w:type="dxa"/>
            <w:tcBorders>
              <w:left w:val="outset" w:sz="6" w:space="0" w:color="auto"/>
              <w:right w:val="outset" w:sz="6" w:space="0" w:color="auto"/>
            </w:tcBorders>
            <w:shd w:val="clear" w:color="auto" w:fill="auto"/>
          </w:tcPr>
          <w:p w14:paraId="270CF9C9" w14:textId="77777777" w:rsidR="00357C3D" w:rsidRDefault="00357C3D" w:rsidP="0051605E">
            <w:pPr>
              <w:pStyle w:val="Testonotaapidipagina"/>
              <w:jc w:val="both"/>
            </w:pPr>
          </w:p>
        </w:tc>
        <w:tc>
          <w:tcPr>
            <w:tcW w:w="3442" w:type="dxa"/>
            <w:tcBorders>
              <w:top w:val="nil"/>
              <w:left w:val="outset" w:sz="6" w:space="0" w:color="auto"/>
              <w:bottom w:val="nil"/>
              <w:right w:val="nil"/>
            </w:tcBorders>
            <w:shd w:val="clear" w:color="auto" w:fill="auto"/>
          </w:tcPr>
          <w:p w14:paraId="270CF9CA" w14:textId="77777777" w:rsidR="00357C3D" w:rsidRDefault="00357C3D" w:rsidP="0051605E">
            <w:pPr>
              <w:pStyle w:val="Testonotaapidipagina"/>
              <w:jc w:val="both"/>
            </w:pPr>
            <w:r>
              <w:t>Informazione Non Obbligatoria</w:t>
            </w:r>
          </w:p>
        </w:tc>
      </w:tr>
    </w:tbl>
    <w:p w14:paraId="270CF9CC" w14:textId="77777777" w:rsidR="00357C3D" w:rsidRDefault="00357C3D" w:rsidP="00357C3D">
      <w:pPr>
        <w:rPr>
          <w:rFonts w:ascii="Tahoma" w:hAnsi="Tahoma" w:cs="Tahoma"/>
          <w:b/>
          <w:u w:val="single"/>
        </w:rPr>
      </w:pPr>
    </w:p>
    <w:p w14:paraId="270CF9CD" w14:textId="77777777" w:rsidR="00357C3D" w:rsidRDefault="00357C3D" w:rsidP="00357C3D">
      <w:pPr>
        <w:rPr>
          <w:rFonts w:ascii="Tahoma" w:hAnsi="Tahoma" w:cs="Tahoma"/>
          <w:b/>
          <w:u w:val="single"/>
        </w:rPr>
      </w:pPr>
    </w:p>
    <w:p w14:paraId="270CF9CE" w14:textId="77777777" w:rsidR="00357C3D" w:rsidRPr="00440EEA" w:rsidRDefault="00357C3D" w:rsidP="00357C3D">
      <w:pPr>
        <w:rPr>
          <w:rFonts w:ascii="Tahoma" w:hAnsi="Tahoma" w:cs="Tahoma"/>
          <w:b/>
          <w:u w:val="single"/>
        </w:rPr>
      </w:pPr>
      <w:r w:rsidRPr="00440EEA">
        <w:rPr>
          <w:rFonts w:ascii="Tahoma" w:hAnsi="Tahoma" w:cs="Tahoma"/>
          <w:b/>
          <w:u w:val="single"/>
        </w:rPr>
        <w:t>Elementi Caratterizzanti il Servizio</w:t>
      </w:r>
    </w:p>
    <w:p w14:paraId="270CF9CF" w14:textId="77777777" w:rsidR="00357C3D" w:rsidRDefault="00357C3D" w:rsidP="0043730C">
      <w:pPr>
        <w:rPr>
          <w:rFonts w:ascii="Tahoma" w:hAnsi="Tahoma" w:cs="Tahoma"/>
        </w:rPr>
      </w:pPr>
    </w:p>
    <w:p w14:paraId="270CF9D0" w14:textId="77777777" w:rsidR="001B26E7" w:rsidRPr="0017399F" w:rsidRDefault="001B26E7" w:rsidP="001B26E7">
      <w:pPr>
        <w:jc w:val="both"/>
        <w:rPr>
          <w:rFonts w:ascii="Tahoma" w:hAnsi="Tahoma" w:cs="Tahoma"/>
        </w:rPr>
      </w:pPr>
      <w:r w:rsidRPr="0017399F">
        <w:rPr>
          <w:rFonts w:ascii="Tahoma" w:hAnsi="Tahoma" w:cs="Tahoma"/>
        </w:rPr>
        <w:t>Si richied</w:t>
      </w:r>
      <w:r>
        <w:rPr>
          <w:rFonts w:ascii="Tahoma" w:hAnsi="Tahoma" w:cs="Tahoma"/>
        </w:rPr>
        <w:t>ono numero di utenti da attivare, durata contrattuale ed URL di accesso come da tabella seguente</w:t>
      </w:r>
      <w:r w:rsidRPr="0017399F">
        <w:rPr>
          <w:rFonts w:ascii="Tahoma" w:hAnsi="Tahoma" w:cs="Tahoma"/>
        </w:rPr>
        <w:t xml:space="preserve">: </w:t>
      </w:r>
    </w:p>
    <w:p w14:paraId="270CF9D1" w14:textId="77777777" w:rsidR="00E74018" w:rsidRPr="0017399F" w:rsidRDefault="00E74018" w:rsidP="0043730C">
      <w:pPr>
        <w:rPr>
          <w:rFonts w:ascii="Tahoma" w:hAnsi="Tahoma" w:cs="Tahoma"/>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3787"/>
        <w:gridCol w:w="2269"/>
        <w:gridCol w:w="2836"/>
      </w:tblGrid>
      <w:tr w:rsidR="002E6EC5" w:rsidRPr="0017399F" w14:paraId="270CF9D5" w14:textId="77777777" w:rsidTr="00F508DC">
        <w:trPr>
          <w:trHeight w:val="20"/>
          <w:tblHeader/>
        </w:trPr>
        <w:tc>
          <w:tcPr>
            <w:tcW w:w="403" w:type="pct"/>
            <w:shd w:val="clear" w:color="auto" w:fill="B8CCE4"/>
            <w:tcMar>
              <w:left w:w="28" w:type="dxa"/>
              <w:right w:w="28" w:type="dxa"/>
            </w:tcMar>
            <w:vAlign w:val="center"/>
          </w:tcPr>
          <w:p w14:paraId="270CF9D2" w14:textId="77777777" w:rsidR="002E6EC5" w:rsidRPr="0017399F" w:rsidRDefault="002E6EC5" w:rsidP="00671DCC">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1958" w:type="pct"/>
            <w:shd w:val="clear" w:color="auto" w:fill="B8CCE4"/>
            <w:tcMar>
              <w:left w:w="28" w:type="dxa"/>
              <w:right w:w="28" w:type="dxa"/>
            </w:tcMar>
            <w:vAlign w:val="center"/>
          </w:tcPr>
          <w:p w14:paraId="270CF9D3" w14:textId="77777777" w:rsidR="002E6EC5" w:rsidRPr="0017399F" w:rsidRDefault="002E6EC5" w:rsidP="00357C3D">
            <w:pPr>
              <w:spacing w:line="240" w:lineRule="auto"/>
              <w:jc w:val="center"/>
              <w:rPr>
                <w:rFonts w:ascii="Tahoma" w:hAnsi="Tahoma" w:cs="Tahoma"/>
                <w:b/>
                <w:bCs/>
                <w:sz w:val="16"/>
                <w:szCs w:val="16"/>
              </w:rPr>
            </w:pPr>
            <w:r>
              <w:rPr>
                <w:rFonts w:ascii="Tahoma" w:hAnsi="Tahoma" w:cs="Tahoma"/>
                <w:b/>
                <w:bCs/>
                <w:sz w:val="16"/>
                <w:szCs w:val="16"/>
              </w:rPr>
              <w:t xml:space="preserve">Profilo </w:t>
            </w:r>
            <w:r w:rsidRPr="0017399F">
              <w:rPr>
                <w:rFonts w:ascii="Tahoma" w:hAnsi="Tahoma" w:cs="Tahoma"/>
                <w:b/>
                <w:bCs/>
                <w:sz w:val="16"/>
                <w:szCs w:val="16"/>
              </w:rPr>
              <w:t>di Servizio</w:t>
            </w:r>
          </w:p>
        </w:tc>
        <w:tc>
          <w:tcPr>
            <w:tcW w:w="2639" w:type="pct"/>
            <w:gridSpan w:val="2"/>
            <w:shd w:val="clear" w:color="auto" w:fill="B8CCE4"/>
            <w:vAlign w:val="center"/>
          </w:tcPr>
          <w:p w14:paraId="270CF9D4" w14:textId="77777777" w:rsidR="002E6EC5" w:rsidRPr="0017399F" w:rsidRDefault="002E6EC5" w:rsidP="00671DCC">
            <w:pPr>
              <w:spacing w:line="240" w:lineRule="auto"/>
              <w:jc w:val="center"/>
              <w:rPr>
                <w:rFonts w:ascii="Tahoma" w:hAnsi="Tahoma" w:cs="Tahoma"/>
                <w:b/>
                <w:bCs/>
                <w:sz w:val="16"/>
                <w:szCs w:val="16"/>
              </w:rPr>
            </w:pPr>
            <w:r w:rsidRPr="0017399F">
              <w:rPr>
                <w:rFonts w:ascii="Tahoma" w:hAnsi="Tahoma" w:cs="Tahoma"/>
                <w:b/>
                <w:bCs/>
                <w:sz w:val="16"/>
                <w:szCs w:val="16"/>
              </w:rPr>
              <w:t>Informazioni</w:t>
            </w:r>
          </w:p>
        </w:tc>
      </w:tr>
      <w:tr w:rsidR="00A74322" w:rsidRPr="0017399F" w14:paraId="270CF9DB" w14:textId="77777777" w:rsidTr="00F508DC">
        <w:trPr>
          <w:trHeight w:val="839"/>
        </w:trPr>
        <w:tc>
          <w:tcPr>
            <w:tcW w:w="403" w:type="pct"/>
            <w:vMerge w:val="restart"/>
            <w:shd w:val="clear" w:color="auto" w:fill="auto"/>
            <w:vAlign w:val="center"/>
          </w:tcPr>
          <w:p w14:paraId="270CF9D6" w14:textId="77777777" w:rsidR="00A74322" w:rsidRPr="0017399F" w:rsidRDefault="00A74322" w:rsidP="00A74322">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S.PI01</w:t>
            </w:r>
          </w:p>
        </w:tc>
        <w:tc>
          <w:tcPr>
            <w:tcW w:w="1958" w:type="pct"/>
            <w:shd w:val="clear" w:color="auto" w:fill="00B0F0"/>
            <w:vAlign w:val="center"/>
          </w:tcPr>
          <w:p w14:paraId="270CF9D7" w14:textId="77777777" w:rsidR="00A74322" w:rsidRPr="0017399F" w:rsidRDefault="00A74322" w:rsidP="00792B4E">
            <w:pPr>
              <w:rPr>
                <w:rFonts w:ascii="Tahoma" w:hAnsi="Tahoma" w:cs="Tahoma"/>
                <w:b/>
                <w:bCs/>
                <w:color w:val="000000"/>
                <w:sz w:val="16"/>
                <w:szCs w:val="16"/>
              </w:rPr>
            </w:pPr>
            <w:r w:rsidRPr="0017399F">
              <w:rPr>
                <w:rFonts w:ascii="Tahoma" w:hAnsi="Tahoma" w:cs="Tahoma"/>
                <w:b/>
                <w:bCs/>
                <w:color w:val="000000"/>
                <w:sz w:val="16"/>
                <w:szCs w:val="16"/>
              </w:rPr>
              <w:t>SMALL</w:t>
            </w:r>
          </w:p>
        </w:tc>
        <w:tc>
          <w:tcPr>
            <w:tcW w:w="1173" w:type="pct"/>
            <w:shd w:val="clear" w:color="000000" w:fill="FFFFFF"/>
            <w:vAlign w:val="center"/>
          </w:tcPr>
          <w:p w14:paraId="270CF9D8" w14:textId="77777777" w:rsidR="00A74322" w:rsidRPr="0017399F" w:rsidRDefault="00A74322" w:rsidP="002E6EC5">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250</w:t>
            </w:r>
            <w:r w:rsidRPr="0017399F">
              <w:rPr>
                <w:rFonts w:ascii="Tahoma" w:hAnsi="Tahoma" w:cs="Tahoma"/>
                <w:bCs/>
                <w:color w:val="000000"/>
                <w:sz w:val="16"/>
                <w:szCs w:val="16"/>
              </w:rPr>
              <w:t xml:space="preserve"> utenti</w:t>
            </w:r>
          </w:p>
          <w:p w14:paraId="270CF9D9" w14:textId="77777777" w:rsidR="00A74322" w:rsidRPr="002E6EC5" w:rsidRDefault="00A74322" w:rsidP="002E6EC5">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tc>
        <w:tc>
          <w:tcPr>
            <w:tcW w:w="1466" w:type="pct"/>
            <w:vMerge w:val="restart"/>
            <w:shd w:val="clear" w:color="000000" w:fill="FFFFFF"/>
            <w:vAlign w:val="center"/>
          </w:tcPr>
          <w:p w14:paraId="270CF9DA" w14:textId="77777777" w:rsidR="00A74322" w:rsidRPr="008160F2" w:rsidRDefault="00A74322" w:rsidP="006D2B16">
            <w:pPr>
              <w:spacing w:line="240" w:lineRule="auto"/>
              <w:rPr>
                <w:rFonts w:ascii="Tahoma" w:hAnsi="Tahoma" w:cs="Tahoma"/>
                <w:bCs/>
                <w:color w:val="000000"/>
                <w:sz w:val="16"/>
                <w:szCs w:val="16"/>
              </w:rPr>
            </w:pPr>
            <w:r w:rsidRPr="00E7119C">
              <w:rPr>
                <w:rFonts w:ascii="Tahoma" w:hAnsi="Tahoma" w:cs="Tahoma"/>
                <w:bCs/>
                <w:sz w:val="16"/>
                <w:szCs w:val="16"/>
              </w:rPr>
              <w:t>I servizi a canone definiti sulla base di “fasce incrementali” (es., fascia SMALL: utenti da 1 a 250; fascia MEDIUM: utenti da 251 a 500 ecc..) sono remunerati attraverso la distribuzione delle quantità per le singole fasce. Per fare un esempio, nel caso di un ordinativo di 400 utenti, i primi 250 vengono valorizzati al prezzo della fascia SMALL, gli altri al prezzo della fascia MEDIUM.</w:t>
            </w:r>
          </w:p>
        </w:tc>
      </w:tr>
      <w:tr w:rsidR="00A74322" w:rsidRPr="0017399F" w14:paraId="270CF9E1" w14:textId="77777777" w:rsidTr="00F508DC">
        <w:trPr>
          <w:trHeight w:val="730"/>
        </w:trPr>
        <w:tc>
          <w:tcPr>
            <w:tcW w:w="403" w:type="pct"/>
            <w:vMerge/>
            <w:shd w:val="clear" w:color="auto" w:fill="auto"/>
            <w:vAlign w:val="center"/>
          </w:tcPr>
          <w:p w14:paraId="270CF9DC" w14:textId="77777777" w:rsidR="00A74322" w:rsidRPr="0017399F" w:rsidRDefault="00A74322" w:rsidP="006B06CF">
            <w:pPr>
              <w:spacing w:line="240" w:lineRule="auto"/>
              <w:jc w:val="center"/>
              <w:rPr>
                <w:rFonts w:ascii="Tahoma" w:hAnsi="Tahoma" w:cs="Tahoma"/>
                <w:b/>
                <w:bCs/>
                <w:color w:val="000000"/>
                <w:sz w:val="16"/>
                <w:szCs w:val="16"/>
              </w:rPr>
            </w:pPr>
          </w:p>
        </w:tc>
        <w:tc>
          <w:tcPr>
            <w:tcW w:w="1958" w:type="pct"/>
            <w:shd w:val="clear" w:color="auto" w:fill="00B0F0"/>
            <w:vAlign w:val="center"/>
          </w:tcPr>
          <w:p w14:paraId="270CF9DD"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MEDIUM</w:t>
            </w:r>
          </w:p>
        </w:tc>
        <w:tc>
          <w:tcPr>
            <w:tcW w:w="1173" w:type="pct"/>
            <w:shd w:val="clear" w:color="000000" w:fill="FFFFFF"/>
          </w:tcPr>
          <w:p w14:paraId="270CF9DE" w14:textId="77777777" w:rsidR="00A74322" w:rsidRPr="0017399F" w:rsidRDefault="00A74322" w:rsidP="002E6EC5">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251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500</w:t>
            </w:r>
            <w:r w:rsidRPr="0017399F">
              <w:rPr>
                <w:rFonts w:ascii="Tahoma" w:hAnsi="Tahoma" w:cs="Tahoma"/>
                <w:bCs/>
                <w:color w:val="000000"/>
                <w:sz w:val="16"/>
                <w:szCs w:val="16"/>
              </w:rPr>
              <w:t xml:space="preserve"> utenti</w:t>
            </w:r>
          </w:p>
          <w:p w14:paraId="270CF9DF" w14:textId="77777777" w:rsidR="00A74322" w:rsidRPr="002E6EC5" w:rsidRDefault="00A74322" w:rsidP="002E6EC5">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tc>
        <w:tc>
          <w:tcPr>
            <w:tcW w:w="1466" w:type="pct"/>
            <w:vMerge/>
            <w:shd w:val="clear" w:color="000000" w:fill="FFFFFF"/>
          </w:tcPr>
          <w:p w14:paraId="270CF9E0" w14:textId="77777777" w:rsidR="00A74322" w:rsidRPr="0017399F" w:rsidRDefault="00A74322" w:rsidP="00197541">
            <w:pPr>
              <w:spacing w:line="240" w:lineRule="auto"/>
              <w:jc w:val="both"/>
              <w:rPr>
                <w:rFonts w:ascii="Tahoma" w:hAnsi="Tahoma" w:cs="Tahoma"/>
                <w:b/>
                <w:bCs/>
                <w:sz w:val="16"/>
                <w:szCs w:val="16"/>
              </w:rPr>
            </w:pPr>
          </w:p>
        </w:tc>
      </w:tr>
      <w:tr w:rsidR="00A74322" w:rsidRPr="0017399F" w14:paraId="270CF9E9" w14:textId="77777777" w:rsidTr="00F508DC">
        <w:trPr>
          <w:trHeight w:val="429"/>
        </w:trPr>
        <w:tc>
          <w:tcPr>
            <w:tcW w:w="403" w:type="pct"/>
            <w:vMerge/>
            <w:shd w:val="clear" w:color="auto" w:fill="auto"/>
            <w:vAlign w:val="center"/>
          </w:tcPr>
          <w:p w14:paraId="270CF9E2" w14:textId="77777777" w:rsidR="00A74322" w:rsidRPr="0017399F" w:rsidRDefault="00A74322" w:rsidP="006B06CF">
            <w:pPr>
              <w:spacing w:line="240" w:lineRule="auto"/>
              <w:jc w:val="center"/>
              <w:rPr>
                <w:rFonts w:ascii="Tahoma" w:hAnsi="Tahoma" w:cs="Tahoma"/>
                <w:b/>
                <w:bCs/>
                <w:color w:val="000000"/>
                <w:sz w:val="16"/>
                <w:szCs w:val="16"/>
              </w:rPr>
            </w:pPr>
          </w:p>
        </w:tc>
        <w:tc>
          <w:tcPr>
            <w:tcW w:w="1958" w:type="pct"/>
            <w:shd w:val="clear" w:color="auto" w:fill="00B0F0"/>
            <w:vAlign w:val="center"/>
          </w:tcPr>
          <w:p w14:paraId="270CF9E3"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LARGE</w:t>
            </w:r>
          </w:p>
        </w:tc>
        <w:tc>
          <w:tcPr>
            <w:tcW w:w="1173" w:type="pct"/>
            <w:shd w:val="clear" w:color="000000" w:fill="FFFFFF"/>
          </w:tcPr>
          <w:p w14:paraId="270CF9E4" w14:textId="77777777" w:rsidR="00A74322" w:rsidRPr="0017399F" w:rsidRDefault="00A74322" w:rsidP="002E6EC5">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501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p w14:paraId="270CF9E5" w14:textId="77777777" w:rsidR="00A74322" w:rsidRPr="0017399F" w:rsidRDefault="00A74322" w:rsidP="002E6EC5">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p w14:paraId="270CF9E6" w14:textId="77777777" w:rsidR="00A74322" w:rsidRPr="00197541" w:rsidRDefault="00A74322" w:rsidP="002E6EC5">
            <w:pPr>
              <w:spacing w:line="240" w:lineRule="auto"/>
              <w:rPr>
                <w:rFonts w:ascii="Tahoma" w:hAnsi="Tahoma" w:cs="Tahoma"/>
                <w:bCs/>
                <w:color w:val="000000"/>
                <w:sz w:val="16"/>
                <w:szCs w:val="16"/>
              </w:rPr>
            </w:pPr>
          </w:p>
          <w:p w14:paraId="270CF9E7" w14:textId="77777777" w:rsidR="00A74322" w:rsidRPr="0017399F" w:rsidRDefault="00A74322" w:rsidP="002E6EC5">
            <w:pPr>
              <w:spacing w:line="240" w:lineRule="auto"/>
              <w:rPr>
                <w:rFonts w:ascii="Tahoma" w:hAnsi="Tahoma" w:cs="Tahoma"/>
                <w:b/>
                <w:i/>
                <w:sz w:val="16"/>
              </w:rPr>
            </w:pPr>
            <w:r w:rsidRPr="00EC55B9">
              <w:rPr>
                <w:rFonts w:ascii="Tahoma" w:hAnsi="Tahoma" w:cs="Tahoma"/>
                <w:bCs/>
                <w:color w:val="000000"/>
                <w:sz w:val="16"/>
                <w:szCs w:val="16"/>
              </w:rPr>
              <w:t xml:space="preserve">Per il 5% degli utenti registrati in questo Profilo di Servizio (utenti “Premium”) si garantisce la disponibilità di uno spazio storage di </w:t>
            </w:r>
            <w:r w:rsidRPr="00EC55B9">
              <w:rPr>
                <w:rFonts w:ascii="Tahoma" w:hAnsi="Tahoma" w:cs="Tahoma"/>
                <w:b/>
                <w:bCs/>
                <w:color w:val="000000"/>
                <w:sz w:val="16"/>
                <w:szCs w:val="16"/>
              </w:rPr>
              <w:t>500 GB</w:t>
            </w:r>
            <w:r w:rsidRPr="00EC55B9">
              <w:rPr>
                <w:rFonts w:ascii="Tahoma" w:hAnsi="Tahoma" w:cs="Tahoma"/>
                <w:bCs/>
                <w:color w:val="000000"/>
                <w:sz w:val="16"/>
                <w:szCs w:val="16"/>
              </w:rPr>
              <w:t xml:space="preserve"> ad utente.</w:t>
            </w:r>
          </w:p>
        </w:tc>
        <w:tc>
          <w:tcPr>
            <w:tcW w:w="1466" w:type="pct"/>
            <w:vMerge/>
            <w:shd w:val="clear" w:color="000000" w:fill="FFFFFF"/>
          </w:tcPr>
          <w:p w14:paraId="270CF9E8" w14:textId="77777777" w:rsidR="00A74322" w:rsidRPr="00197541" w:rsidRDefault="00A74322" w:rsidP="00197541">
            <w:pPr>
              <w:spacing w:line="240" w:lineRule="auto"/>
              <w:jc w:val="both"/>
              <w:rPr>
                <w:rFonts w:ascii="Tahoma" w:hAnsi="Tahoma" w:cs="Tahoma"/>
                <w:bCs/>
                <w:color w:val="000000"/>
                <w:sz w:val="16"/>
                <w:szCs w:val="16"/>
              </w:rPr>
            </w:pPr>
          </w:p>
        </w:tc>
      </w:tr>
      <w:tr w:rsidR="00A74322" w:rsidRPr="00071747" w14:paraId="270CF9F1" w14:textId="77777777" w:rsidTr="00F508DC">
        <w:trPr>
          <w:trHeight w:val="20"/>
        </w:trPr>
        <w:tc>
          <w:tcPr>
            <w:tcW w:w="403" w:type="pct"/>
            <w:vMerge/>
            <w:shd w:val="clear" w:color="auto" w:fill="auto"/>
            <w:vAlign w:val="center"/>
          </w:tcPr>
          <w:p w14:paraId="270CF9EA" w14:textId="77777777" w:rsidR="00A74322" w:rsidRPr="0017399F" w:rsidRDefault="00A74322" w:rsidP="006B06CF">
            <w:pPr>
              <w:spacing w:line="240" w:lineRule="auto"/>
              <w:jc w:val="center"/>
              <w:rPr>
                <w:rFonts w:ascii="Tahoma" w:hAnsi="Tahoma" w:cs="Tahoma"/>
                <w:b/>
                <w:bCs/>
                <w:color w:val="000000"/>
                <w:sz w:val="16"/>
                <w:szCs w:val="16"/>
              </w:rPr>
            </w:pPr>
          </w:p>
        </w:tc>
        <w:tc>
          <w:tcPr>
            <w:tcW w:w="1958" w:type="pct"/>
            <w:shd w:val="clear" w:color="auto" w:fill="00B0F0"/>
            <w:vAlign w:val="center"/>
          </w:tcPr>
          <w:p w14:paraId="270CF9EB"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XLARGE</w:t>
            </w:r>
          </w:p>
        </w:tc>
        <w:tc>
          <w:tcPr>
            <w:tcW w:w="1173" w:type="pct"/>
            <w:shd w:val="clear" w:color="000000" w:fill="FFFFFF"/>
          </w:tcPr>
          <w:p w14:paraId="270CF9EC" w14:textId="77777777" w:rsidR="00A74322" w:rsidRPr="0017399F" w:rsidRDefault="00A74322" w:rsidP="002E6EC5">
            <w:pPr>
              <w:rPr>
                <w:rFonts w:ascii="Tahoma" w:hAnsi="Tahoma" w:cs="Tahoma"/>
                <w:bCs/>
                <w:color w:val="000000"/>
                <w:sz w:val="16"/>
                <w:szCs w:val="16"/>
              </w:rPr>
            </w:pPr>
            <w:r w:rsidRPr="0017399F">
              <w:rPr>
                <w:rFonts w:ascii="Tahoma" w:hAnsi="Tahoma" w:cs="Tahoma"/>
                <w:bCs/>
                <w:color w:val="000000"/>
                <w:sz w:val="16"/>
                <w:szCs w:val="16"/>
              </w:rPr>
              <w:t xml:space="preserve">oltre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p w14:paraId="270CF9ED" w14:textId="77777777" w:rsidR="00A74322" w:rsidRPr="0017399F" w:rsidRDefault="00A74322" w:rsidP="002E6EC5">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p w14:paraId="270CF9EE" w14:textId="77777777" w:rsidR="00A74322" w:rsidRPr="00197541" w:rsidRDefault="00A74322" w:rsidP="002E6EC5">
            <w:pPr>
              <w:spacing w:line="240" w:lineRule="auto"/>
              <w:rPr>
                <w:rFonts w:ascii="Tahoma" w:hAnsi="Tahoma" w:cs="Tahoma"/>
                <w:b/>
                <w:bCs/>
                <w:sz w:val="16"/>
                <w:szCs w:val="16"/>
              </w:rPr>
            </w:pPr>
          </w:p>
          <w:p w14:paraId="270CF9EF" w14:textId="77777777" w:rsidR="00A74322" w:rsidRPr="0017399F" w:rsidRDefault="00A74322" w:rsidP="00093787">
            <w:pPr>
              <w:spacing w:line="240" w:lineRule="auto"/>
              <w:rPr>
                <w:rFonts w:ascii="Tahoma" w:hAnsi="Tahoma" w:cs="Tahoma"/>
                <w:b/>
                <w:i/>
                <w:sz w:val="16"/>
              </w:rPr>
            </w:pPr>
            <w:r w:rsidRPr="00EC55B9">
              <w:rPr>
                <w:rFonts w:ascii="Tahoma" w:hAnsi="Tahoma" w:cs="Tahoma"/>
                <w:bCs/>
                <w:color w:val="000000"/>
                <w:sz w:val="16"/>
                <w:szCs w:val="16"/>
              </w:rPr>
              <w:t xml:space="preserve">Per il 5% degli utenti registrati in questo Profilo di Servizio (utenti “Premium”) si garantisce la disponibilità di uno spazio storage di </w:t>
            </w:r>
            <w:r w:rsidRPr="00EC55B9">
              <w:rPr>
                <w:rFonts w:ascii="Tahoma" w:hAnsi="Tahoma" w:cs="Tahoma"/>
                <w:b/>
                <w:bCs/>
                <w:color w:val="000000"/>
                <w:sz w:val="16"/>
                <w:szCs w:val="16"/>
              </w:rPr>
              <w:t>500 GB</w:t>
            </w:r>
            <w:r w:rsidRPr="00EC55B9">
              <w:rPr>
                <w:rFonts w:ascii="Tahoma" w:hAnsi="Tahoma" w:cs="Tahoma"/>
                <w:bCs/>
                <w:color w:val="000000"/>
                <w:sz w:val="16"/>
                <w:szCs w:val="16"/>
              </w:rPr>
              <w:t xml:space="preserve"> ad utente.</w:t>
            </w:r>
          </w:p>
        </w:tc>
        <w:tc>
          <w:tcPr>
            <w:tcW w:w="1466" w:type="pct"/>
            <w:vMerge/>
            <w:shd w:val="clear" w:color="000000" w:fill="FFFFFF"/>
          </w:tcPr>
          <w:p w14:paraId="270CF9F0" w14:textId="77777777" w:rsidR="00A74322" w:rsidRPr="00197541" w:rsidRDefault="00A74322" w:rsidP="00197541">
            <w:pPr>
              <w:spacing w:line="240" w:lineRule="auto"/>
              <w:jc w:val="both"/>
              <w:rPr>
                <w:rFonts w:ascii="Tahoma" w:hAnsi="Tahoma" w:cs="Tahoma"/>
                <w:bCs/>
                <w:color w:val="000000"/>
                <w:sz w:val="16"/>
                <w:szCs w:val="16"/>
              </w:rPr>
            </w:pPr>
          </w:p>
        </w:tc>
      </w:tr>
      <w:tr w:rsidR="000467FE" w:rsidRPr="00071747" w14:paraId="270CF9F6" w14:textId="77777777" w:rsidTr="00F508DC">
        <w:trPr>
          <w:trHeight w:hRule="exact" w:val="57"/>
        </w:trPr>
        <w:tc>
          <w:tcPr>
            <w:tcW w:w="403" w:type="pct"/>
            <w:shd w:val="clear" w:color="auto" w:fill="002060"/>
            <w:vAlign w:val="center"/>
          </w:tcPr>
          <w:p w14:paraId="270CF9F2" w14:textId="77777777" w:rsidR="000467FE" w:rsidRPr="0017399F" w:rsidRDefault="000467FE" w:rsidP="006B06CF">
            <w:pPr>
              <w:spacing w:line="240" w:lineRule="auto"/>
              <w:jc w:val="center"/>
              <w:rPr>
                <w:rFonts w:ascii="Tahoma" w:hAnsi="Tahoma" w:cs="Tahoma"/>
                <w:b/>
                <w:bCs/>
                <w:color w:val="000000"/>
                <w:sz w:val="16"/>
                <w:szCs w:val="16"/>
              </w:rPr>
            </w:pPr>
          </w:p>
        </w:tc>
        <w:tc>
          <w:tcPr>
            <w:tcW w:w="1958" w:type="pct"/>
            <w:shd w:val="clear" w:color="auto" w:fill="002060"/>
            <w:vAlign w:val="center"/>
          </w:tcPr>
          <w:p w14:paraId="270CF9F3" w14:textId="77777777" w:rsidR="000467FE" w:rsidRPr="0017399F" w:rsidRDefault="000467FE" w:rsidP="001A75C7">
            <w:pPr>
              <w:rPr>
                <w:rFonts w:ascii="Tahoma" w:hAnsi="Tahoma" w:cs="Tahoma"/>
                <w:b/>
                <w:bCs/>
                <w:color w:val="000000"/>
                <w:sz w:val="16"/>
                <w:szCs w:val="16"/>
              </w:rPr>
            </w:pPr>
          </w:p>
        </w:tc>
        <w:tc>
          <w:tcPr>
            <w:tcW w:w="1173" w:type="pct"/>
            <w:shd w:val="clear" w:color="auto" w:fill="002060"/>
          </w:tcPr>
          <w:p w14:paraId="270CF9F4" w14:textId="77777777" w:rsidR="000467FE" w:rsidRPr="0017399F" w:rsidRDefault="000467FE" w:rsidP="00792B4E">
            <w:pPr>
              <w:spacing w:line="240" w:lineRule="auto"/>
              <w:jc w:val="center"/>
              <w:rPr>
                <w:rFonts w:ascii="Tahoma" w:hAnsi="Tahoma" w:cs="Tahoma"/>
                <w:b/>
                <w:sz w:val="18"/>
              </w:rPr>
            </w:pPr>
          </w:p>
        </w:tc>
        <w:tc>
          <w:tcPr>
            <w:tcW w:w="1466" w:type="pct"/>
            <w:shd w:val="clear" w:color="auto" w:fill="002060"/>
          </w:tcPr>
          <w:p w14:paraId="270CF9F5" w14:textId="77777777" w:rsidR="000467FE" w:rsidRPr="0017399F" w:rsidRDefault="000467FE" w:rsidP="00661314">
            <w:pPr>
              <w:rPr>
                <w:rFonts w:ascii="Tahoma" w:hAnsi="Tahoma" w:cs="Tahoma"/>
                <w:bCs/>
                <w:color w:val="000000"/>
                <w:sz w:val="16"/>
                <w:szCs w:val="16"/>
              </w:rPr>
            </w:pPr>
          </w:p>
        </w:tc>
      </w:tr>
      <w:tr w:rsidR="000467FE" w:rsidRPr="00071747" w14:paraId="270CF9FB" w14:textId="77777777" w:rsidTr="00F508DC">
        <w:trPr>
          <w:trHeight w:val="20"/>
        </w:trPr>
        <w:tc>
          <w:tcPr>
            <w:tcW w:w="403" w:type="pct"/>
            <w:shd w:val="clear" w:color="auto" w:fill="auto"/>
            <w:vAlign w:val="center"/>
          </w:tcPr>
          <w:p w14:paraId="270CF9F7" w14:textId="77777777" w:rsidR="000467FE" w:rsidRPr="0017399F" w:rsidRDefault="000467FE" w:rsidP="00A74322">
            <w:pPr>
              <w:spacing w:line="240" w:lineRule="auto"/>
              <w:rPr>
                <w:rFonts w:ascii="Tahoma" w:hAnsi="Tahoma" w:cs="Tahoma"/>
                <w:b/>
                <w:bCs/>
                <w:color w:val="000000"/>
                <w:sz w:val="16"/>
                <w:szCs w:val="16"/>
              </w:rPr>
            </w:pPr>
            <w:r>
              <w:rPr>
                <w:rFonts w:ascii="Tahoma" w:hAnsi="Tahoma" w:cs="Tahoma"/>
                <w:b/>
                <w:bCs/>
                <w:color w:val="000000"/>
                <w:sz w:val="16"/>
                <w:szCs w:val="16"/>
              </w:rPr>
              <w:t>S.PI0</w:t>
            </w:r>
            <w:r w:rsidR="00A74322">
              <w:rPr>
                <w:rFonts w:ascii="Tahoma" w:hAnsi="Tahoma" w:cs="Tahoma"/>
                <w:b/>
                <w:bCs/>
                <w:color w:val="000000"/>
                <w:sz w:val="16"/>
                <w:szCs w:val="16"/>
              </w:rPr>
              <w:t>2</w:t>
            </w:r>
          </w:p>
        </w:tc>
        <w:tc>
          <w:tcPr>
            <w:tcW w:w="1958" w:type="pct"/>
            <w:shd w:val="clear" w:color="auto" w:fill="00B0F0"/>
            <w:vAlign w:val="center"/>
          </w:tcPr>
          <w:p w14:paraId="270CF9F8" w14:textId="77777777" w:rsidR="000467FE" w:rsidRPr="0017399F" w:rsidRDefault="000467FE" w:rsidP="001A75C7">
            <w:pPr>
              <w:rPr>
                <w:rFonts w:ascii="Tahoma" w:hAnsi="Tahoma" w:cs="Tahoma"/>
                <w:b/>
                <w:bCs/>
                <w:color w:val="000000"/>
                <w:sz w:val="16"/>
                <w:szCs w:val="16"/>
              </w:rPr>
            </w:pPr>
            <w:r>
              <w:rPr>
                <w:rFonts w:ascii="Tahoma" w:hAnsi="Tahoma" w:cs="Tahoma"/>
                <w:b/>
                <w:bCs/>
                <w:color w:val="000000"/>
                <w:sz w:val="16"/>
                <w:szCs w:val="16"/>
              </w:rPr>
              <w:t>Numero di Utenti da Attivare</w:t>
            </w:r>
          </w:p>
        </w:tc>
        <w:tc>
          <w:tcPr>
            <w:tcW w:w="1173" w:type="pct"/>
            <w:shd w:val="clear" w:color="000000" w:fill="FFFFFF"/>
          </w:tcPr>
          <w:p w14:paraId="270CF9F9" w14:textId="77777777" w:rsidR="00BD0B0B" w:rsidRPr="0017399F" w:rsidRDefault="00BD0B0B" w:rsidP="00792B4E">
            <w:pPr>
              <w:spacing w:line="240" w:lineRule="auto"/>
              <w:jc w:val="center"/>
              <w:rPr>
                <w:rFonts w:ascii="Tahoma" w:hAnsi="Tahoma" w:cs="Tahoma"/>
                <w:b/>
                <w:sz w:val="18"/>
              </w:rPr>
            </w:pPr>
          </w:p>
        </w:tc>
        <w:tc>
          <w:tcPr>
            <w:tcW w:w="1466" w:type="pct"/>
            <w:shd w:val="clear" w:color="000000" w:fill="FFFFFF"/>
          </w:tcPr>
          <w:p w14:paraId="270CF9FA" w14:textId="77777777" w:rsidR="00BD0B0B" w:rsidRPr="0017399F" w:rsidRDefault="00096A30" w:rsidP="004221BD">
            <w:pPr>
              <w:jc w:val="both"/>
              <w:rPr>
                <w:rFonts w:ascii="Tahoma" w:hAnsi="Tahoma" w:cs="Tahoma"/>
                <w:bCs/>
                <w:color w:val="000000"/>
                <w:sz w:val="16"/>
                <w:szCs w:val="16"/>
              </w:rPr>
            </w:pPr>
            <w:r>
              <w:rPr>
                <w:rFonts w:ascii="Tahoma" w:hAnsi="Tahoma" w:cs="Tahoma"/>
                <w:bCs/>
                <w:color w:val="000000"/>
                <w:sz w:val="16"/>
                <w:szCs w:val="16"/>
              </w:rPr>
              <w:t xml:space="preserve">Indicare il numero di utenti, in coerenza con </w:t>
            </w:r>
            <w:r w:rsidR="004221BD">
              <w:rPr>
                <w:rFonts w:ascii="Tahoma" w:hAnsi="Tahoma" w:cs="Tahoma"/>
                <w:bCs/>
                <w:color w:val="000000"/>
                <w:sz w:val="16"/>
                <w:szCs w:val="16"/>
              </w:rPr>
              <w:t xml:space="preserve">il profilo </w:t>
            </w:r>
            <w:r>
              <w:rPr>
                <w:rFonts w:ascii="Tahoma" w:hAnsi="Tahoma" w:cs="Tahoma"/>
                <w:bCs/>
                <w:color w:val="000000"/>
                <w:sz w:val="16"/>
                <w:szCs w:val="16"/>
              </w:rPr>
              <w:t>di servizio selezionat</w:t>
            </w:r>
            <w:r w:rsidR="004221BD">
              <w:rPr>
                <w:rFonts w:ascii="Tahoma" w:hAnsi="Tahoma" w:cs="Tahoma"/>
                <w:bCs/>
                <w:color w:val="000000"/>
                <w:sz w:val="16"/>
                <w:szCs w:val="16"/>
              </w:rPr>
              <w:t>o</w:t>
            </w:r>
            <w:r>
              <w:rPr>
                <w:rFonts w:ascii="Tahoma" w:hAnsi="Tahoma" w:cs="Tahoma"/>
                <w:bCs/>
                <w:color w:val="000000"/>
                <w:sz w:val="16"/>
                <w:szCs w:val="16"/>
              </w:rPr>
              <w:t>.</w:t>
            </w:r>
          </w:p>
        </w:tc>
      </w:tr>
      <w:tr w:rsidR="008160F2" w:rsidRPr="007143E8" w14:paraId="270CFA00" w14:textId="77777777" w:rsidTr="00F508DC">
        <w:trPr>
          <w:trHeight w:val="20"/>
        </w:trPr>
        <w:tc>
          <w:tcPr>
            <w:tcW w:w="403" w:type="pct"/>
            <w:shd w:val="clear" w:color="auto" w:fill="auto"/>
            <w:vAlign w:val="center"/>
          </w:tcPr>
          <w:p w14:paraId="270CF9FC" w14:textId="77777777" w:rsidR="008160F2" w:rsidRDefault="00A74322" w:rsidP="000467FE">
            <w:pPr>
              <w:spacing w:line="240" w:lineRule="auto"/>
              <w:rPr>
                <w:rFonts w:ascii="Tahoma" w:hAnsi="Tahoma" w:cs="Tahoma"/>
                <w:b/>
                <w:bCs/>
                <w:color w:val="000000"/>
                <w:sz w:val="16"/>
                <w:szCs w:val="16"/>
              </w:rPr>
            </w:pPr>
            <w:r>
              <w:rPr>
                <w:rFonts w:ascii="Tahoma" w:hAnsi="Tahoma" w:cs="Tahoma"/>
                <w:b/>
                <w:bCs/>
                <w:color w:val="000000"/>
                <w:sz w:val="16"/>
                <w:szCs w:val="16"/>
              </w:rPr>
              <w:t>S.PI03</w:t>
            </w:r>
          </w:p>
        </w:tc>
        <w:tc>
          <w:tcPr>
            <w:tcW w:w="1958" w:type="pct"/>
            <w:shd w:val="clear" w:color="auto" w:fill="00B0F0"/>
            <w:vAlign w:val="center"/>
          </w:tcPr>
          <w:p w14:paraId="270CF9FD" w14:textId="77777777" w:rsidR="008160F2" w:rsidRDefault="008160F2" w:rsidP="001A75C7">
            <w:pPr>
              <w:rPr>
                <w:rFonts w:ascii="Tahoma" w:hAnsi="Tahoma" w:cs="Tahoma"/>
                <w:b/>
                <w:bCs/>
                <w:color w:val="000000"/>
                <w:sz w:val="16"/>
                <w:szCs w:val="16"/>
              </w:rPr>
            </w:pPr>
            <w:r>
              <w:rPr>
                <w:rFonts w:ascii="Tahoma" w:hAnsi="Tahoma" w:cs="Tahoma"/>
                <w:b/>
                <w:bCs/>
                <w:color w:val="000000"/>
                <w:sz w:val="16"/>
                <w:szCs w:val="16"/>
              </w:rPr>
              <w:t>Durata Contrattuale (in mesi)</w:t>
            </w:r>
          </w:p>
        </w:tc>
        <w:tc>
          <w:tcPr>
            <w:tcW w:w="1173" w:type="pct"/>
            <w:shd w:val="clear" w:color="000000" w:fill="FFFFFF"/>
            <w:vAlign w:val="center"/>
          </w:tcPr>
          <w:p w14:paraId="270CF9FE" w14:textId="77777777" w:rsidR="008160F2" w:rsidRDefault="008160F2" w:rsidP="00861FAC">
            <w:pPr>
              <w:spacing w:line="240" w:lineRule="auto"/>
              <w:jc w:val="center"/>
              <w:rPr>
                <w:rFonts w:ascii="Tahoma" w:hAnsi="Tahoma" w:cs="Tahoma"/>
                <w:bCs/>
                <w:color w:val="000000"/>
                <w:sz w:val="16"/>
                <w:szCs w:val="16"/>
              </w:rPr>
            </w:pPr>
          </w:p>
        </w:tc>
        <w:tc>
          <w:tcPr>
            <w:tcW w:w="1466" w:type="pct"/>
            <w:shd w:val="clear" w:color="000000" w:fill="FFFFFF"/>
          </w:tcPr>
          <w:p w14:paraId="270CF9FF" w14:textId="77777777" w:rsidR="008160F2" w:rsidRPr="00861FAC" w:rsidRDefault="00357C3D" w:rsidP="007143E8">
            <w:pPr>
              <w:rPr>
                <w:rFonts w:ascii="Tahoma" w:hAnsi="Tahoma" w:cs="Tahoma"/>
                <w:bCs/>
                <w:color w:val="000000"/>
                <w:sz w:val="16"/>
                <w:szCs w:val="16"/>
              </w:rPr>
            </w:pPr>
            <w:r>
              <w:rPr>
                <w:rFonts w:ascii="Tahoma" w:hAnsi="Tahoma" w:cs="Tahoma"/>
                <w:bCs/>
                <w:color w:val="000000"/>
                <w:sz w:val="16"/>
                <w:szCs w:val="16"/>
              </w:rPr>
              <w:t>Durata</w:t>
            </w:r>
            <w:r w:rsidR="008160F2" w:rsidRPr="0017399F">
              <w:rPr>
                <w:rFonts w:ascii="Tahoma" w:hAnsi="Tahoma" w:cs="Tahoma"/>
                <w:bCs/>
                <w:color w:val="000000"/>
                <w:sz w:val="16"/>
                <w:szCs w:val="16"/>
              </w:rPr>
              <w:t xml:space="preserve"> minima contratto: </w:t>
            </w:r>
            <w:r w:rsidR="008160F2" w:rsidRPr="0017399F">
              <w:rPr>
                <w:rFonts w:ascii="Tahoma" w:hAnsi="Tahoma" w:cs="Tahoma"/>
                <w:b/>
                <w:bCs/>
                <w:color w:val="000000"/>
                <w:sz w:val="16"/>
                <w:szCs w:val="16"/>
              </w:rPr>
              <w:t>6 mesi</w:t>
            </w:r>
          </w:p>
        </w:tc>
      </w:tr>
      <w:tr w:rsidR="007143E8" w:rsidRPr="007143E8" w14:paraId="270CFA08" w14:textId="77777777" w:rsidTr="00F508DC">
        <w:trPr>
          <w:trHeight w:val="20"/>
        </w:trPr>
        <w:tc>
          <w:tcPr>
            <w:tcW w:w="403" w:type="pct"/>
            <w:shd w:val="clear" w:color="auto" w:fill="auto"/>
            <w:vAlign w:val="center"/>
          </w:tcPr>
          <w:p w14:paraId="270CFA01" w14:textId="77777777" w:rsidR="007143E8" w:rsidRDefault="00602B96" w:rsidP="000467FE">
            <w:pPr>
              <w:spacing w:line="240" w:lineRule="auto"/>
              <w:rPr>
                <w:rFonts w:ascii="Tahoma" w:hAnsi="Tahoma" w:cs="Tahoma"/>
                <w:b/>
                <w:bCs/>
                <w:color w:val="000000"/>
                <w:sz w:val="16"/>
                <w:szCs w:val="16"/>
              </w:rPr>
            </w:pPr>
            <w:r>
              <w:rPr>
                <w:rFonts w:ascii="Tahoma" w:hAnsi="Tahoma" w:cs="Tahoma"/>
                <w:b/>
                <w:bCs/>
                <w:color w:val="000000"/>
                <w:sz w:val="16"/>
                <w:szCs w:val="16"/>
              </w:rPr>
              <w:t>S.PI0</w:t>
            </w:r>
            <w:r w:rsidR="00A74322">
              <w:rPr>
                <w:rFonts w:ascii="Tahoma" w:hAnsi="Tahoma" w:cs="Tahoma"/>
                <w:b/>
                <w:bCs/>
                <w:color w:val="000000"/>
                <w:sz w:val="16"/>
                <w:szCs w:val="16"/>
              </w:rPr>
              <w:t>4</w:t>
            </w:r>
          </w:p>
        </w:tc>
        <w:tc>
          <w:tcPr>
            <w:tcW w:w="1958" w:type="pct"/>
            <w:shd w:val="clear" w:color="auto" w:fill="00B0F0"/>
            <w:vAlign w:val="center"/>
          </w:tcPr>
          <w:p w14:paraId="270CFA02" w14:textId="77777777" w:rsidR="007143E8" w:rsidRDefault="007143E8" w:rsidP="001A75C7">
            <w:pPr>
              <w:rPr>
                <w:rFonts w:ascii="Tahoma" w:hAnsi="Tahoma" w:cs="Tahoma"/>
                <w:b/>
                <w:bCs/>
                <w:color w:val="000000"/>
                <w:sz w:val="16"/>
                <w:szCs w:val="16"/>
              </w:rPr>
            </w:pPr>
            <w:r>
              <w:rPr>
                <w:rFonts w:ascii="Tahoma" w:hAnsi="Tahoma" w:cs="Tahoma"/>
                <w:b/>
                <w:bCs/>
                <w:color w:val="000000"/>
                <w:sz w:val="16"/>
                <w:szCs w:val="16"/>
              </w:rPr>
              <w:t>URL di accesso al servizio</w:t>
            </w:r>
          </w:p>
        </w:tc>
        <w:tc>
          <w:tcPr>
            <w:tcW w:w="1173" w:type="pct"/>
            <w:shd w:val="clear" w:color="000000" w:fill="FFFFFF"/>
            <w:vAlign w:val="center"/>
          </w:tcPr>
          <w:p w14:paraId="270CFA03" w14:textId="77777777" w:rsidR="007143E8" w:rsidRDefault="00B44030" w:rsidP="00861FAC">
            <w:pPr>
              <w:spacing w:line="240" w:lineRule="auto"/>
              <w:jc w:val="center"/>
              <w:rPr>
                <w:rFonts w:ascii="Tahoma" w:hAnsi="Tahoma" w:cs="Tahoma"/>
                <w:b/>
                <w:sz w:val="18"/>
              </w:rPr>
            </w:pPr>
            <w:hyperlink w:history="1">
              <w:r w:rsidR="006E7AC2" w:rsidRPr="00414AB2">
                <w:rPr>
                  <w:rStyle w:val="Collegamentoipertestuale"/>
                  <w:rFonts w:ascii="Tahoma" w:hAnsi="Tahoma" w:cs="Tahoma"/>
                  <w:bCs/>
                  <w:sz w:val="16"/>
                  <w:szCs w:val="16"/>
                </w:rPr>
                <w:t>https://</w:t>
              </w:r>
              <w:r w:rsidR="006E7AC2" w:rsidRPr="00414AB2">
                <w:rPr>
                  <w:rStyle w:val="Collegamentoipertestuale"/>
                  <w:rFonts w:ascii="Tahoma" w:hAnsi="Tahoma" w:cs="Tahoma"/>
                  <w:b/>
                  <w:bCs/>
                  <w:sz w:val="16"/>
                  <w:szCs w:val="16"/>
                </w:rPr>
                <w:t>&lt;Amm.ne&gt;</w:t>
              </w:r>
              <w:r w:rsidR="006E7AC2" w:rsidRPr="002A39A5">
                <w:rPr>
                  <w:rStyle w:val="Collegamentoipertestuale"/>
                  <w:rFonts w:ascii="Tahoma" w:hAnsi="Tahoma" w:cs="Tahoma"/>
                  <w:bCs/>
                  <w:sz w:val="16"/>
                  <w:szCs w:val="16"/>
                </w:rPr>
                <w:t>.collaboration.nuvolait</w:t>
              </w:r>
              <w:r w:rsidR="006E7AC2" w:rsidRPr="00414AB2">
                <w:rPr>
                  <w:rStyle w:val="Collegamentoipertestuale"/>
                  <w:rFonts w:ascii="Tahoma" w:hAnsi="Tahoma" w:cs="Tahoma"/>
                  <w:bCs/>
                  <w:sz w:val="16"/>
                  <w:szCs w:val="16"/>
                </w:rPr>
                <w:t>aliana.it</w:t>
              </w:r>
            </w:hyperlink>
          </w:p>
        </w:tc>
        <w:tc>
          <w:tcPr>
            <w:tcW w:w="1466" w:type="pct"/>
            <w:shd w:val="clear" w:color="000000" w:fill="FFFFFF"/>
          </w:tcPr>
          <w:p w14:paraId="270CFA04" w14:textId="1266541A" w:rsidR="006E7AC2" w:rsidRDefault="007143E8" w:rsidP="00096A30">
            <w:pPr>
              <w:jc w:val="both"/>
              <w:rPr>
                <w:rFonts w:ascii="Tahoma" w:hAnsi="Tahoma" w:cs="Tahoma"/>
                <w:bCs/>
                <w:color w:val="000000"/>
                <w:sz w:val="16"/>
                <w:szCs w:val="16"/>
              </w:rPr>
            </w:pPr>
            <w:r w:rsidRPr="00861FAC">
              <w:rPr>
                <w:rFonts w:ascii="Tahoma" w:hAnsi="Tahoma" w:cs="Tahoma"/>
                <w:bCs/>
                <w:color w:val="000000"/>
                <w:sz w:val="16"/>
                <w:szCs w:val="16"/>
              </w:rPr>
              <w:t>Indicare la URL di accesso al servizio</w:t>
            </w:r>
            <w:r w:rsidR="00FA4FBE">
              <w:rPr>
                <w:rFonts w:ascii="Tahoma" w:hAnsi="Tahoma" w:cs="Tahoma"/>
                <w:bCs/>
                <w:color w:val="000000"/>
                <w:sz w:val="16"/>
                <w:szCs w:val="16"/>
              </w:rPr>
              <w:t xml:space="preserve"> s</w:t>
            </w:r>
            <w:r w:rsidR="006E7AC2">
              <w:rPr>
                <w:rFonts w:ascii="Tahoma" w:hAnsi="Tahoma" w:cs="Tahoma"/>
                <w:bCs/>
                <w:color w:val="000000"/>
                <w:sz w:val="16"/>
                <w:szCs w:val="16"/>
              </w:rPr>
              <w:t xml:space="preserve">pecificando nel campo </w:t>
            </w:r>
            <w:r w:rsidR="006E7AC2" w:rsidRPr="006E7AC2">
              <w:rPr>
                <w:rFonts w:ascii="Tahoma" w:hAnsi="Tahoma" w:cs="Tahoma"/>
                <w:b/>
                <w:bCs/>
                <w:color w:val="000000"/>
                <w:sz w:val="16"/>
                <w:szCs w:val="16"/>
              </w:rPr>
              <w:t>&lt;Amm.ne&gt;</w:t>
            </w:r>
            <w:r w:rsidR="006E7AC2">
              <w:rPr>
                <w:rFonts w:ascii="Tahoma" w:hAnsi="Tahoma" w:cs="Tahoma"/>
                <w:bCs/>
                <w:color w:val="000000"/>
                <w:sz w:val="16"/>
                <w:szCs w:val="16"/>
              </w:rPr>
              <w:t xml:space="preserve"> la denominazione del quarto livello della URL stessa</w:t>
            </w:r>
            <w:r w:rsidR="006E7AC2" w:rsidRPr="00BB13B5">
              <w:rPr>
                <w:rFonts w:ascii="Tahoma" w:hAnsi="Tahoma" w:cs="Tahoma"/>
                <w:bCs/>
                <w:color w:val="000000"/>
                <w:sz w:val="16"/>
                <w:szCs w:val="16"/>
              </w:rPr>
              <w:t xml:space="preserve">. </w:t>
            </w:r>
            <w:r w:rsidR="00BB13B5" w:rsidRPr="00BB13B5">
              <w:rPr>
                <w:rFonts w:ascii="Tahoma" w:hAnsi="Tahoma" w:cs="Tahoma"/>
                <w:bCs/>
                <w:color w:val="000000"/>
                <w:sz w:val="16"/>
                <w:szCs w:val="16"/>
              </w:rPr>
              <w:t>(</w:t>
            </w:r>
            <w:r w:rsidR="00BB13B5" w:rsidRPr="00BB13B5">
              <w:rPr>
                <w:rFonts w:ascii="Tahoma" w:hAnsi="Tahoma" w:cs="Tahoma"/>
                <w:bCs/>
                <w:color w:val="000000"/>
                <w:sz w:val="16"/>
                <w:szCs w:val="16"/>
                <w:u w:val="single"/>
              </w:rPr>
              <w:t>previa verifica disponibilità della URL richiesta</w:t>
            </w:r>
            <w:r w:rsidR="00BB13B5" w:rsidRPr="00BB13B5">
              <w:rPr>
                <w:rFonts w:ascii="Tahoma" w:hAnsi="Tahoma" w:cs="Tahoma"/>
                <w:bCs/>
                <w:color w:val="000000"/>
                <w:sz w:val="16"/>
                <w:szCs w:val="16"/>
              </w:rPr>
              <w:t>).</w:t>
            </w:r>
          </w:p>
          <w:p w14:paraId="270CFA05" w14:textId="77777777" w:rsidR="007143E8" w:rsidRPr="00861FAC" w:rsidRDefault="007143E8" w:rsidP="00096A30">
            <w:pPr>
              <w:jc w:val="both"/>
              <w:rPr>
                <w:rFonts w:ascii="Tahoma" w:hAnsi="Tahoma" w:cs="Tahoma"/>
                <w:bCs/>
                <w:color w:val="000000"/>
                <w:sz w:val="16"/>
                <w:szCs w:val="16"/>
              </w:rPr>
            </w:pPr>
          </w:p>
          <w:p w14:paraId="270CFA06" w14:textId="77777777" w:rsidR="007143E8" w:rsidRDefault="007143E8" w:rsidP="00096A30">
            <w:pPr>
              <w:jc w:val="both"/>
              <w:rPr>
                <w:rFonts w:ascii="Tahoma" w:hAnsi="Tahoma" w:cs="Tahoma"/>
                <w:bCs/>
                <w:color w:val="000000"/>
                <w:sz w:val="16"/>
                <w:szCs w:val="16"/>
              </w:rPr>
            </w:pPr>
            <w:r w:rsidRPr="00861FAC">
              <w:rPr>
                <w:rFonts w:ascii="Tahoma" w:hAnsi="Tahoma" w:cs="Tahoma"/>
                <w:b/>
                <w:bCs/>
                <w:color w:val="000000"/>
                <w:sz w:val="16"/>
                <w:szCs w:val="16"/>
                <w:u w:val="single"/>
              </w:rPr>
              <w:t>NOTA IMPORTANTE</w:t>
            </w:r>
            <w:r w:rsidRPr="00861FAC">
              <w:rPr>
                <w:rFonts w:ascii="Tahoma" w:hAnsi="Tahoma" w:cs="Tahoma"/>
                <w:bCs/>
                <w:color w:val="000000"/>
                <w:sz w:val="16"/>
                <w:szCs w:val="16"/>
              </w:rPr>
              <w:t xml:space="preserve">: </w:t>
            </w:r>
            <w:r w:rsidRPr="00861FAC">
              <w:rPr>
                <w:rFonts w:ascii="Tahoma" w:hAnsi="Tahoma" w:cs="Tahoma"/>
                <w:bCs/>
                <w:color w:val="000000"/>
                <w:sz w:val="16"/>
                <w:szCs w:val="16"/>
                <w:u w:val="single"/>
              </w:rPr>
              <w:t xml:space="preserve">Qualora </w:t>
            </w:r>
            <w:r w:rsidR="00F27879">
              <w:rPr>
                <w:rFonts w:ascii="Tahoma" w:hAnsi="Tahoma" w:cs="Tahoma"/>
                <w:bCs/>
                <w:color w:val="000000"/>
                <w:sz w:val="16"/>
                <w:szCs w:val="16"/>
                <w:u w:val="single"/>
              </w:rPr>
              <w:t xml:space="preserve">l’Amm.ne desiderasse attivare servizi INTEROPERABILI di </w:t>
            </w:r>
            <w:r w:rsidRPr="00861FAC">
              <w:rPr>
                <w:rFonts w:ascii="Tahoma" w:hAnsi="Tahoma" w:cs="Tahoma"/>
                <w:b/>
                <w:bCs/>
                <w:color w:val="000000"/>
                <w:sz w:val="16"/>
                <w:szCs w:val="16"/>
                <w:u w:val="single"/>
              </w:rPr>
              <w:t>Produttività Individuale</w:t>
            </w:r>
            <w:r w:rsidRPr="00861FAC">
              <w:rPr>
                <w:rFonts w:ascii="Tahoma" w:hAnsi="Tahoma" w:cs="Tahoma"/>
                <w:bCs/>
                <w:color w:val="000000"/>
                <w:sz w:val="16"/>
                <w:szCs w:val="16"/>
                <w:u w:val="single"/>
              </w:rPr>
              <w:t>, Collaborazione-</w:t>
            </w:r>
            <w:r w:rsidRPr="00861FAC">
              <w:rPr>
                <w:rFonts w:ascii="Tahoma" w:hAnsi="Tahoma" w:cs="Tahoma"/>
                <w:b/>
                <w:bCs/>
                <w:color w:val="000000"/>
                <w:sz w:val="16"/>
                <w:szCs w:val="16"/>
                <w:u w:val="single"/>
              </w:rPr>
              <w:t>File Sharing</w:t>
            </w:r>
            <w:r w:rsidRPr="00861FAC">
              <w:rPr>
                <w:rFonts w:ascii="Tahoma" w:hAnsi="Tahoma" w:cs="Tahoma"/>
                <w:bCs/>
                <w:color w:val="000000"/>
                <w:sz w:val="16"/>
                <w:szCs w:val="16"/>
                <w:u w:val="single"/>
              </w:rPr>
              <w:t xml:space="preserve"> o </w:t>
            </w:r>
            <w:r w:rsidRPr="00861FAC">
              <w:rPr>
                <w:rFonts w:ascii="Tahoma" w:hAnsi="Tahoma" w:cs="Tahoma"/>
                <w:b/>
                <w:bCs/>
                <w:color w:val="000000"/>
                <w:sz w:val="16"/>
                <w:szCs w:val="16"/>
                <w:u w:val="single"/>
              </w:rPr>
              <w:t>Enterprise Social Networking</w:t>
            </w:r>
            <w:r w:rsidRPr="00861FAC">
              <w:rPr>
                <w:rFonts w:ascii="Tahoma" w:hAnsi="Tahoma" w:cs="Tahoma"/>
                <w:bCs/>
                <w:color w:val="000000"/>
                <w:sz w:val="16"/>
                <w:szCs w:val="16"/>
                <w:u w:val="single"/>
              </w:rPr>
              <w:t xml:space="preserve"> è necessario scegliere una </w:t>
            </w:r>
            <w:r w:rsidRPr="00861FAC">
              <w:rPr>
                <w:rFonts w:ascii="Tahoma" w:hAnsi="Tahoma" w:cs="Tahoma"/>
                <w:b/>
                <w:bCs/>
                <w:color w:val="000000"/>
                <w:sz w:val="16"/>
                <w:szCs w:val="16"/>
                <w:u w:val="single"/>
              </w:rPr>
              <w:t xml:space="preserve">URL univoca per </w:t>
            </w:r>
            <w:r w:rsidR="00F27879">
              <w:rPr>
                <w:rFonts w:ascii="Tahoma" w:hAnsi="Tahoma" w:cs="Tahoma"/>
                <w:b/>
                <w:bCs/>
                <w:color w:val="000000"/>
                <w:sz w:val="16"/>
                <w:szCs w:val="16"/>
                <w:u w:val="single"/>
              </w:rPr>
              <w:t xml:space="preserve">tutti i </w:t>
            </w:r>
            <w:r w:rsidRPr="00861FAC">
              <w:rPr>
                <w:rFonts w:ascii="Tahoma" w:hAnsi="Tahoma" w:cs="Tahoma"/>
                <w:b/>
                <w:bCs/>
                <w:color w:val="000000"/>
                <w:sz w:val="16"/>
                <w:szCs w:val="16"/>
                <w:u w:val="single"/>
              </w:rPr>
              <w:t>servizi</w:t>
            </w:r>
            <w:r w:rsidRPr="00861FAC">
              <w:rPr>
                <w:rFonts w:ascii="Tahoma" w:hAnsi="Tahoma" w:cs="Tahoma"/>
                <w:bCs/>
                <w:color w:val="000000"/>
                <w:sz w:val="16"/>
                <w:szCs w:val="16"/>
                <w:u w:val="single"/>
              </w:rPr>
              <w:t>.</w:t>
            </w:r>
            <w:r w:rsidRPr="00861FAC">
              <w:rPr>
                <w:rFonts w:ascii="Tahoma" w:hAnsi="Tahoma" w:cs="Tahoma"/>
                <w:bCs/>
                <w:color w:val="000000"/>
                <w:sz w:val="16"/>
                <w:szCs w:val="16"/>
              </w:rPr>
              <w:t xml:space="preserve"> </w:t>
            </w:r>
          </w:p>
          <w:p w14:paraId="270CFA07" w14:textId="77777777" w:rsidR="00FA4FBE" w:rsidRPr="007143E8" w:rsidRDefault="00FA4FBE" w:rsidP="00096A30">
            <w:pPr>
              <w:jc w:val="both"/>
              <w:rPr>
                <w:rFonts w:ascii="Tahoma" w:hAnsi="Tahoma" w:cs="Tahoma"/>
                <w:bCs/>
                <w:color w:val="000000"/>
              </w:rPr>
            </w:pPr>
            <w:r>
              <w:rPr>
                <w:rFonts w:ascii="Tahoma" w:hAnsi="Tahoma" w:cs="Tahoma"/>
                <w:bCs/>
                <w:color w:val="000000"/>
                <w:sz w:val="16"/>
                <w:szCs w:val="16"/>
              </w:rPr>
              <w:t xml:space="preserve">Tale configurazione permette una gestione unificata dei servizi acquistati da parte del Referente Tecnico  dell’Amm.ne. </w:t>
            </w:r>
          </w:p>
        </w:tc>
      </w:tr>
      <w:tr w:rsidR="005A1F67" w:rsidRPr="007143E8" w14:paraId="270CFA0D" w14:textId="77777777" w:rsidTr="00F508DC">
        <w:trPr>
          <w:trHeight w:hRule="exact" w:val="57"/>
        </w:trPr>
        <w:tc>
          <w:tcPr>
            <w:tcW w:w="403" w:type="pct"/>
            <w:shd w:val="clear" w:color="auto" w:fill="auto"/>
            <w:vAlign w:val="center"/>
          </w:tcPr>
          <w:p w14:paraId="270CFA09" w14:textId="77777777" w:rsidR="005A1F67" w:rsidRPr="007143E8" w:rsidRDefault="005A1F67" w:rsidP="001A75C7">
            <w:pPr>
              <w:spacing w:line="240" w:lineRule="auto"/>
              <w:jc w:val="center"/>
              <w:rPr>
                <w:rFonts w:ascii="Tahoma" w:hAnsi="Tahoma" w:cs="Tahoma"/>
                <w:b/>
                <w:bCs/>
                <w:color w:val="000000"/>
                <w:sz w:val="16"/>
                <w:szCs w:val="16"/>
              </w:rPr>
            </w:pPr>
          </w:p>
        </w:tc>
        <w:tc>
          <w:tcPr>
            <w:tcW w:w="1958" w:type="pct"/>
            <w:shd w:val="clear" w:color="auto" w:fill="auto"/>
            <w:vAlign w:val="center"/>
          </w:tcPr>
          <w:p w14:paraId="270CFA0A" w14:textId="77777777" w:rsidR="005A1F67" w:rsidRPr="007143E8" w:rsidRDefault="005A1F67" w:rsidP="001A75C7">
            <w:pPr>
              <w:rPr>
                <w:rFonts w:ascii="Tahoma" w:hAnsi="Tahoma" w:cs="Tahoma"/>
                <w:b/>
                <w:bCs/>
                <w:color w:val="000000"/>
                <w:sz w:val="16"/>
                <w:szCs w:val="16"/>
              </w:rPr>
            </w:pPr>
          </w:p>
        </w:tc>
        <w:tc>
          <w:tcPr>
            <w:tcW w:w="1173" w:type="pct"/>
            <w:shd w:val="clear" w:color="000000" w:fill="FFFFFF"/>
          </w:tcPr>
          <w:p w14:paraId="270CFA0B" w14:textId="77777777" w:rsidR="005A1F67" w:rsidRPr="007143E8" w:rsidRDefault="005A1F67" w:rsidP="001A75C7">
            <w:pPr>
              <w:spacing w:line="240" w:lineRule="auto"/>
              <w:rPr>
                <w:rFonts w:ascii="Tahoma" w:hAnsi="Tahoma" w:cs="Tahoma"/>
                <w:b/>
                <w:i/>
                <w:sz w:val="16"/>
              </w:rPr>
            </w:pPr>
          </w:p>
        </w:tc>
        <w:tc>
          <w:tcPr>
            <w:tcW w:w="1466" w:type="pct"/>
            <w:shd w:val="clear" w:color="000000" w:fill="FFFFFF"/>
          </w:tcPr>
          <w:p w14:paraId="270CFA0C" w14:textId="77777777" w:rsidR="005A1F67" w:rsidRPr="007143E8" w:rsidRDefault="005A1F67" w:rsidP="001A75C7">
            <w:pPr>
              <w:spacing w:line="240" w:lineRule="auto"/>
              <w:rPr>
                <w:rFonts w:ascii="Tahoma" w:hAnsi="Tahoma" w:cs="Tahoma"/>
                <w:b/>
                <w:bCs/>
                <w:color w:val="FF0000"/>
                <w:sz w:val="16"/>
                <w:szCs w:val="16"/>
              </w:rPr>
            </w:pPr>
          </w:p>
        </w:tc>
      </w:tr>
    </w:tbl>
    <w:p w14:paraId="270CFA0E" w14:textId="77777777" w:rsidR="005A1F67" w:rsidRPr="007143E8" w:rsidRDefault="005A1F67" w:rsidP="0043730C">
      <w:pPr>
        <w:rPr>
          <w:rFonts w:ascii="Tahoma" w:hAnsi="Tahoma" w:cs="Tahoma"/>
        </w:rPr>
      </w:pPr>
    </w:p>
    <w:p w14:paraId="270CFA0F" w14:textId="77777777" w:rsidR="007903AB" w:rsidRPr="007143E8" w:rsidRDefault="007903AB" w:rsidP="0043730C">
      <w:pPr>
        <w:rPr>
          <w:rFonts w:ascii="Tahoma" w:hAnsi="Tahoma" w:cs="Tahoma"/>
        </w:rPr>
      </w:pPr>
    </w:p>
    <w:p w14:paraId="270CFA10" w14:textId="77777777" w:rsidR="007903AB" w:rsidRDefault="007903AB" w:rsidP="0043730C">
      <w:pPr>
        <w:rPr>
          <w:rFonts w:ascii="Tahoma" w:hAnsi="Tahoma" w:cs="Tahoma"/>
        </w:rPr>
      </w:pPr>
    </w:p>
    <w:p w14:paraId="270CFA11" w14:textId="77777777" w:rsidR="007903AB" w:rsidRDefault="007903AB" w:rsidP="0043730C">
      <w:pPr>
        <w:rPr>
          <w:rFonts w:ascii="Tahoma" w:hAnsi="Tahoma" w:cs="Tahoma"/>
        </w:rPr>
      </w:pPr>
    </w:p>
    <w:p w14:paraId="270CFA12" w14:textId="77777777" w:rsidR="007903AB" w:rsidRDefault="007903AB" w:rsidP="0043730C">
      <w:pPr>
        <w:rPr>
          <w:rFonts w:ascii="Tahoma" w:hAnsi="Tahoma" w:cs="Tahoma"/>
        </w:rPr>
      </w:pPr>
    </w:p>
    <w:p w14:paraId="270CFA13" w14:textId="77777777" w:rsidR="000C3152" w:rsidRDefault="00041634" w:rsidP="0043730C">
      <w:pPr>
        <w:rPr>
          <w:rFonts w:ascii="Tahoma" w:hAnsi="Tahoma" w:cs="Tahoma"/>
        </w:rPr>
      </w:pPr>
      <w:r>
        <w:rPr>
          <w:rFonts w:ascii="Tahoma" w:hAnsi="Tahoma" w:cs="Tahoma"/>
        </w:rPr>
        <w:br w:type="page"/>
      </w:r>
    </w:p>
    <w:p w14:paraId="270CFA14" w14:textId="77777777" w:rsidR="00792B4E" w:rsidRPr="009A2265" w:rsidRDefault="000C3152" w:rsidP="0043730C">
      <w:pPr>
        <w:rPr>
          <w:rFonts w:ascii="Tahoma" w:hAnsi="Tahoma" w:cs="Tahoma"/>
          <w:b/>
          <w:u w:val="single"/>
        </w:rPr>
      </w:pPr>
      <w:r w:rsidRPr="009A2265">
        <w:rPr>
          <w:rFonts w:ascii="Tahoma" w:hAnsi="Tahoma" w:cs="Tahoma"/>
          <w:b/>
          <w:u w:val="single"/>
        </w:rPr>
        <w:t>S</w:t>
      </w:r>
      <w:r w:rsidR="00C34E70" w:rsidRPr="009A2265">
        <w:rPr>
          <w:rFonts w:ascii="Tahoma" w:hAnsi="Tahoma" w:cs="Tahoma"/>
          <w:b/>
          <w:u w:val="single"/>
        </w:rPr>
        <w:t>ervizi di supporto al “Phase-IN”</w:t>
      </w:r>
    </w:p>
    <w:p w14:paraId="270CFA15" w14:textId="77777777" w:rsidR="00792B4E" w:rsidRPr="005A1F67" w:rsidRDefault="00792B4E" w:rsidP="0043730C">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779"/>
        <w:gridCol w:w="3787"/>
        <w:gridCol w:w="2267"/>
        <w:gridCol w:w="2837"/>
      </w:tblGrid>
      <w:tr w:rsidR="00792B4E" w:rsidRPr="00671DCC" w14:paraId="270CFA1A" w14:textId="77777777" w:rsidTr="00792B4E">
        <w:trPr>
          <w:trHeight w:val="20"/>
          <w:tblHeader/>
        </w:trPr>
        <w:tc>
          <w:tcPr>
            <w:tcW w:w="403"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A16" w14:textId="77777777" w:rsidR="00792B4E" w:rsidRPr="00671DCC" w:rsidRDefault="00792B4E" w:rsidP="001A75C7">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958"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17" w14:textId="77777777" w:rsidR="00792B4E" w:rsidRPr="00671DCC" w:rsidRDefault="00792B4E" w:rsidP="001A75C7">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18" w14:textId="77777777" w:rsidR="00792B4E" w:rsidRPr="00671DCC" w:rsidRDefault="00792B4E" w:rsidP="001A75C7">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19" w14:textId="77777777" w:rsidR="00792B4E" w:rsidRPr="00671DCC" w:rsidRDefault="00792B4E" w:rsidP="001A75C7">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792B4E" w:rsidRPr="00071747" w14:paraId="270CFA20" w14:textId="77777777" w:rsidTr="00001991">
        <w:trPr>
          <w:trHeight w:val="20"/>
        </w:trPr>
        <w:tc>
          <w:tcPr>
            <w:tcW w:w="403" w:type="pct"/>
            <w:tcBorders>
              <w:top w:val="nil"/>
              <w:left w:val="single" w:sz="4" w:space="0" w:color="auto"/>
              <w:bottom w:val="single" w:sz="4" w:space="0" w:color="auto"/>
              <w:right w:val="single" w:sz="4" w:space="0" w:color="auto"/>
            </w:tcBorders>
            <w:shd w:val="clear" w:color="auto" w:fill="auto"/>
            <w:vAlign w:val="center"/>
          </w:tcPr>
          <w:p w14:paraId="270CFA1B" w14:textId="77777777" w:rsidR="00792B4E" w:rsidRPr="00085651" w:rsidRDefault="00792B4E" w:rsidP="001275CB">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0C3152">
              <w:rPr>
                <w:rFonts w:ascii="Tahoma" w:hAnsi="Tahoma" w:cs="Tahoma"/>
                <w:b/>
                <w:bCs/>
                <w:color w:val="000000"/>
                <w:sz w:val="16"/>
                <w:szCs w:val="16"/>
              </w:rPr>
              <w:t>.PI</w:t>
            </w:r>
            <w:r w:rsidR="00A74322">
              <w:rPr>
                <w:rFonts w:ascii="Tahoma" w:hAnsi="Tahoma" w:cs="Tahoma"/>
                <w:b/>
                <w:bCs/>
                <w:color w:val="000000"/>
                <w:sz w:val="16"/>
                <w:szCs w:val="16"/>
              </w:rPr>
              <w:t>05</w:t>
            </w:r>
          </w:p>
        </w:tc>
        <w:tc>
          <w:tcPr>
            <w:tcW w:w="1958" w:type="pct"/>
            <w:tcBorders>
              <w:top w:val="single" w:sz="4" w:space="0" w:color="auto"/>
              <w:left w:val="nil"/>
              <w:bottom w:val="single" w:sz="4" w:space="0" w:color="auto"/>
              <w:right w:val="single" w:sz="4" w:space="0" w:color="auto"/>
            </w:tcBorders>
            <w:shd w:val="clear" w:color="auto" w:fill="auto"/>
            <w:vAlign w:val="center"/>
          </w:tcPr>
          <w:p w14:paraId="270CFA1C" w14:textId="77777777" w:rsidR="00792B4E" w:rsidRPr="000C3152" w:rsidRDefault="001739EB" w:rsidP="00AB4F51">
            <w:pPr>
              <w:rPr>
                <w:rFonts w:ascii="Tahoma" w:hAnsi="Tahoma" w:cs="Tahoma"/>
                <w:b/>
                <w:bCs/>
                <w:color w:val="000000"/>
                <w:sz w:val="16"/>
                <w:szCs w:val="16"/>
              </w:rPr>
            </w:pPr>
            <w:r w:rsidRPr="000C3152">
              <w:rPr>
                <w:rFonts w:ascii="Tahoma" w:hAnsi="Tahoma" w:cs="Tahoma"/>
                <w:b/>
                <w:bCs/>
                <w:color w:val="000000"/>
                <w:sz w:val="16"/>
                <w:szCs w:val="16"/>
              </w:rPr>
              <w:t>CARICAMENTO PRELIMINARE DELLE UTENZE</w:t>
            </w:r>
          </w:p>
        </w:tc>
        <w:tc>
          <w:tcPr>
            <w:tcW w:w="1172" w:type="pct"/>
            <w:tcBorders>
              <w:top w:val="nil"/>
              <w:left w:val="nil"/>
              <w:bottom w:val="single" w:sz="4" w:space="0" w:color="auto"/>
              <w:right w:val="single" w:sz="4" w:space="0" w:color="auto"/>
            </w:tcBorders>
            <w:shd w:val="clear" w:color="000000" w:fill="FFFFFF"/>
            <w:vAlign w:val="center"/>
          </w:tcPr>
          <w:p w14:paraId="270CFA1D" w14:textId="77777777" w:rsidR="00792B4E" w:rsidRDefault="000C3152" w:rsidP="00AB4F51">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A1E" w14:textId="77777777" w:rsidR="000C3152" w:rsidRPr="00085651" w:rsidRDefault="000C3152" w:rsidP="00AB4F51">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A1F" w14:textId="77777777" w:rsidR="00792B4E" w:rsidRPr="000C4879" w:rsidRDefault="000C3152" w:rsidP="001275CB">
            <w:pPr>
              <w:spacing w:line="240" w:lineRule="auto"/>
              <w:jc w:val="both"/>
              <w:rPr>
                <w:rFonts w:ascii="Tahoma" w:hAnsi="Tahoma" w:cs="Tahoma"/>
                <w:b/>
                <w:bCs/>
                <w:sz w:val="16"/>
                <w:szCs w:val="16"/>
              </w:rPr>
            </w:pPr>
            <w:r w:rsidRPr="00430B09">
              <w:rPr>
                <w:rFonts w:ascii="Tahoma" w:hAnsi="Tahoma" w:cs="Tahoma"/>
                <w:bCs/>
                <w:sz w:val="16"/>
                <w:szCs w:val="16"/>
              </w:rPr>
              <w:t>L'Amm.ne chiede supporto nella fase di avviamento (Phase-in) del servizio per il caricamento preliminare delle utenze</w:t>
            </w:r>
            <w:r w:rsidR="00AB4F51" w:rsidRPr="00430B09">
              <w:rPr>
                <w:rFonts w:ascii="Tahoma" w:hAnsi="Tahoma" w:cs="Tahoma"/>
                <w:bCs/>
                <w:sz w:val="16"/>
                <w:szCs w:val="16"/>
              </w:rPr>
              <w:t xml:space="preserve">, tramite </w:t>
            </w:r>
            <w:r w:rsidRPr="00430B09">
              <w:rPr>
                <w:rFonts w:ascii="Tahoma" w:hAnsi="Tahoma" w:cs="Tahoma"/>
                <w:bCs/>
                <w:sz w:val="16"/>
                <w:szCs w:val="16"/>
              </w:rPr>
              <w:t>template standard</w:t>
            </w:r>
            <w:r w:rsidR="00AB4F51" w:rsidRPr="00430B09">
              <w:rPr>
                <w:rFonts w:ascii="Tahoma" w:hAnsi="Tahoma" w:cs="Tahoma"/>
                <w:bCs/>
                <w:sz w:val="16"/>
                <w:szCs w:val="16"/>
              </w:rPr>
              <w:t xml:space="preserve"> fornito dal RTI. </w:t>
            </w:r>
          </w:p>
        </w:tc>
      </w:tr>
      <w:tr w:rsidR="00AB4F51" w:rsidRPr="00AB4F51" w14:paraId="270CFA29" w14:textId="77777777" w:rsidTr="00001991">
        <w:trPr>
          <w:trHeight w:val="20"/>
        </w:trPr>
        <w:tc>
          <w:tcPr>
            <w:tcW w:w="403" w:type="pct"/>
            <w:tcBorders>
              <w:top w:val="nil"/>
              <w:left w:val="single" w:sz="4" w:space="0" w:color="auto"/>
              <w:bottom w:val="single" w:sz="4" w:space="0" w:color="auto"/>
              <w:right w:val="single" w:sz="4" w:space="0" w:color="auto"/>
            </w:tcBorders>
            <w:shd w:val="clear" w:color="auto" w:fill="auto"/>
            <w:vAlign w:val="center"/>
          </w:tcPr>
          <w:p w14:paraId="270CFA21" w14:textId="77777777" w:rsidR="00AB4F51" w:rsidRPr="00085651" w:rsidRDefault="00AB4F51" w:rsidP="00AB4F51">
            <w:pPr>
              <w:spacing w:line="240" w:lineRule="auto"/>
              <w:jc w:val="center"/>
              <w:rPr>
                <w:rFonts w:ascii="Tahoma" w:hAnsi="Tahoma" w:cs="Tahoma"/>
                <w:b/>
                <w:bCs/>
                <w:color w:val="000000"/>
                <w:sz w:val="16"/>
                <w:szCs w:val="16"/>
              </w:rPr>
            </w:pPr>
            <w:r>
              <w:rPr>
                <w:rFonts w:ascii="Tahoma" w:hAnsi="Tahoma" w:cs="Tahoma"/>
                <w:b/>
                <w:bCs/>
                <w:color w:val="000000"/>
                <w:sz w:val="16"/>
                <w:szCs w:val="16"/>
              </w:rPr>
              <w:t>S.PI</w:t>
            </w:r>
            <w:r w:rsidR="00A74322">
              <w:rPr>
                <w:rFonts w:ascii="Tahoma" w:hAnsi="Tahoma" w:cs="Tahoma"/>
                <w:b/>
                <w:bCs/>
                <w:color w:val="000000"/>
                <w:sz w:val="16"/>
                <w:szCs w:val="16"/>
              </w:rPr>
              <w:t>06</w:t>
            </w:r>
          </w:p>
        </w:tc>
        <w:tc>
          <w:tcPr>
            <w:tcW w:w="1958" w:type="pct"/>
            <w:tcBorders>
              <w:top w:val="single" w:sz="4" w:space="0" w:color="auto"/>
              <w:left w:val="nil"/>
              <w:bottom w:val="single" w:sz="4" w:space="0" w:color="auto"/>
              <w:right w:val="single" w:sz="4" w:space="0" w:color="auto"/>
            </w:tcBorders>
            <w:shd w:val="clear" w:color="auto" w:fill="auto"/>
            <w:vAlign w:val="center"/>
          </w:tcPr>
          <w:p w14:paraId="270CFA22" w14:textId="77777777" w:rsidR="00AB4F51" w:rsidRPr="000C3152" w:rsidRDefault="001739EB" w:rsidP="001739EB">
            <w:pPr>
              <w:rPr>
                <w:rFonts w:ascii="Tahoma" w:hAnsi="Tahoma" w:cs="Tahoma"/>
                <w:b/>
                <w:bCs/>
                <w:color w:val="000000"/>
                <w:sz w:val="16"/>
                <w:szCs w:val="16"/>
              </w:rPr>
            </w:pPr>
            <w:r w:rsidRPr="000C3152">
              <w:rPr>
                <w:rFonts w:ascii="Tahoma" w:hAnsi="Tahoma" w:cs="Tahoma"/>
                <w:b/>
                <w:bCs/>
                <w:color w:val="000000"/>
                <w:sz w:val="16"/>
                <w:szCs w:val="16"/>
              </w:rPr>
              <w:t xml:space="preserve">CARICAMENTO PRELIMINARE </w:t>
            </w:r>
            <w:r>
              <w:rPr>
                <w:rFonts w:ascii="Tahoma" w:hAnsi="Tahoma" w:cs="Tahoma"/>
                <w:b/>
                <w:bCs/>
                <w:color w:val="000000"/>
                <w:sz w:val="16"/>
                <w:szCs w:val="16"/>
              </w:rPr>
              <w:t>DEI DATI PREGRESSI</w:t>
            </w:r>
          </w:p>
        </w:tc>
        <w:tc>
          <w:tcPr>
            <w:tcW w:w="1172" w:type="pct"/>
            <w:tcBorders>
              <w:top w:val="nil"/>
              <w:left w:val="nil"/>
              <w:bottom w:val="single" w:sz="4" w:space="0" w:color="auto"/>
              <w:right w:val="single" w:sz="4" w:space="0" w:color="auto"/>
            </w:tcBorders>
            <w:shd w:val="clear" w:color="000000" w:fill="FFFFFF"/>
            <w:vAlign w:val="center"/>
          </w:tcPr>
          <w:p w14:paraId="270CFA23" w14:textId="77777777" w:rsidR="00AB4F51" w:rsidRDefault="00AB4F51" w:rsidP="00AB4F51">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A24" w14:textId="77777777" w:rsidR="00AB4F51" w:rsidRPr="00085651" w:rsidRDefault="00AB4F51" w:rsidP="00AB4F51">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A25" w14:textId="77777777" w:rsidR="00AB4F51" w:rsidRPr="00430B09" w:rsidRDefault="00AB4F51" w:rsidP="00AB4F51">
            <w:pPr>
              <w:spacing w:line="240" w:lineRule="auto"/>
              <w:jc w:val="both"/>
              <w:rPr>
                <w:rFonts w:ascii="Tahoma" w:hAnsi="Tahoma" w:cs="Tahoma"/>
                <w:bCs/>
                <w:sz w:val="16"/>
                <w:szCs w:val="16"/>
              </w:rPr>
            </w:pPr>
            <w:r w:rsidRPr="00430B09">
              <w:rPr>
                <w:rFonts w:ascii="Tahoma" w:hAnsi="Tahoma" w:cs="Tahoma"/>
                <w:bCs/>
                <w:sz w:val="16"/>
                <w:szCs w:val="16"/>
              </w:rPr>
              <w:t xml:space="preserve">L'Amm.ne chiede supporto nella fase di avviamento (Phase-in) del servizio per il caricamento preliminare dei dati pregressi. già utilizzati dall’Amm.ne su servizi analoghi o sistemi propri. </w:t>
            </w:r>
          </w:p>
          <w:p w14:paraId="270CFA26" w14:textId="77777777" w:rsidR="001739EB" w:rsidRPr="00430B09" w:rsidRDefault="001739EB" w:rsidP="00AB4F51">
            <w:pPr>
              <w:spacing w:line="240" w:lineRule="auto"/>
              <w:jc w:val="both"/>
              <w:rPr>
                <w:rFonts w:ascii="Tahoma" w:hAnsi="Tahoma" w:cs="Tahoma"/>
                <w:bCs/>
                <w:sz w:val="16"/>
                <w:szCs w:val="16"/>
              </w:rPr>
            </w:pPr>
          </w:p>
          <w:p w14:paraId="270CFA27" w14:textId="77777777" w:rsidR="001739EB" w:rsidRDefault="001739EB" w:rsidP="001739EB">
            <w:pPr>
              <w:spacing w:line="240" w:lineRule="auto"/>
              <w:jc w:val="both"/>
              <w:rPr>
                <w:rFonts w:ascii="Tahoma" w:hAnsi="Tahoma" w:cs="Tahoma"/>
                <w:bCs/>
                <w:sz w:val="16"/>
                <w:szCs w:val="16"/>
              </w:rPr>
            </w:pPr>
            <w:r w:rsidRPr="00430B09">
              <w:rPr>
                <w:rFonts w:ascii="Tahoma" w:hAnsi="Tahoma" w:cs="Tahoma"/>
                <w:bCs/>
                <w:sz w:val="16"/>
                <w:szCs w:val="16"/>
              </w:rPr>
              <w:t>Saranno concordate con l'Amm.ne le modalità e le tempistiche di trasferimento dei dati (forniti in formato standard concor</w:t>
            </w:r>
            <w:r w:rsidR="00421C22">
              <w:rPr>
                <w:rFonts w:ascii="Tahoma" w:hAnsi="Tahoma" w:cs="Tahoma"/>
                <w:bCs/>
                <w:sz w:val="16"/>
                <w:szCs w:val="16"/>
              </w:rPr>
              <w:t>dato), in funzione della piatta</w:t>
            </w:r>
            <w:r w:rsidRPr="00430B09">
              <w:rPr>
                <w:rFonts w:ascii="Tahoma" w:hAnsi="Tahoma" w:cs="Tahoma"/>
                <w:bCs/>
                <w:sz w:val="16"/>
                <w:szCs w:val="16"/>
              </w:rPr>
              <w:t xml:space="preserve">forma di partenza e dei volumi effettivi. </w:t>
            </w:r>
          </w:p>
          <w:p w14:paraId="270CFA28" w14:textId="77777777" w:rsidR="00197541" w:rsidRPr="00EC55B9" w:rsidRDefault="00197541" w:rsidP="00197541">
            <w:pPr>
              <w:spacing w:line="240" w:lineRule="auto"/>
              <w:jc w:val="both"/>
              <w:rPr>
                <w:rFonts w:ascii="Tahoma" w:hAnsi="Tahoma" w:cs="Tahoma"/>
                <w:bCs/>
                <w:sz w:val="16"/>
                <w:szCs w:val="16"/>
              </w:rPr>
            </w:pPr>
            <w:r w:rsidRPr="00EC55B9">
              <w:rPr>
                <w:rFonts w:ascii="Tahoma" w:hAnsi="Tahoma" w:cs="Tahoma"/>
                <w:bCs/>
                <w:sz w:val="16"/>
                <w:szCs w:val="16"/>
              </w:rPr>
              <w:t xml:space="preserve">Eventuali scostamenti rispetto alle procedure standard in fase di “Phase IN” saranno analizzati nella fase di Progettazione dei Fabbisogni e le eventuali implementazioni che ne derivino saranno effettuate attraverso servizi di Cloud Enabling. </w:t>
            </w:r>
          </w:p>
        </w:tc>
      </w:tr>
    </w:tbl>
    <w:p w14:paraId="270CFA2A" w14:textId="77777777" w:rsidR="00A867E2" w:rsidRDefault="00A867E2" w:rsidP="00A867E2">
      <w:pPr>
        <w:rPr>
          <w:rFonts w:ascii="Tahoma" w:hAnsi="Tahoma" w:cs="Tahoma"/>
        </w:rPr>
      </w:pPr>
    </w:p>
    <w:p w14:paraId="270CFA2B" w14:textId="77777777" w:rsidR="001739EB" w:rsidRDefault="00602B96" w:rsidP="00A867E2">
      <w:pPr>
        <w:rPr>
          <w:rFonts w:ascii="Tahoma" w:hAnsi="Tahoma" w:cs="Tahoma"/>
        </w:rPr>
      </w:pPr>
      <w:r w:rsidRPr="00602B96">
        <w:rPr>
          <w:rFonts w:ascii="Tahoma" w:hAnsi="Tahoma" w:cs="Tahoma"/>
        </w:rPr>
        <w:t>Si allega template per il censimento dell</w:t>
      </w:r>
      <w:r w:rsidR="00096A30">
        <w:rPr>
          <w:rFonts w:ascii="Tahoma" w:hAnsi="Tahoma" w:cs="Tahoma"/>
        </w:rPr>
        <w:t>e</w:t>
      </w:r>
      <w:r w:rsidRPr="00602B96">
        <w:rPr>
          <w:rFonts w:ascii="Tahoma" w:hAnsi="Tahoma" w:cs="Tahoma"/>
        </w:rPr>
        <w:t xml:space="preserve"> </w:t>
      </w:r>
      <w:r w:rsidR="00096A30">
        <w:rPr>
          <w:rFonts w:ascii="Tahoma" w:hAnsi="Tahoma" w:cs="Tahoma"/>
        </w:rPr>
        <w:t xml:space="preserve">utenze da </w:t>
      </w:r>
      <w:r w:rsidRPr="00602B96">
        <w:rPr>
          <w:rFonts w:ascii="Tahoma" w:hAnsi="Tahoma" w:cs="Tahoma"/>
        </w:rPr>
        <w:t xml:space="preserve">caricare: </w:t>
      </w:r>
    </w:p>
    <w:p w14:paraId="270CFA2C" w14:textId="77777777" w:rsidR="007903AB" w:rsidRDefault="00602B96" w:rsidP="00197541">
      <w:pPr>
        <w:jc w:val="center"/>
        <w:rPr>
          <w:rFonts w:ascii="Tahoma" w:hAnsi="Tahoma" w:cs="Tahoma"/>
          <w:highlight w:val="yellow"/>
        </w:rPr>
      </w:pPr>
      <w:r>
        <w:rPr>
          <w:rFonts w:ascii="Tahoma" w:hAnsi="Tahoma" w:cs="Tahoma"/>
        </w:rPr>
        <w:object w:dxaOrig="1551" w:dyaOrig="1004" w14:anchorId="270CFFBB">
          <v:shape id="_x0000_i1038" type="#_x0000_t75" style="width:76.5pt;height:50.25pt" o:ole="">
            <v:imagedata r:id="rId40" o:title=""/>
          </v:shape>
          <o:OLEObject Type="Embed" ProgID="Excel.SheetMacroEnabled.12" ShapeID="_x0000_i1038" DrawAspect="Icon" ObjectID="_1581340841" r:id="rId41"/>
        </w:object>
      </w:r>
    </w:p>
    <w:p w14:paraId="270CFA2D" w14:textId="77777777" w:rsidR="001739EB" w:rsidRPr="00E74018" w:rsidRDefault="001739EB" w:rsidP="00A867E2">
      <w:pPr>
        <w:rPr>
          <w:rFonts w:ascii="Tahoma" w:hAnsi="Tahoma" w:cs="Tahoma"/>
          <w:b/>
          <w:u w:val="single"/>
        </w:rPr>
      </w:pPr>
      <w:r w:rsidRPr="00E74018">
        <w:rPr>
          <w:rFonts w:ascii="Tahoma" w:hAnsi="Tahoma" w:cs="Tahoma"/>
          <w:b/>
          <w:u w:val="single"/>
        </w:rPr>
        <w:t xml:space="preserve">Personalizzazioni del servizio: </w:t>
      </w:r>
    </w:p>
    <w:p w14:paraId="270CFA2E" w14:textId="77777777" w:rsidR="001739EB" w:rsidRDefault="001739EB" w:rsidP="00A867E2">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780"/>
        <w:gridCol w:w="3359"/>
        <w:gridCol w:w="2976"/>
        <w:gridCol w:w="2555"/>
      </w:tblGrid>
      <w:tr w:rsidR="001739EB" w:rsidRPr="00671DCC" w14:paraId="270CFA33" w14:textId="77777777" w:rsidTr="00026E1C">
        <w:trPr>
          <w:trHeight w:val="20"/>
          <w:tblHeader/>
        </w:trPr>
        <w:tc>
          <w:tcPr>
            <w:tcW w:w="403"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A2F" w14:textId="77777777" w:rsidR="001739EB" w:rsidRPr="00671DCC" w:rsidRDefault="001739E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73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30" w14:textId="77777777" w:rsidR="001739EB" w:rsidRPr="00671DCC" w:rsidRDefault="001739E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539"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31" w14:textId="77777777" w:rsidR="001739EB" w:rsidRPr="00671DCC" w:rsidRDefault="001739E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321"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32" w14:textId="77777777" w:rsidR="001739EB" w:rsidRPr="00671DCC" w:rsidRDefault="001739E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1739EB" w:rsidRPr="00DA4B4E" w14:paraId="270CFA41" w14:textId="77777777" w:rsidTr="00026E1C">
        <w:trPr>
          <w:trHeight w:val="20"/>
        </w:trPr>
        <w:tc>
          <w:tcPr>
            <w:tcW w:w="403" w:type="pct"/>
            <w:tcBorders>
              <w:top w:val="nil"/>
              <w:left w:val="single" w:sz="4" w:space="0" w:color="auto"/>
              <w:bottom w:val="single" w:sz="4" w:space="0" w:color="auto"/>
              <w:right w:val="single" w:sz="4" w:space="0" w:color="auto"/>
            </w:tcBorders>
            <w:shd w:val="clear" w:color="auto" w:fill="auto"/>
            <w:vAlign w:val="center"/>
          </w:tcPr>
          <w:p w14:paraId="270CFA34" w14:textId="77777777" w:rsidR="001739EB" w:rsidRPr="00085651" w:rsidRDefault="007A0B7B"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S.PI</w:t>
            </w:r>
            <w:r w:rsidR="00A74322">
              <w:rPr>
                <w:rFonts w:ascii="Tahoma" w:hAnsi="Tahoma" w:cs="Tahoma"/>
                <w:b/>
                <w:bCs/>
                <w:color w:val="000000"/>
                <w:sz w:val="16"/>
                <w:szCs w:val="16"/>
              </w:rPr>
              <w:t>07</w:t>
            </w:r>
          </w:p>
        </w:tc>
        <w:tc>
          <w:tcPr>
            <w:tcW w:w="1737" w:type="pct"/>
            <w:tcBorders>
              <w:top w:val="single" w:sz="4" w:space="0" w:color="auto"/>
              <w:left w:val="nil"/>
              <w:bottom w:val="single" w:sz="4" w:space="0" w:color="auto"/>
              <w:right w:val="single" w:sz="4" w:space="0" w:color="auto"/>
            </w:tcBorders>
            <w:shd w:val="clear" w:color="auto" w:fill="auto"/>
            <w:vAlign w:val="center"/>
          </w:tcPr>
          <w:p w14:paraId="270CFA35" w14:textId="77777777" w:rsidR="001739EB" w:rsidRPr="000C3152" w:rsidRDefault="007A0B7B" w:rsidP="007A0B7B">
            <w:pPr>
              <w:rPr>
                <w:rFonts w:ascii="Tahoma" w:hAnsi="Tahoma" w:cs="Tahoma"/>
                <w:b/>
                <w:bCs/>
                <w:color w:val="000000"/>
                <w:sz w:val="16"/>
                <w:szCs w:val="16"/>
              </w:rPr>
            </w:pPr>
            <w:r>
              <w:rPr>
                <w:rFonts w:ascii="Tahoma" w:hAnsi="Tahoma" w:cs="Tahoma"/>
                <w:b/>
                <w:bCs/>
                <w:color w:val="000000"/>
                <w:sz w:val="16"/>
                <w:szCs w:val="16"/>
              </w:rPr>
              <w:t>Collegamento al Directory Aziendale</w:t>
            </w:r>
          </w:p>
        </w:tc>
        <w:tc>
          <w:tcPr>
            <w:tcW w:w="1539" w:type="pct"/>
            <w:tcBorders>
              <w:top w:val="nil"/>
              <w:left w:val="nil"/>
              <w:bottom w:val="single" w:sz="4" w:space="0" w:color="auto"/>
              <w:right w:val="single" w:sz="4" w:space="0" w:color="auto"/>
            </w:tcBorders>
            <w:shd w:val="clear" w:color="000000" w:fill="FFFFFF"/>
            <w:vAlign w:val="center"/>
          </w:tcPr>
          <w:p w14:paraId="270CFA36" w14:textId="77777777" w:rsidR="00026E1C" w:rsidRDefault="00026E1C" w:rsidP="007A0B7B">
            <w:pPr>
              <w:spacing w:line="240" w:lineRule="auto"/>
              <w:jc w:val="center"/>
              <w:rPr>
                <w:rFonts w:ascii="Tahoma" w:hAnsi="Tahoma" w:cs="Tahoma"/>
                <w:b/>
                <w:i/>
                <w:sz w:val="16"/>
              </w:rPr>
            </w:pPr>
          </w:p>
          <w:p w14:paraId="270CFA37" w14:textId="77777777" w:rsidR="007A0B7B" w:rsidRDefault="007A0B7B" w:rsidP="007A0B7B">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A38" w14:textId="77777777" w:rsidR="007A0B7B" w:rsidRDefault="007A0B7B" w:rsidP="007A0B7B">
            <w:pPr>
              <w:spacing w:line="240" w:lineRule="auto"/>
              <w:rPr>
                <w:rFonts w:ascii="Tahoma" w:hAnsi="Tahoma" w:cs="Tahoma"/>
                <w:sz w:val="16"/>
              </w:rPr>
            </w:pPr>
          </w:p>
          <w:p w14:paraId="270CFA39" w14:textId="77777777" w:rsidR="007A0B7B" w:rsidRPr="003651D9" w:rsidRDefault="007A0B7B" w:rsidP="007A0B7B">
            <w:pPr>
              <w:spacing w:line="240" w:lineRule="auto"/>
              <w:rPr>
                <w:rFonts w:ascii="Tahoma" w:hAnsi="Tahoma" w:cs="Tahoma"/>
                <w:b/>
                <w:sz w:val="16"/>
              </w:rPr>
            </w:pPr>
          </w:p>
          <w:p w14:paraId="270CFA3A" w14:textId="77777777" w:rsidR="007A0B7B" w:rsidRPr="003651D9" w:rsidRDefault="007A0B7B" w:rsidP="007A0B7B">
            <w:pPr>
              <w:spacing w:line="240" w:lineRule="auto"/>
              <w:rPr>
                <w:rFonts w:ascii="Tahoma" w:hAnsi="Tahoma" w:cs="Tahoma"/>
                <w:b/>
                <w:sz w:val="16"/>
              </w:rPr>
            </w:pPr>
            <w:r w:rsidRPr="003651D9">
              <w:rPr>
                <w:rFonts w:ascii="Tahoma" w:hAnsi="Tahoma" w:cs="Tahoma"/>
                <w:b/>
                <w:sz w:val="16"/>
              </w:rPr>
              <w:t xml:space="preserve">Tipologia Directory: </w:t>
            </w:r>
          </w:p>
          <w:p w14:paraId="270CFA3B" w14:textId="77777777" w:rsidR="007A0B7B" w:rsidRPr="003651D9" w:rsidRDefault="007A0B7B" w:rsidP="007A0B7B">
            <w:pPr>
              <w:spacing w:line="240" w:lineRule="auto"/>
              <w:rPr>
                <w:rFonts w:ascii="Tahoma" w:hAnsi="Tahoma" w:cs="Tahoma"/>
                <w:b/>
                <w:sz w:val="16"/>
              </w:rPr>
            </w:pPr>
          </w:p>
          <w:p w14:paraId="270CFA3C" w14:textId="77777777" w:rsidR="007A0B7B" w:rsidRPr="003651D9" w:rsidRDefault="007A0B7B" w:rsidP="007A0B7B">
            <w:pPr>
              <w:spacing w:line="240" w:lineRule="auto"/>
              <w:rPr>
                <w:rFonts w:ascii="Tahoma" w:hAnsi="Tahoma" w:cs="Tahoma"/>
                <w:b/>
                <w:sz w:val="16"/>
              </w:rPr>
            </w:pPr>
            <w:r w:rsidRPr="007A0B7B">
              <w:rPr>
                <w:rFonts w:ascii="Tahoma" w:hAnsi="Tahoma" w:cs="Tahoma"/>
                <w:b/>
                <w:sz w:val="16"/>
              </w:rPr>
              <w:sym w:font="Wingdings" w:char="F071"/>
            </w:r>
            <w:r w:rsidRPr="003651D9">
              <w:rPr>
                <w:rFonts w:ascii="Tahoma" w:hAnsi="Tahoma" w:cs="Tahoma"/>
                <w:b/>
                <w:sz w:val="16"/>
              </w:rPr>
              <w:t xml:space="preserve"> MS Active Directory; </w:t>
            </w:r>
          </w:p>
          <w:p w14:paraId="270CFA3D" w14:textId="77777777" w:rsidR="007A0B7B" w:rsidRPr="003651D9" w:rsidRDefault="007A0B7B" w:rsidP="007A0B7B">
            <w:pPr>
              <w:spacing w:line="240" w:lineRule="auto"/>
              <w:rPr>
                <w:rFonts w:ascii="Tahoma" w:hAnsi="Tahoma" w:cs="Tahoma"/>
                <w:b/>
                <w:sz w:val="16"/>
              </w:rPr>
            </w:pPr>
          </w:p>
          <w:p w14:paraId="270CFA3E" w14:textId="77777777" w:rsidR="007A0B7B" w:rsidRPr="00FA5DAA" w:rsidRDefault="007A0B7B" w:rsidP="007A0B7B">
            <w:pPr>
              <w:spacing w:line="240" w:lineRule="auto"/>
              <w:rPr>
                <w:rFonts w:ascii="Tahoma" w:hAnsi="Tahoma" w:cs="Tahoma"/>
                <w:b/>
                <w:sz w:val="16"/>
              </w:rPr>
            </w:pPr>
            <w:r w:rsidRPr="007A0B7B">
              <w:rPr>
                <w:rFonts w:ascii="Tahoma" w:hAnsi="Tahoma" w:cs="Tahoma"/>
                <w:b/>
                <w:sz w:val="16"/>
              </w:rPr>
              <w:sym w:font="Wingdings" w:char="F071"/>
            </w:r>
            <w:r w:rsidRPr="007A0B7B">
              <w:rPr>
                <w:rFonts w:ascii="Tahoma" w:hAnsi="Tahoma" w:cs="Tahoma"/>
                <w:b/>
                <w:sz w:val="16"/>
              </w:rPr>
              <w:t xml:space="preserve"> LDAP</w:t>
            </w:r>
            <w:r w:rsidR="00FA5DAA">
              <w:rPr>
                <w:rFonts w:ascii="Tahoma" w:hAnsi="Tahoma" w:cs="Tahoma"/>
                <w:b/>
                <w:sz w:val="16"/>
              </w:rPr>
              <w:t xml:space="preserve"> (specificare il prodotto utilizzato)</w:t>
            </w:r>
          </w:p>
          <w:p w14:paraId="270CFA3F" w14:textId="77777777" w:rsidR="001739EB" w:rsidRPr="00FA5DAA" w:rsidRDefault="001739EB" w:rsidP="000B0ABC">
            <w:pPr>
              <w:spacing w:line="240" w:lineRule="auto"/>
              <w:jc w:val="center"/>
              <w:rPr>
                <w:rFonts w:ascii="Tahoma" w:hAnsi="Tahoma" w:cs="Tahoma"/>
                <w:b/>
                <w:bCs/>
                <w:color w:val="0000FF"/>
                <w:sz w:val="16"/>
                <w:szCs w:val="16"/>
              </w:rPr>
            </w:pPr>
          </w:p>
        </w:tc>
        <w:tc>
          <w:tcPr>
            <w:tcW w:w="1321" w:type="pct"/>
            <w:tcBorders>
              <w:top w:val="nil"/>
              <w:left w:val="nil"/>
              <w:bottom w:val="single" w:sz="4" w:space="0" w:color="auto"/>
              <w:right w:val="single" w:sz="4" w:space="0" w:color="auto"/>
            </w:tcBorders>
            <w:shd w:val="clear" w:color="000000" w:fill="FFFFFF"/>
          </w:tcPr>
          <w:p w14:paraId="270CFA40" w14:textId="77777777" w:rsidR="00421C22" w:rsidRPr="00430B09" w:rsidRDefault="00DA4B4E" w:rsidP="00421C22">
            <w:pPr>
              <w:spacing w:line="240" w:lineRule="auto"/>
              <w:jc w:val="both"/>
              <w:rPr>
                <w:rFonts w:ascii="Tahoma" w:hAnsi="Tahoma" w:cs="Tahoma"/>
                <w:bCs/>
                <w:sz w:val="16"/>
                <w:szCs w:val="16"/>
              </w:rPr>
            </w:pPr>
            <w:r w:rsidRPr="00430B09">
              <w:rPr>
                <w:rFonts w:ascii="Tahoma" w:hAnsi="Tahoma" w:cs="Tahoma"/>
                <w:bCs/>
                <w:sz w:val="16"/>
                <w:szCs w:val="16"/>
              </w:rPr>
              <w:t xml:space="preserve">Specificare </w:t>
            </w:r>
            <w:r w:rsidR="00421C22">
              <w:rPr>
                <w:rFonts w:ascii="Tahoma" w:hAnsi="Tahoma" w:cs="Tahoma"/>
                <w:bCs/>
                <w:sz w:val="16"/>
                <w:szCs w:val="16"/>
              </w:rPr>
              <w:t>se richiesto il collegamento a</w:t>
            </w:r>
            <w:r w:rsidR="00096A30">
              <w:rPr>
                <w:rFonts w:ascii="Tahoma" w:hAnsi="Tahoma" w:cs="Tahoma"/>
                <w:bCs/>
                <w:sz w:val="16"/>
                <w:szCs w:val="16"/>
              </w:rPr>
              <w:t>l</w:t>
            </w:r>
            <w:r w:rsidR="00421C22">
              <w:rPr>
                <w:rFonts w:ascii="Tahoma" w:hAnsi="Tahoma" w:cs="Tahoma"/>
                <w:bCs/>
                <w:sz w:val="16"/>
                <w:szCs w:val="16"/>
              </w:rPr>
              <w:t xml:space="preserve"> Directory Aziendale . </w:t>
            </w:r>
          </w:p>
        </w:tc>
      </w:tr>
      <w:tr w:rsidR="001739EB" w:rsidRPr="00026E1C" w14:paraId="270CFA51" w14:textId="77777777" w:rsidTr="002F41E9">
        <w:trPr>
          <w:trHeight w:val="20"/>
        </w:trPr>
        <w:tc>
          <w:tcPr>
            <w:tcW w:w="403" w:type="pct"/>
            <w:tcBorders>
              <w:top w:val="nil"/>
              <w:left w:val="single" w:sz="4" w:space="0" w:color="auto"/>
              <w:bottom w:val="outset" w:sz="6" w:space="0" w:color="auto"/>
              <w:right w:val="single" w:sz="4" w:space="0" w:color="auto"/>
            </w:tcBorders>
            <w:shd w:val="clear" w:color="auto" w:fill="auto"/>
            <w:vAlign w:val="center"/>
          </w:tcPr>
          <w:p w14:paraId="270CFA42" w14:textId="77777777" w:rsidR="001739EB" w:rsidRPr="00DA4B4E" w:rsidRDefault="00026E1C" w:rsidP="00260C3B">
            <w:pPr>
              <w:spacing w:line="240" w:lineRule="auto"/>
              <w:jc w:val="center"/>
              <w:rPr>
                <w:rFonts w:ascii="Tahoma" w:hAnsi="Tahoma" w:cs="Tahoma"/>
                <w:b/>
                <w:bCs/>
                <w:color w:val="000000"/>
                <w:sz w:val="16"/>
                <w:szCs w:val="16"/>
              </w:rPr>
            </w:pPr>
            <w:r>
              <w:rPr>
                <w:rFonts w:ascii="Tahoma" w:hAnsi="Tahoma" w:cs="Tahoma"/>
                <w:b/>
                <w:bCs/>
                <w:color w:val="000000"/>
                <w:sz w:val="16"/>
                <w:szCs w:val="16"/>
              </w:rPr>
              <w:t>S.PI</w:t>
            </w:r>
            <w:r w:rsidR="00A74322">
              <w:rPr>
                <w:rFonts w:ascii="Tahoma" w:hAnsi="Tahoma" w:cs="Tahoma"/>
                <w:b/>
                <w:bCs/>
                <w:color w:val="000000"/>
                <w:sz w:val="16"/>
                <w:szCs w:val="16"/>
              </w:rPr>
              <w:t>08</w:t>
            </w:r>
          </w:p>
        </w:tc>
        <w:tc>
          <w:tcPr>
            <w:tcW w:w="1737" w:type="pct"/>
            <w:tcBorders>
              <w:top w:val="single" w:sz="4" w:space="0" w:color="auto"/>
              <w:left w:val="nil"/>
              <w:bottom w:val="outset" w:sz="6" w:space="0" w:color="auto"/>
              <w:right w:val="single" w:sz="4" w:space="0" w:color="auto"/>
            </w:tcBorders>
            <w:shd w:val="clear" w:color="auto" w:fill="auto"/>
            <w:vAlign w:val="center"/>
          </w:tcPr>
          <w:p w14:paraId="270CFA43" w14:textId="77777777" w:rsidR="001739EB" w:rsidRPr="00DA4B4E" w:rsidRDefault="00026E1C" w:rsidP="000B0ABC">
            <w:pPr>
              <w:rPr>
                <w:rFonts w:ascii="Tahoma" w:hAnsi="Tahoma" w:cs="Tahoma"/>
                <w:b/>
                <w:bCs/>
                <w:color w:val="000000"/>
                <w:sz w:val="16"/>
                <w:szCs w:val="16"/>
              </w:rPr>
            </w:pPr>
            <w:r>
              <w:rPr>
                <w:rFonts w:ascii="Tahoma" w:hAnsi="Tahoma" w:cs="Tahoma"/>
                <w:b/>
                <w:bCs/>
                <w:color w:val="000000"/>
                <w:sz w:val="16"/>
                <w:szCs w:val="16"/>
              </w:rPr>
              <w:t>Integrazione con Microsoft EXCHANGE</w:t>
            </w:r>
          </w:p>
        </w:tc>
        <w:tc>
          <w:tcPr>
            <w:tcW w:w="1539" w:type="pct"/>
            <w:tcBorders>
              <w:top w:val="nil"/>
              <w:left w:val="nil"/>
              <w:bottom w:val="outset" w:sz="6" w:space="0" w:color="auto"/>
              <w:right w:val="single" w:sz="4" w:space="0" w:color="auto"/>
            </w:tcBorders>
            <w:shd w:val="clear" w:color="000000" w:fill="FFFFFF"/>
            <w:vAlign w:val="center"/>
          </w:tcPr>
          <w:p w14:paraId="270CFA44" w14:textId="77777777" w:rsidR="00026E1C" w:rsidRPr="003651D9" w:rsidRDefault="00026E1C" w:rsidP="00026E1C">
            <w:pPr>
              <w:spacing w:line="240" w:lineRule="auto"/>
              <w:jc w:val="center"/>
              <w:rPr>
                <w:rFonts w:ascii="Tahoma" w:hAnsi="Tahoma" w:cs="Tahoma"/>
                <w:b/>
                <w:i/>
                <w:sz w:val="16"/>
              </w:rPr>
            </w:pPr>
          </w:p>
          <w:p w14:paraId="270CFA45" w14:textId="77777777" w:rsidR="00026E1C" w:rsidRPr="00026E1C" w:rsidRDefault="00026E1C" w:rsidP="00026E1C">
            <w:pPr>
              <w:spacing w:line="240" w:lineRule="auto"/>
              <w:jc w:val="center"/>
              <w:rPr>
                <w:rFonts w:ascii="Tahoma" w:hAnsi="Tahoma" w:cs="Tahoma"/>
                <w:sz w:val="16"/>
              </w:rPr>
            </w:pPr>
            <w:r w:rsidRPr="00026E1C">
              <w:rPr>
                <w:rFonts w:ascii="Tahoma" w:hAnsi="Tahoma" w:cs="Tahoma"/>
                <w:b/>
                <w:i/>
                <w:sz w:val="16"/>
              </w:rPr>
              <w:t xml:space="preserve">SI     </w:t>
            </w:r>
            <w:r w:rsidRPr="0037396A">
              <w:rPr>
                <w:rFonts w:ascii="Tahoma" w:hAnsi="Tahoma" w:cs="Tahoma"/>
                <w:sz w:val="16"/>
              </w:rPr>
              <w:sym w:font="Wingdings" w:char="F071"/>
            </w:r>
            <w:r w:rsidRPr="00026E1C">
              <w:rPr>
                <w:rFonts w:ascii="Tahoma" w:hAnsi="Tahoma" w:cs="Tahoma"/>
                <w:sz w:val="16"/>
              </w:rPr>
              <w:tab/>
              <w:t xml:space="preserve">              </w:t>
            </w:r>
            <w:r w:rsidRPr="00026E1C">
              <w:rPr>
                <w:rFonts w:ascii="Tahoma" w:hAnsi="Tahoma" w:cs="Tahoma"/>
                <w:b/>
                <w:i/>
                <w:sz w:val="16"/>
              </w:rPr>
              <w:t xml:space="preserve">NO     </w:t>
            </w:r>
            <w:r w:rsidRPr="0037396A">
              <w:rPr>
                <w:rFonts w:ascii="Tahoma" w:hAnsi="Tahoma" w:cs="Tahoma"/>
                <w:sz w:val="16"/>
              </w:rPr>
              <w:sym w:font="Wingdings" w:char="F071"/>
            </w:r>
          </w:p>
          <w:p w14:paraId="270CFA46" w14:textId="77777777" w:rsidR="00026E1C" w:rsidRPr="00026E1C" w:rsidRDefault="00026E1C" w:rsidP="00026E1C">
            <w:pPr>
              <w:spacing w:line="240" w:lineRule="auto"/>
              <w:rPr>
                <w:rFonts w:ascii="Tahoma" w:hAnsi="Tahoma" w:cs="Tahoma"/>
                <w:sz w:val="16"/>
              </w:rPr>
            </w:pPr>
          </w:p>
          <w:p w14:paraId="270CFA47" w14:textId="77777777" w:rsidR="00026E1C" w:rsidRPr="00026E1C" w:rsidRDefault="00026E1C" w:rsidP="00026E1C">
            <w:pPr>
              <w:spacing w:line="240" w:lineRule="auto"/>
              <w:rPr>
                <w:rFonts w:ascii="Tahoma" w:hAnsi="Tahoma" w:cs="Tahoma"/>
                <w:b/>
                <w:sz w:val="16"/>
              </w:rPr>
            </w:pPr>
          </w:p>
          <w:p w14:paraId="270CFA48" w14:textId="77777777" w:rsidR="00026E1C" w:rsidRPr="003651D9" w:rsidRDefault="00026E1C" w:rsidP="00026E1C">
            <w:pPr>
              <w:spacing w:line="240" w:lineRule="auto"/>
              <w:rPr>
                <w:rFonts w:ascii="Tahoma" w:hAnsi="Tahoma" w:cs="Tahoma"/>
                <w:b/>
                <w:sz w:val="16"/>
              </w:rPr>
            </w:pPr>
            <w:r w:rsidRPr="003651D9">
              <w:rPr>
                <w:rFonts w:ascii="Tahoma" w:hAnsi="Tahoma" w:cs="Tahoma"/>
                <w:b/>
                <w:sz w:val="16"/>
              </w:rPr>
              <w:t xml:space="preserve">Versione Exchange Server: </w:t>
            </w:r>
          </w:p>
          <w:p w14:paraId="270CFA49" w14:textId="77777777" w:rsidR="002F41E9" w:rsidRPr="003651D9" w:rsidRDefault="002F41E9" w:rsidP="00026E1C">
            <w:pPr>
              <w:spacing w:line="240" w:lineRule="auto"/>
              <w:rPr>
                <w:rFonts w:ascii="Tahoma" w:hAnsi="Tahoma" w:cs="Tahoma"/>
                <w:b/>
                <w:sz w:val="16"/>
              </w:rPr>
            </w:pPr>
          </w:p>
          <w:p w14:paraId="270CFA4A" w14:textId="77777777" w:rsidR="00026E1C" w:rsidRPr="00026E1C" w:rsidRDefault="00026E1C" w:rsidP="00026E1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MS Exchange 2007 SP1</w:t>
            </w:r>
          </w:p>
          <w:p w14:paraId="270CFA4B" w14:textId="77777777" w:rsidR="00026E1C" w:rsidRPr="00026E1C" w:rsidRDefault="00026E1C" w:rsidP="00026E1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 xml:space="preserve">MS Exchange 2010 </w:t>
            </w:r>
          </w:p>
          <w:p w14:paraId="270CFA4C" w14:textId="77777777" w:rsidR="00026E1C" w:rsidRPr="00026E1C" w:rsidRDefault="00026E1C" w:rsidP="00026E1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MS Exchange 2010 SP1</w:t>
            </w:r>
          </w:p>
          <w:p w14:paraId="270CFA4D" w14:textId="77777777" w:rsidR="001739EB" w:rsidRPr="00026E1C" w:rsidRDefault="00026E1C" w:rsidP="00026E1C">
            <w:pPr>
              <w:spacing w:line="240" w:lineRule="auto"/>
              <w:rPr>
                <w:rFonts w:ascii="Tahoma" w:hAnsi="Tahoma" w:cs="Tahoma"/>
                <w:b/>
                <w:bCs/>
                <w:color w:val="0000FF"/>
                <w:sz w:val="16"/>
                <w:szCs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MS Exchange 2010 SP2 o sup</w:t>
            </w:r>
            <w:r>
              <w:rPr>
                <w:rFonts w:ascii="Tahoma" w:hAnsi="Tahoma" w:cs="Tahoma"/>
                <w:b/>
                <w:sz w:val="16"/>
                <w:lang w:val="en-US"/>
              </w:rPr>
              <w:t>.</w:t>
            </w:r>
          </w:p>
        </w:tc>
        <w:tc>
          <w:tcPr>
            <w:tcW w:w="1321" w:type="pct"/>
            <w:tcBorders>
              <w:top w:val="nil"/>
              <w:left w:val="nil"/>
              <w:bottom w:val="outset" w:sz="6" w:space="0" w:color="auto"/>
              <w:right w:val="single" w:sz="4" w:space="0" w:color="auto"/>
            </w:tcBorders>
            <w:shd w:val="clear" w:color="000000" w:fill="FFFFFF"/>
          </w:tcPr>
          <w:p w14:paraId="270CFA4E" w14:textId="77777777" w:rsidR="001739EB" w:rsidRPr="00430B09" w:rsidRDefault="00026E1C" w:rsidP="00026E1C">
            <w:pPr>
              <w:spacing w:line="240" w:lineRule="auto"/>
              <w:jc w:val="both"/>
              <w:rPr>
                <w:rFonts w:ascii="Tahoma" w:hAnsi="Tahoma" w:cs="Tahoma"/>
                <w:bCs/>
                <w:sz w:val="16"/>
                <w:szCs w:val="16"/>
              </w:rPr>
            </w:pPr>
            <w:r w:rsidRPr="00430B09">
              <w:rPr>
                <w:rFonts w:ascii="Tahoma" w:hAnsi="Tahoma" w:cs="Tahoma"/>
                <w:bCs/>
                <w:sz w:val="16"/>
                <w:szCs w:val="16"/>
              </w:rPr>
              <w:t xml:space="preserve">Selezionare se l’Amm.ne richiede l’integrazione con il calendario di Exchange. </w:t>
            </w:r>
          </w:p>
          <w:p w14:paraId="270CFA4F" w14:textId="77777777" w:rsidR="00026E1C" w:rsidRPr="00430B09" w:rsidRDefault="00026E1C" w:rsidP="00026E1C">
            <w:pPr>
              <w:spacing w:line="240" w:lineRule="auto"/>
              <w:jc w:val="both"/>
              <w:rPr>
                <w:rFonts w:ascii="Tahoma" w:hAnsi="Tahoma" w:cs="Tahoma"/>
                <w:bCs/>
                <w:sz w:val="16"/>
                <w:szCs w:val="16"/>
              </w:rPr>
            </w:pPr>
          </w:p>
          <w:p w14:paraId="270CFA50" w14:textId="77777777" w:rsidR="00026E1C" w:rsidRPr="00026E1C" w:rsidRDefault="00026E1C" w:rsidP="00026E1C">
            <w:pPr>
              <w:spacing w:line="240" w:lineRule="auto"/>
              <w:jc w:val="both"/>
              <w:rPr>
                <w:rFonts w:ascii="Tahoma" w:hAnsi="Tahoma" w:cs="Tahoma"/>
                <w:b/>
                <w:bCs/>
                <w:sz w:val="16"/>
                <w:szCs w:val="16"/>
              </w:rPr>
            </w:pPr>
            <w:r w:rsidRPr="00430B09">
              <w:rPr>
                <w:rFonts w:ascii="Tahoma" w:hAnsi="Tahoma" w:cs="Tahoma"/>
                <w:bCs/>
                <w:sz w:val="16"/>
                <w:szCs w:val="16"/>
              </w:rPr>
              <w:t xml:space="preserve">Specificare la versione di Exchange di riferimento. </w:t>
            </w:r>
          </w:p>
        </w:tc>
      </w:tr>
      <w:tr w:rsidR="002F41E9" w:rsidRPr="00026E1C" w14:paraId="270CFA5E" w14:textId="77777777" w:rsidTr="002F41E9">
        <w:trPr>
          <w:trHeight w:val="20"/>
        </w:trPr>
        <w:tc>
          <w:tcPr>
            <w:tcW w:w="403" w:type="pct"/>
            <w:tcBorders>
              <w:top w:val="outset" w:sz="6" w:space="0" w:color="auto"/>
              <w:left w:val="outset" w:sz="6" w:space="0" w:color="auto"/>
              <w:bottom w:val="outset" w:sz="6" w:space="0" w:color="auto"/>
              <w:right w:val="outset" w:sz="6" w:space="0" w:color="auto"/>
            </w:tcBorders>
            <w:shd w:val="clear" w:color="auto" w:fill="auto"/>
            <w:vAlign w:val="center"/>
          </w:tcPr>
          <w:p w14:paraId="270CFA52" w14:textId="77777777" w:rsidR="002F41E9" w:rsidRDefault="002F41E9" w:rsidP="00260C3B">
            <w:pPr>
              <w:spacing w:line="240" w:lineRule="auto"/>
              <w:jc w:val="center"/>
              <w:rPr>
                <w:rFonts w:ascii="Tahoma" w:hAnsi="Tahoma" w:cs="Tahoma"/>
                <w:b/>
                <w:bCs/>
                <w:color w:val="000000"/>
                <w:sz w:val="16"/>
                <w:szCs w:val="16"/>
              </w:rPr>
            </w:pPr>
            <w:r>
              <w:rPr>
                <w:rFonts w:ascii="Tahoma" w:hAnsi="Tahoma" w:cs="Tahoma"/>
                <w:b/>
                <w:bCs/>
                <w:color w:val="000000"/>
                <w:sz w:val="16"/>
                <w:szCs w:val="16"/>
              </w:rPr>
              <w:t>S.PI</w:t>
            </w:r>
            <w:r w:rsidR="00A74322">
              <w:rPr>
                <w:rFonts w:ascii="Tahoma" w:hAnsi="Tahoma" w:cs="Tahoma"/>
                <w:b/>
                <w:bCs/>
                <w:color w:val="000000"/>
                <w:sz w:val="16"/>
                <w:szCs w:val="16"/>
              </w:rPr>
              <w:t>09</w:t>
            </w:r>
          </w:p>
        </w:tc>
        <w:tc>
          <w:tcPr>
            <w:tcW w:w="1737" w:type="pct"/>
            <w:tcBorders>
              <w:top w:val="outset" w:sz="6" w:space="0" w:color="auto"/>
              <w:left w:val="outset" w:sz="6" w:space="0" w:color="auto"/>
              <w:bottom w:val="outset" w:sz="6" w:space="0" w:color="auto"/>
              <w:right w:val="outset" w:sz="6" w:space="0" w:color="auto"/>
            </w:tcBorders>
            <w:shd w:val="clear" w:color="auto" w:fill="auto"/>
            <w:vAlign w:val="center"/>
          </w:tcPr>
          <w:p w14:paraId="270CFA53" w14:textId="77777777" w:rsidR="002F41E9" w:rsidRDefault="002F41E9" w:rsidP="00B54E3E">
            <w:pPr>
              <w:rPr>
                <w:rFonts w:ascii="Tahoma" w:hAnsi="Tahoma" w:cs="Tahoma"/>
                <w:b/>
                <w:bCs/>
                <w:color w:val="000000"/>
                <w:sz w:val="16"/>
                <w:szCs w:val="16"/>
              </w:rPr>
            </w:pPr>
            <w:r>
              <w:rPr>
                <w:rFonts w:ascii="Tahoma" w:hAnsi="Tahoma" w:cs="Tahoma"/>
                <w:b/>
                <w:bCs/>
                <w:color w:val="000000"/>
                <w:sz w:val="16"/>
                <w:szCs w:val="16"/>
              </w:rPr>
              <w:t>P</w:t>
            </w:r>
            <w:r w:rsidR="00B54E3E">
              <w:rPr>
                <w:rFonts w:ascii="Tahoma" w:hAnsi="Tahoma" w:cs="Tahoma"/>
                <w:b/>
                <w:bCs/>
                <w:color w:val="000000"/>
                <w:sz w:val="16"/>
                <w:szCs w:val="16"/>
              </w:rPr>
              <w:t xml:space="preserve">ersonalizzazione del tema del Sito </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A54" w14:textId="77777777" w:rsidR="002F41E9" w:rsidRDefault="002F41E9" w:rsidP="002F41E9">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A55" w14:textId="77777777" w:rsidR="00FA5DAA" w:rsidRDefault="00FA5DAA" w:rsidP="00FA5DAA">
            <w:pPr>
              <w:spacing w:line="240" w:lineRule="auto"/>
              <w:rPr>
                <w:rFonts w:ascii="Tahoma" w:hAnsi="Tahoma" w:cs="Tahoma"/>
                <w:sz w:val="16"/>
              </w:rPr>
            </w:pPr>
          </w:p>
          <w:p w14:paraId="270CFA56" w14:textId="77777777" w:rsidR="00B54E3E" w:rsidRDefault="00B54E3E" w:rsidP="00FA5DAA">
            <w:pPr>
              <w:spacing w:line="240" w:lineRule="auto"/>
              <w:rPr>
                <w:rFonts w:ascii="Tahoma" w:hAnsi="Tahoma" w:cs="Tahoma"/>
                <w:sz w:val="16"/>
              </w:rPr>
            </w:pPr>
            <w:r>
              <w:rPr>
                <w:rFonts w:ascii="Tahoma" w:hAnsi="Tahoma" w:cs="Tahoma"/>
                <w:sz w:val="16"/>
              </w:rPr>
              <w:t xml:space="preserve">Colore </w:t>
            </w:r>
            <w:r w:rsidR="001425DC">
              <w:rPr>
                <w:rFonts w:ascii="Tahoma" w:hAnsi="Tahoma" w:cs="Tahoma"/>
                <w:sz w:val="16"/>
              </w:rPr>
              <w:t>S</w:t>
            </w:r>
            <w:r>
              <w:rPr>
                <w:rFonts w:ascii="Tahoma" w:hAnsi="Tahoma" w:cs="Tahoma"/>
                <w:sz w:val="16"/>
              </w:rPr>
              <w:t xml:space="preserve">tandard: </w:t>
            </w:r>
          </w:p>
          <w:p w14:paraId="270CFA57" w14:textId="77777777" w:rsidR="00B54E3E" w:rsidRDefault="00B54E3E" w:rsidP="00FA5DAA">
            <w:pPr>
              <w:spacing w:line="240" w:lineRule="auto"/>
              <w:rPr>
                <w:rFonts w:ascii="Tahoma" w:hAnsi="Tahoma" w:cs="Tahoma"/>
                <w:sz w:val="16"/>
              </w:rPr>
            </w:pP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Blu</w:t>
            </w:r>
            <w:r>
              <w:rPr>
                <w:rFonts w:ascii="Tahoma" w:hAnsi="Tahoma" w:cs="Tahoma"/>
                <w:sz w:val="16"/>
              </w:rPr>
              <w:t xml:space="preserve"> (default)           </w:t>
            </w:r>
            <w:r w:rsidRPr="0037396A">
              <w:rPr>
                <w:rFonts w:ascii="Tahoma" w:hAnsi="Tahoma" w:cs="Tahoma"/>
                <w:sz w:val="16"/>
              </w:rPr>
              <w:sym w:font="Wingdings" w:char="F071"/>
            </w:r>
            <w:r>
              <w:rPr>
                <w:rFonts w:ascii="Tahoma" w:hAnsi="Tahoma" w:cs="Tahoma"/>
                <w:sz w:val="16"/>
              </w:rPr>
              <w:t xml:space="preserve"> </w:t>
            </w:r>
            <w:r w:rsidR="001425DC" w:rsidRPr="001425DC">
              <w:rPr>
                <w:rFonts w:ascii="Tahoma" w:hAnsi="Tahoma" w:cs="Tahoma"/>
                <w:b/>
                <w:sz w:val="16"/>
              </w:rPr>
              <w:t>A</w:t>
            </w:r>
            <w:r w:rsidRPr="001425DC">
              <w:rPr>
                <w:rFonts w:ascii="Tahoma" w:hAnsi="Tahoma" w:cs="Tahoma"/>
                <w:b/>
                <w:sz w:val="16"/>
              </w:rPr>
              <w:t>rancione</w:t>
            </w:r>
          </w:p>
          <w:p w14:paraId="270CFA58" w14:textId="77777777" w:rsidR="00B54E3E" w:rsidRDefault="00B54E3E" w:rsidP="00B54E3E">
            <w:pPr>
              <w:spacing w:line="240" w:lineRule="auto"/>
              <w:rPr>
                <w:rFonts w:ascii="Tahoma" w:hAnsi="Tahoma" w:cs="Tahoma"/>
                <w:sz w:val="16"/>
              </w:rPr>
            </w:pP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Rosso</w:t>
            </w:r>
            <w:r>
              <w:rPr>
                <w:rFonts w:ascii="Tahoma" w:hAnsi="Tahoma" w:cs="Tahoma"/>
                <w:sz w:val="16"/>
              </w:rPr>
              <w:t xml:space="preserve">                    </w:t>
            </w:r>
            <w:r w:rsidRPr="0037396A">
              <w:rPr>
                <w:rFonts w:ascii="Tahoma" w:hAnsi="Tahoma" w:cs="Tahoma"/>
                <w:sz w:val="16"/>
              </w:rPr>
              <w:sym w:font="Wingdings" w:char="F071"/>
            </w:r>
            <w:r>
              <w:rPr>
                <w:rFonts w:ascii="Tahoma" w:hAnsi="Tahoma" w:cs="Tahoma"/>
                <w:sz w:val="16"/>
              </w:rPr>
              <w:t xml:space="preserve"> </w:t>
            </w:r>
            <w:r w:rsidR="001425DC" w:rsidRPr="001425DC">
              <w:rPr>
                <w:rFonts w:ascii="Tahoma" w:hAnsi="Tahoma" w:cs="Tahoma"/>
                <w:b/>
                <w:sz w:val="16"/>
              </w:rPr>
              <w:t>V</w:t>
            </w:r>
            <w:r w:rsidRPr="001425DC">
              <w:rPr>
                <w:rFonts w:ascii="Tahoma" w:hAnsi="Tahoma" w:cs="Tahoma"/>
                <w:b/>
                <w:sz w:val="16"/>
              </w:rPr>
              <w:t>erde</w:t>
            </w:r>
          </w:p>
          <w:p w14:paraId="270CFA59" w14:textId="77777777" w:rsidR="00B54E3E" w:rsidRDefault="00B54E3E" w:rsidP="00FA5DAA">
            <w:pPr>
              <w:spacing w:line="240" w:lineRule="auto"/>
              <w:rPr>
                <w:rFonts w:ascii="Tahoma" w:hAnsi="Tahoma" w:cs="Tahoma"/>
                <w:sz w:val="16"/>
              </w:rPr>
            </w:pPr>
          </w:p>
          <w:p w14:paraId="270CFA5A" w14:textId="77777777" w:rsidR="00FA5DAA" w:rsidRDefault="00FA5DAA" w:rsidP="00FA5DAA">
            <w:pPr>
              <w:spacing w:line="240" w:lineRule="auto"/>
              <w:rPr>
                <w:rFonts w:ascii="Tahoma" w:hAnsi="Tahoma" w:cs="Tahoma"/>
                <w:sz w:val="16"/>
              </w:rPr>
            </w:pPr>
            <w:r>
              <w:rPr>
                <w:rFonts w:ascii="Tahoma" w:hAnsi="Tahoma" w:cs="Tahoma"/>
                <w:sz w:val="16"/>
              </w:rPr>
              <w:t xml:space="preserve">Richiesto Tema personalizzato: </w:t>
            </w:r>
          </w:p>
          <w:p w14:paraId="270CFA5B" w14:textId="77777777" w:rsidR="00FA5DAA" w:rsidRPr="002F41E9" w:rsidRDefault="00FA5DAA" w:rsidP="00FA5DAA">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A5C" w14:textId="77777777" w:rsidR="00FA5DAA" w:rsidRDefault="001425DC" w:rsidP="00026E1C">
            <w:pPr>
              <w:spacing w:line="240" w:lineRule="auto"/>
              <w:jc w:val="both"/>
              <w:rPr>
                <w:rFonts w:ascii="Tahoma" w:hAnsi="Tahoma" w:cs="Tahoma"/>
                <w:bCs/>
                <w:sz w:val="16"/>
                <w:szCs w:val="16"/>
              </w:rPr>
            </w:pPr>
            <w:r>
              <w:rPr>
                <w:rFonts w:ascii="Tahoma" w:hAnsi="Tahoma" w:cs="Tahoma"/>
                <w:bCs/>
                <w:sz w:val="16"/>
                <w:szCs w:val="16"/>
              </w:rPr>
              <w:t xml:space="preserve">Selezionare, se richiesta, </w:t>
            </w:r>
            <w:r w:rsidR="002F41E9" w:rsidRPr="00430B09">
              <w:rPr>
                <w:rFonts w:ascii="Tahoma" w:hAnsi="Tahoma" w:cs="Tahoma"/>
                <w:bCs/>
                <w:sz w:val="16"/>
                <w:szCs w:val="16"/>
              </w:rPr>
              <w:t xml:space="preserve">la personalizzazione grafica del Sito con colori </w:t>
            </w:r>
            <w:r>
              <w:rPr>
                <w:rFonts w:ascii="Tahoma" w:hAnsi="Tahoma" w:cs="Tahoma"/>
                <w:bCs/>
                <w:sz w:val="16"/>
                <w:szCs w:val="16"/>
              </w:rPr>
              <w:t>standard o a scelta dell’Amm.ne.</w:t>
            </w:r>
          </w:p>
          <w:p w14:paraId="270CFA5D" w14:textId="77777777" w:rsidR="001425DC" w:rsidRPr="00430B09" w:rsidRDefault="001425DC" w:rsidP="001425DC">
            <w:pPr>
              <w:spacing w:line="240" w:lineRule="auto"/>
              <w:jc w:val="both"/>
              <w:rPr>
                <w:rFonts w:ascii="Tahoma" w:hAnsi="Tahoma" w:cs="Tahoma"/>
                <w:bCs/>
                <w:sz w:val="16"/>
                <w:szCs w:val="16"/>
              </w:rPr>
            </w:pPr>
            <w:r>
              <w:rPr>
                <w:rFonts w:ascii="Tahoma" w:hAnsi="Tahoma" w:cs="Tahoma"/>
                <w:bCs/>
                <w:sz w:val="16"/>
                <w:szCs w:val="16"/>
              </w:rPr>
              <w:t xml:space="preserve">Per l’implementazione di un tema personalizzato saranno concordati con l’Amm.ne modalità e tempistiche. </w:t>
            </w:r>
          </w:p>
        </w:tc>
      </w:tr>
      <w:tr w:rsidR="00B54E3E" w:rsidRPr="00026E1C" w14:paraId="270CFA68" w14:textId="77777777" w:rsidTr="002F41E9">
        <w:trPr>
          <w:trHeight w:val="20"/>
        </w:trPr>
        <w:tc>
          <w:tcPr>
            <w:tcW w:w="403" w:type="pct"/>
            <w:tcBorders>
              <w:top w:val="outset" w:sz="6" w:space="0" w:color="auto"/>
              <w:left w:val="outset" w:sz="6" w:space="0" w:color="auto"/>
              <w:bottom w:val="outset" w:sz="6" w:space="0" w:color="auto"/>
              <w:right w:val="outset" w:sz="6" w:space="0" w:color="auto"/>
            </w:tcBorders>
            <w:shd w:val="clear" w:color="auto" w:fill="auto"/>
            <w:vAlign w:val="center"/>
          </w:tcPr>
          <w:p w14:paraId="270CFA5F" w14:textId="77777777" w:rsidR="00B54E3E" w:rsidRDefault="00B54E3E" w:rsidP="00260C3B">
            <w:pPr>
              <w:spacing w:line="240" w:lineRule="auto"/>
              <w:jc w:val="center"/>
              <w:rPr>
                <w:rFonts w:ascii="Tahoma" w:hAnsi="Tahoma" w:cs="Tahoma"/>
                <w:b/>
                <w:bCs/>
                <w:color w:val="000000"/>
                <w:sz w:val="16"/>
                <w:szCs w:val="16"/>
              </w:rPr>
            </w:pPr>
            <w:r>
              <w:rPr>
                <w:rFonts w:ascii="Tahoma" w:hAnsi="Tahoma" w:cs="Tahoma"/>
                <w:b/>
                <w:bCs/>
                <w:color w:val="000000"/>
                <w:sz w:val="16"/>
                <w:szCs w:val="16"/>
              </w:rPr>
              <w:t>S.PI1</w:t>
            </w:r>
            <w:r w:rsidR="00A74322">
              <w:rPr>
                <w:rFonts w:ascii="Tahoma" w:hAnsi="Tahoma" w:cs="Tahoma"/>
                <w:b/>
                <w:bCs/>
                <w:color w:val="000000"/>
                <w:sz w:val="16"/>
                <w:szCs w:val="16"/>
              </w:rPr>
              <w:t>0</w:t>
            </w:r>
          </w:p>
        </w:tc>
        <w:tc>
          <w:tcPr>
            <w:tcW w:w="1737" w:type="pct"/>
            <w:tcBorders>
              <w:top w:val="outset" w:sz="6" w:space="0" w:color="auto"/>
              <w:left w:val="outset" w:sz="6" w:space="0" w:color="auto"/>
              <w:bottom w:val="outset" w:sz="6" w:space="0" w:color="auto"/>
              <w:right w:val="outset" w:sz="6" w:space="0" w:color="auto"/>
            </w:tcBorders>
            <w:shd w:val="clear" w:color="auto" w:fill="auto"/>
            <w:vAlign w:val="center"/>
          </w:tcPr>
          <w:p w14:paraId="270CFA60" w14:textId="77777777" w:rsidR="00B54E3E" w:rsidRDefault="00B54E3E" w:rsidP="00B54E3E">
            <w:pPr>
              <w:rPr>
                <w:rFonts w:ascii="Tahoma" w:hAnsi="Tahoma" w:cs="Tahoma"/>
                <w:b/>
                <w:bCs/>
                <w:color w:val="000000"/>
                <w:sz w:val="16"/>
                <w:szCs w:val="16"/>
              </w:rPr>
            </w:pPr>
            <w:r>
              <w:rPr>
                <w:rFonts w:ascii="Tahoma" w:hAnsi="Tahoma" w:cs="Tahoma"/>
                <w:b/>
                <w:bCs/>
                <w:color w:val="000000"/>
                <w:sz w:val="16"/>
                <w:szCs w:val="16"/>
              </w:rPr>
              <w:t>Personalizzazione del Logo</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A61" w14:textId="77777777" w:rsidR="00B54E3E" w:rsidRPr="0037396A" w:rsidRDefault="00B54E3E" w:rsidP="00B54E3E">
            <w:pPr>
              <w:spacing w:line="240" w:lineRule="auto"/>
              <w:jc w:val="center"/>
              <w:rPr>
                <w:rFonts w:ascii="Tahoma" w:hAnsi="Tahoma" w:cs="Tahoma"/>
                <w:b/>
                <w:i/>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A62" w14:textId="77777777" w:rsidR="00B54E3E" w:rsidRDefault="00B54E3E" w:rsidP="00026E1C">
            <w:pPr>
              <w:spacing w:line="240" w:lineRule="auto"/>
              <w:jc w:val="both"/>
              <w:rPr>
                <w:rFonts w:ascii="Tahoma" w:hAnsi="Tahoma" w:cs="Tahoma"/>
                <w:bCs/>
                <w:sz w:val="16"/>
                <w:szCs w:val="16"/>
              </w:rPr>
            </w:pPr>
            <w:r>
              <w:rPr>
                <w:rFonts w:ascii="Tahoma" w:hAnsi="Tahoma" w:cs="Tahoma"/>
                <w:bCs/>
                <w:sz w:val="16"/>
                <w:szCs w:val="16"/>
              </w:rPr>
              <w:t>Il logo personalizzato deve avere le seguenti caratteristiche:</w:t>
            </w:r>
          </w:p>
          <w:p w14:paraId="270CFA63" w14:textId="77777777" w:rsidR="001425DC" w:rsidRDefault="00B54E3E" w:rsidP="00673CAC">
            <w:pPr>
              <w:numPr>
                <w:ilvl w:val="0"/>
                <w:numId w:val="2"/>
              </w:numPr>
              <w:spacing w:line="240" w:lineRule="auto"/>
              <w:jc w:val="both"/>
              <w:rPr>
                <w:rFonts w:ascii="Tahoma" w:hAnsi="Tahoma" w:cs="Tahoma"/>
                <w:bCs/>
                <w:sz w:val="16"/>
                <w:szCs w:val="16"/>
              </w:rPr>
            </w:pPr>
            <w:r w:rsidRPr="00B54E3E">
              <w:rPr>
                <w:rFonts w:ascii="Tahoma" w:hAnsi="Tahoma" w:cs="Tahoma"/>
                <w:bCs/>
                <w:sz w:val="16"/>
                <w:szCs w:val="16"/>
              </w:rPr>
              <w:t>forma quadrata</w:t>
            </w:r>
          </w:p>
          <w:p w14:paraId="270CFA64" w14:textId="77777777" w:rsidR="001425DC" w:rsidRDefault="00B54E3E"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formato png</w:t>
            </w:r>
          </w:p>
          <w:p w14:paraId="270CFA65" w14:textId="77777777" w:rsidR="001425DC" w:rsidRDefault="00B54E3E" w:rsidP="00673CAC">
            <w:pPr>
              <w:numPr>
                <w:ilvl w:val="0"/>
                <w:numId w:val="2"/>
              </w:numPr>
              <w:spacing w:line="240" w:lineRule="auto"/>
              <w:jc w:val="both"/>
              <w:rPr>
                <w:rFonts w:ascii="Tahoma" w:hAnsi="Tahoma" w:cs="Tahoma"/>
                <w:bCs/>
                <w:sz w:val="16"/>
                <w:szCs w:val="16"/>
              </w:rPr>
            </w:pPr>
            <w:r w:rsidRPr="00B54E3E">
              <w:rPr>
                <w:rFonts w:ascii="Tahoma" w:hAnsi="Tahoma" w:cs="Tahoma"/>
                <w:bCs/>
                <w:sz w:val="16"/>
                <w:szCs w:val="16"/>
              </w:rPr>
              <w:t>sfondo trasparente</w:t>
            </w:r>
          </w:p>
          <w:p w14:paraId="270CFA66" w14:textId="77777777" w:rsidR="001425DC" w:rsidRDefault="00B54E3E"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senza bordi aggiuntivi</w:t>
            </w:r>
          </w:p>
          <w:p w14:paraId="270CFA67" w14:textId="77777777" w:rsidR="00B54E3E" w:rsidRPr="001425DC" w:rsidRDefault="00B54E3E"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dimensioni: 260 x 260</w:t>
            </w:r>
          </w:p>
        </w:tc>
      </w:tr>
    </w:tbl>
    <w:p w14:paraId="270CFA69" w14:textId="77777777" w:rsidR="001739EB" w:rsidRDefault="001739EB" w:rsidP="00A867E2">
      <w:pPr>
        <w:rPr>
          <w:rFonts w:ascii="Tahoma" w:hAnsi="Tahoma" w:cs="Tahoma"/>
        </w:rPr>
      </w:pPr>
    </w:p>
    <w:p w14:paraId="270CFA6A" w14:textId="77777777" w:rsidR="007308C0" w:rsidRDefault="00DA3148" w:rsidP="00761AA1">
      <w:pPr>
        <w:jc w:val="both"/>
        <w:rPr>
          <w:rFonts w:ascii="Tahoma" w:hAnsi="Tahoma" w:cs="Tahoma"/>
        </w:rPr>
      </w:pPr>
      <w:r w:rsidRPr="00EC55B9">
        <w:rPr>
          <w:rFonts w:ascii="Tahoma" w:hAnsi="Tahoma" w:cs="Tahoma"/>
          <w:b/>
          <w:u w:val="single"/>
        </w:rPr>
        <w:t>NOTA</w:t>
      </w:r>
      <w:r w:rsidRPr="00EC55B9">
        <w:rPr>
          <w:rFonts w:ascii="Tahoma" w:hAnsi="Tahoma" w:cs="Tahoma"/>
        </w:rPr>
        <w:t xml:space="preserve">: </w:t>
      </w:r>
      <w:r w:rsidR="00761AA1" w:rsidRPr="00EC55B9">
        <w:rPr>
          <w:rFonts w:ascii="Tahoma" w:hAnsi="Tahoma" w:cs="Tahoma"/>
        </w:rPr>
        <w:t>le personalizzazioni dovranno essere sempre precedute da una fattibilità tecnica nel corso della Progettazione dei Fabbisogni, dovranno essere concordate con l’Amm.ne ed eventualmente valorizzate con i servizi di Cloud Enabling in funzione della loro complessità.</w:t>
      </w:r>
    </w:p>
    <w:p w14:paraId="270CFA6B" w14:textId="77777777" w:rsidR="00DA3148" w:rsidRDefault="00DA3148" w:rsidP="00A867E2">
      <w:pPr>
        <w:rPr>
          <w:rFonts w:ascii="Tahoma" w:hAnsi="Tahoma" w:cs="Tahoma"/>
        </w:rPr>
      </w:pPr>
    </w:p>
    <w:p w14:paraId="270CFA6C" w14:textId="77777777" w:rsidR="007308C0" w:rsidRPr="00293BE2" w:rsidRDefault="007308C0" w:rsidP="007308C0">
      <w:pPr>
        <w:rPr>
          <w:rFonts w:ascii="Tahoma" w:hAnsi="Tahoma" w:cs="Tahoma"/>
          <w:b/>
          <w:u w:val="single"/>
        </w:rPr>
      </w:pPr>
      <w:r w:rsidRPr="00293BE2">
        <w:rPr>
          <w:rFonts w:ascii="Tahoma" w:hAnsi="Tahoma" w:cs="Tahoma"/>
          <w:b/>
          <w:u w:val="single"/>
        </w:rPr>
        <w:t>Riferimenti del Servizio</w:t>
      </w:r>
    </w:p>
    <w:p w14:paraId="270CFA6D" w14:textId="77777777" w:rsidR="007308C0" w:rsidRDefault="007308C0" w:rsidP="007308C0">
      <w:pPr>
        <w:rPr>
          <w:rFonts w:ascii="Tahoma" w:hAnsi="Tahoma" w:cs="Tahoma"/>
        </w:rPr>
      </w:pPr>
    </w:p>
    <w:p w14:paraId="270CFA6E" w14:textId="77777777" w:rsidR="007308C0" w:rsidRDefault="007308C0" w:rsidP="007308C0">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7308C0" w:rsidRPr="00293BE2" w14:paraId="270CFA70" w14:textId="77777777" w:rsidTr="00730FB4">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A6F" w14:textId="77777777" w:rsidR="007308C0" w:rsidRPr="00293BE2" w:rsidRDefault="007308C0" w:rsidP="00730FB4">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7308C0" w:rsidRPr="0037396A" w14:paraId="270CFA74"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A71" w14:textId="77777777" w:rsidR="007308C0" w:rsidRPr="008C229C" w:rsidRDefault="007308C0" w:rsidP="00730FB4">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A72" w14:textId="77777777" w:rsidR="007308C0" w:rsidRDefault="007308C0" w:rsidP="00730FB4">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A73" w14:textId="77777777" w:rsidR="007308C0" w:rsidRPr="00693C45" w:rsidRDefault="007308C0" w:rsidP="00730FB4">
            <w:pPr>
              <w:spacing w:line="240" w:lineRule="auto"/>
              <w:jc w:val="both"/>
              <w:rPr>
                <w:rFonts w:ascii="Tahoma" w:hAnsi="Tahoma" w:cs="Tahoma"/>
                <w:sz w:val="16"/>
              </w:rPr>
            </w:pPr>
            <w:r w:rsidRPr="00693C45">
              <w:rPr>
                <w:rFonts w:ascii="Tahoma" w:hAnsi="Tahoma" w:cs="Tahoma"/>
                <w:sz w:val="16"/>
              </w:rPr>
              <w:t>Inserire le informazioni necessarie per identificare il riferimento tecnico, all’interno dell’organizzazione dell’Amm.ne, per le interazioni con i settori tecnici di Telecom Italia.</w:t>
            </w:r>
          </w:p>
        </w:tc>
      </w:tr>
      <w:tr w:rsidR="007308C0" w:rsidRPr="0037396A" w14:paraId="270CFA78"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A75" w14:textId="77777777" w:rsidR="007308C0" w:rsidRPr="008C229C" w:rsidRDefault="007308C0" w:rsidP="00730FB4">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A76" w14:textId="77777777" w:rsidR="007308C0" w:rsidRPr="008C229C" w:rsidRDefault="007308C0" w:rsidP="00730FB4">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A77" w14:textId="77777777" w:rsidR="007308C0" w:rsidRPr="008C229C" w:rsidRDefault="007308C0" w:rsidP="00730FB4">
            <w:pPr>
              <w:spacing w:line="240" w:lineRule="auto"/>
              <w:jc w:val="both"/>
              <w:rPr>
                <w:rFonts w:ascii="Tahoma" w:hAnsi="Tahoma" w:cs="Tahoma"/>
                <w:b/>
                <w:sz w:val="16"/>
              </w:rPr>
            </w:pPr>
          </w:p>
        </w:tc>
      </w:tr>
      <w:tr w:rsidR="007308C0" w:rsidRPr="0037396A" w14:paraId="270CFA7C"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A79" w14:textId="77777777" w:rsidR="007308C0" w:rsidRPr="008C229C" w:rsidRDefault="007308C0" w:rsidP="00730FB4">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A7A" w14:textId="77777777" w:rsidR="007308C0" w:rsidRPr="008C229C" w:rsidRDefault="007308C0" w:rsidP="00730FB4">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A7B" w14:textId="77777777" w:rsidR="007308C0" w:rsidRPr="008C229C" w:rsidRDefault="007308C0" w:rsidP="00730FB4">
            <w:pPr>
              <w:spacing w:line="240" w:lineRule="auto"/>
              <w:jc w:val="both"/>
              <w:rPr>
                <w:rFonts w:ascii="Tahoma" w:hAnsi="Tahoma" w:cs="Tahoma"/>
                <w:b/>
                <w:sz w:val="16"/>
              </w:rPr>
            </w:pPr>
          </w:p>
        </w:tc>
      </w:tr>
      <w:tr w:rsidR="007308C0" w:rsidRPr="0037396A" w14:paraId="270CFA80"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A7D" w14:textId="77777777" w:rsidR="007308C0" w:rsidRPr="008C229C" w:rsidRDefault="007308C0" w:rsidP="00730FB4">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A7E" w14:textId="77777777" w:rsidR="007308C0" w:rsidRPr="008C229C" w:rsidRDefault="007308C0" w:rsidP="00730FB4">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A7F" w14:textId="77777777" w:rsidR="007308C0" w:rsidRPr="008C229C" w:rsidRDefault="007308C0" w:rsidP="00730FB4">
            <w:pPr>
              <w:spacing w:line="240" w:lineRule="auto"/>
              <w:jc w:val="both"/>
              <w:rPr>
                <w:rFonts w:ascii="Tahoma" w:hAnsi="Tahoma" w:cs="Tahoma"/>
                <w:b/>
                <w:sz w:val="16"/>
              </w:rPr>
            </w:pPr>
          </w:p>
        </w:tc>
      </w:tr>
    </w:tbl>
    <w:p w14:paraId="270CFA81" w14:textId="77777777" w:rsidR="007308C0" w:rsidRDefault="007308C0" w:rsidP="007308C0">
      <w:pPr>
        <w:rPr>
          <w:rFonts w:ascii="Tahoma" w:hAnsi="Tahoma" w:cs="Tahoma"/>
        </w:rPr>
      </w:pPr>
    </w:p>
    <w:p w14:paraId="270CFA82" w14:textId="77777777" w:rsidR="007308C0" w:rsidRPr="00026E1C" w:rsidRDefault="007308C0" w:rsidP="00A867E2">
      <w:pPr>
        <w:rPr>
          <w:rFonts w:ascii="Tahoma" w:hAnsi="Tahoma" w:cs="Tahoma"/>
        </w:rPr>
      </w:pPr>
    </w:p>
    <w:p w14:paraId="270CFA83" w14:textId="77777777" w:rsidR="001739EB" w:rsidRPr="00026E1C" w:rsidRDefault="001739EB" w:rsidP="00A867E2">
      <w:pPr>
        <w:rPr>
          <w:rFonts w:ascii="Tahoma" w:hAnsi="Tahoma" w:cs="Tahoma"/>
        </w:rPr>
      </w:pPr>
    </w:p>
    <w:p w14:paraId="270CFA84" w14:textId="77777777" w:rsidR="00AF1313" w:rsidRPr="00AF1313" w:rsidRDefault="00AF1313" w:rsidP="00AF1313">
      <w:pPr>
        <w:rPr>
          <w:rFonts w:ascii="Tahoma" w:hAnsi="Tahoma" w:cs="Tahoma"/>
        </w:rPr>
      </w:pPr>
    </w:p>
    <w:p w14:paraId="270CFA85"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A86" w14:textId="77777777" w:rsidR="00AF1313" w:rsidRPr="000B36F7" w:rsidRDefault="00AF1313" w:rsidP="00AF1313">
      <w:pPr>
        <w:rPr>
          <w:rFonts w:ascii="Tahoma" w:hAnsi="Tahoma" w:cs="Tahoma"/>
        </w:rPr>
      </w:pPr>
    </w:p>
    <w:p w14:paraId="270CFA87"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8"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9"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A"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B"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C"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D"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A8E" w14:textId="77777777" w:rsidR="000C3152" w:rsidRPr="00026E1C" w:rsidRDefault="000C3152" w:rsidP="00A867E2">
      <w:pPr>
        <w:rPr>
          <w:rFonts w:ascii="Tahoma" w:hAnsi="Tahoma" w:cs="Tahoma"/>
        </w:rPr>
      </w:pPr>
    </w:p>
    <w:p w14:paraId="270CFA8F" w14:textId="77777777" w:rsidR="006B06CF" w:rsidRPr="00026E1C" w:rsidRDefault="006B06CF" w:rsidP="006B06CF">
      <w:pPr>
        <w:rPr>
          <w:rFonts w:ascii="Tahoma" w:hAnsi="Tahoma" w:cs="Tahoma"/>
          <w:b/>
          <w:sz w:val="18"/>
          <w:szCs w:val="16"/>
          <w:highlight w:val="yellow"/>
        </w:rPr>
      </w:pPr>
      <w:r w:rsidRPr="00026E1C">
        <w:rPr>
          <w:rFonts w:ascii="Tahoma" w:hAnsi="Tahoma" w:cs="Tahoma"/>
        </w:rPr>
        <w:br w:type="page"/>
      </w:r>
    </w:p>
    <w:p w14:paraId="270CFA90" w14:textId="77777777" w:rsidR="006B06CF" w:rsidRPr="0017399F" w:rsidRDefault="006B06CF" w:rsidP="00234728">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rPr>
          <w:rFonts w:ascii="Tahoma" w:hAnsi="Tahoma" w:cs="Tahoma"/>
          <w:i/>
          <w:noProof/>
          <w:sz w:val="24"/>
          <w:szCs w:val="24"/>
        </w:rPr>
      </w:pPr>
      <w:r w:rsidRPr="0017399F">
        <w:rPr>
          <w:rFonts w:ascii="Tahoma" w:hAnsi="Tahoma" w:cs="Tahoma"/>
          <w:i/>
          <w:noProof/>
          <w:sz w:val="24"/>
          <w:szCs w:val="24"/>
        </w:rPr>
        <w:t>D2 – COLLABORAZIONE – FILE SHARING</w:t>
      </w:r>
    </w:p>
    <w:p w14:paraId="270CFA91" w14:textId="77777777" w:rsidR="006B06CF" w:rsidRPr="0082700F" w:rsidRDefault="006B06CF" w:rsidP="006B06CF">
      <w:pPr>
        <w:rPr>
          <w:rFonts w:ascii="Tahoma" w:hAnsi="Tahoma" w:cs="Tahoma"/>
          <w:sz w:val="22"/>
          <w:szCs w:val="22"/>
        </w:rPr>
      </w:pPr>
    </w:p>
    <w:p w14:paraId="270CFA92" w14:textId="77777777" w:rsidR="007C0D33" w:rsidRPr="0082700F" w:rsidRDefault="007C0D33" w:rsidP="006B06CF">
      <w:pPr>
        <w:rPr>
          <w:rFonts w:ascii="Tahoma" w:hAnsi="Tahoma" w:cs="Tahoma"/>
          <w:sz w:val="22"/>
          <w:szCs w:val="22"/>
        </w:rPr>
      </w:pPr>
    </w:p>
    <w:p w14:paraId="270CFA93" w14:textId="77777777" w:rsidR="007C0D33" w:rsidRPr="0082700F" w:rsidRDefault="007C0D33" w:rsidP="007C0D33">
      <w:pPr>
        <w:rPr>
          <w:rFonts w:ascii="Tahoma" w:hAnsi="Tahoma" w:cs="Tahoma"/>
          <w:b/>
          <w:sz w:val="22"/>
          <w:szCs w:val="22"/>
          <w:u w:val="single"/>
        </w:rPr>
      </w:pPr>
    </w:p>
    <w:p w14:paraId="270CFA94" w14:textId="77777777" w:rsidR="007C0D33" w:rsidRPr="0082700F" w:rsidRDefault="007C0D33" w:rsidP="007C0D33">
      <w:pPr>
        <w:rPr>
          <w:rFonts w:ascii="Tahoma" w:hAnsi="Tahoma" w:cs="Tahoma"/>
          <w:b/>
          <w:sz w:val="22"/>
          <w:szCs w:val="22"/>
          <w:u w:val="single"/>
        </w:rPr>
      </w:pPr>
      <w:r w:rsidRPr="0082700F">
        <w:rPr>
          <w:rFonts w:ascii="Tahoma" w:hAnsi="Tahoma" w:cs="Tahoma"/>
          <w:b/>
          <w:sz w:val="22"/>
          <w:szCs w:val="22"/>
          <w:u w:val="single"/>
        </w:rPr>
        <w:t>Descrizione del Servizio</w:t>
      </w:r>
    </w:p>
    <w:p w14:paraId="270CFA95" w14:textId="77777777" w:rsidR="007C0D33" w:rsidRPr="0082700F" w:rsidRDefault="007C0D33" w:rsidP="007C0D33">
      <w:pPr>
        <w:rPr>
          <w:rFonts w:ascii="Tahoma" w:hAnsi="Tahoma" w:cs="Tahoma"/>
          <w:sz w:val="22"/>
          <w:szCs w:val="22"/>
        </w:rPr>
      </w:pPr>
    </w:p>
    <w:p w14:paraId="270CFA96" w14:textId="77777777" w:rsidR="0047534D" w:rsidRPr="00334E0F" w:rsidRDefault="0047534D" w:rsidP="0047534D">
      <w:pPr>
        <w:spacing w:after="120" w:line="240" w:lineRule="auto"/>
        <w:jc w:val="both"/>
        <w:rPr>
          <w:rFonts w:ascii="Tahoma" w:hAnsi="Tahoma" w:cs="Tahoma"/>
          <w:sz w:val="22"/>
          <w:szCs w:val="22"/>
        </w:rPr>
      </w:pPr>
      <w:r w:rsidRPr="00334E0F">
        <w:rPr>
          <w:rFonts w:ascii="Tahoma" w:hAnsi="Tahoma" w:cs="Tahoma"/>
          <w:sz w:val="22"/>
          <w:szCs w:val="22"/>
        </w:rPr>
        <w:t xml:space="preserve">Il servizio di File Sharing, </w:t>
      </w:r>
      <w:r>
        <w:rPr>
          <w:rFonts w:ascii="Tahoma" w:hAnsi="Tahoma" w:cs="Tahoma"/>
          <w:sz w:val="22"/>
          <w:szCs w:val="22"/>
        </w:rPr>
        <w:t>c</w:t>
      </w:r>
      <w:r w:rsidRPr="00334E0F">
        <w:rPr>
          <w:rFonts w:ascii="Tahoma" w:hAnsi="Tahoma" w:cs="Tahoma"/>
          <w:sz w:val="22"/>
          <w:szCs w:val="22"/>
        </w:rPr>
        <w:t>onsente alle Amministrazioni di creare spazi collaborativi in cui condividere documenti e, come il servizio di Produttività Individuale, si basa sulla piattaforma Liferay Portal EE, utili</w:t>
      </w:r>
      <w:r>
        <w:rPr>
          <w:rFonts w:ascii="Tahoma" w:hAnsi="Tahoma" w:cs="Tahoma"/>
          <w:sz w:val="22"/>
          <w:szCs w:val="22"/>
        </w:rPr>
        <w:t>zzando la stessa infrastruttura.</w:t>
      </w:r>
    </w:p>
    <w:p w14:paraId="270CFA97" w14:textId="77777777" w:rsidR="0047534D" w:rsidRPr="00334E0F" w:rsidRDefault="0047534D" w:rsidP="0047534D">
      <w:pPr>
        <w:spacing w:before="120" w:after="120" w:line="240" w:lineRule="auto"/>
        <w:ind w:left="567"/>
        <w:jc w:val="both"/>
        <w:rPr>
          <w:rFonts w:ascii="Tahoma" w:hAnsi="Tahoma" w:cs="Tahoma"/>
          <w:sz w:val="22"/>
          <w:szCs w:val="22"/>
        </w:rPr>
      </w:pPr>
      <w:r w:rsidRPr="00334E0F">
        <w:rPr>
          <w:rFonts w:ascii="Tahoma" w:hAnsi="Tahoma" w:cs="Tahoma"/>
          <w:sz w:val="22"/>
          <w:szCs w:val="22"/>
        </w:rPr>
        <w:t>Gli utenti tramite un’interfaccia omogenea rispetto a quella del servizio di Produttività Individuale potranno:</w:t>
      </w:r>
    </w:p>
    <w:p w14:paraId="270CFA98"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accedere al servizio via browser per archiviare, aprire, visualizzare e sincronizzare i propri documenti nello spazio di archiviazione assegnato all'Amministrazione, di default configurato pari a 250 GB;</w:t>
      </w:r>
    </w:p>
    <w:p w14:paraId="270CFA99"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sincronizzare le raccolte di documenti con le cartelle locali, nella modalità “Drag and drop” su Liferay Portal. E’ garantita la sicurezza delle sincronizzazioni e dei collegamenti al portale tramite cifratura dei dati e adozione di protocolli di comunicazione sicura (SSL);</w:t>
      </w:r>
    </w:p>
    <w:p w14:paraId="270CFA9A"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definire più siti ovvero aree condivise con gruppi diversi di utenti, con funzioni di check-in/check-out, autorizzazione dei contenuti, versioning, cronologia.</w:t>
      </w:r>
    </w:p>
    <w:p w14:paraId="270CFA9B"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effettuare attività collaborative di multi-editing, con la modifica anche simultanea degli stessi documenti, tramite la funzionalità di Check-out/Check-in, per governare  la revisione dei contenuti e limitare i possibili conflitti;</w:t>
      </w:r>
    </w:p>
    <w:p w14:paraId="270CFA9C"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configurare la profondità del Versioning, per singolo documento, migliorando il controllo delle modifiche e semplificando la revisione dei contenuti e la contribuzione a più mani sugli stessi file.</w:t>
      </w:r>
    </w:p>
    <w:p w14:paraId="270CFA9D"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creare e gestire strumenti di Wiki, forum, chat e newsletter, per stimolare e facilitare la collaborazione.</w:t>
      </w:r>
    </w:p>
    <w:p w14:paraId="270CFA9E" w14:textId="77777777" w:rsidR="0047534D" w:rsidRPr="00334E0F" w:rsidRDefault="0047534D" w:rsidP="0047534D">
      <w:pPr>
        <w:spacing w:before="120" w:after="120" w:line="240" w:lineRule="auto"/>
        <w:jc w:val="both"/>
        <w:rPr>
          <w:rFonts w:ascii="Tahoma" w:hAnsi="Tahoma" w:cs="Tahoma"/>
          <w:sz w:val="22"/>
          <w:szCs w:val="22"/>
        </w:rPr>
      </w:pPr>
      <w:r w:rsidRPr="00334E0F">
        <w:rPr>
          <w:rFonts w:ascii="Tahoma" w:hAnsi="Tahoma" w:cs="Tahoma"/>
          <w:sz w:val="22"/>
          <w:szCs w:val="22"/>
        </w:rPr>
        <w:t>Le funzionalità di gestione documentale disponibili sulla piattaforma Liferay, oltre alle caratteristiche già descritte, offrono la possibilità di realizzare archivi organizzati, facilmente ricercabili grazie al motore di ricerca full-text (in grado di ricercare anche le parole contenute all’interno dei file), introducendo strumenti per la semplificazione della gestione delle Pratiche (workflow documentale).</w:t>
      </w:r>
    </w:p>
    <w:p w14:paraId="270CFA9F" w14:textId="77777777" w:rsidR="0047534D" w:rsidRPr="00334E0F" w:rsidRDefault="0047534D" w:rsidP="0047534D">
      <w:pPr>
        <w:spacing w:before="120" w:after="120" w:line="240" w:lineRule="auto"/>
        <w:jc w:val="both"/>
        <w:rPr>
          <w:rFonts w:ascii="Tahoma" w:hAnsi="Tahoma" w:cs="Tahoma"/>
          <w:sz w:val="22"/>
          <w:szCs w:val="22"/>
        </w:rPr>
      </w:pPr>
      <w:r w:rsidRPr="00334E0F">
        <w:rPr>
          <w:rFonts w:ascii="Tahoma" w:hAnsi="Tahoma" w:cs="Tahoma"/>
          <w:sz w:val="22"/>
          <w:szCs w:val="22"/>
        </w:rPr>
        <w:t xml:space="preserve">L'utilizzo del File Sharing è facilitato da un </w:t>
      </w:r>
      <w:r w:rsidRPr="00334E0F">
        <w:rPr>
          <w:rFonts w:ascii="Tahoma" w:hAnsi="Tahoma" w:cs="Tahoma"/>
          <w:i/>
          <w:sz w:val="22"/>
          <w:szCs w:val="22"/>
        </w:rPr>
        <w:t>template di servizio preconfigurato</w:t>
      </w:r>
      <w:r w:rsidRPr="00334E0F">
        <w:rPr>
          <w:rFonts w:ascii="Tahoma" w:hAnsi="Tahoma" w:cs="Tahoma"/>
          <w:sz w:val="22"/>
          <w:szCs w:val="22"/>
        </w:rPr>
        <w:t>, che prevede tutte le funzionalità comprese nei requisiti di gara ed in particolare:</w:t>
      </w:r>
    </w:p>
    <w:p w14:paraId="270CFAA0"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template di ambiente con siti (aree personali, di gruppo, di progetto) e librerie, con funzionalità di gestione dei contenuti;</w:t>
      </w:r>
    </w:p>
    <w:p w14:paraId="270CFAA1"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tutorial di utilizzo;</w:t>
      </w:r>
    </w:p>
    <w:p w14:paraId="270CFAA2" w14:textId="77777777" w:rsidR="0047534D" w:rsidRPr="00334E0F" w:rsidRDefault="0047534D" w:rsidP="00673CAC">
      <w:pPr>
        <w:numPr>
          <w:ilvl w:val="0"/>
          <w:numId w:val="5"/>
        </w:numPr>
        <w:spacing w:before="120" w:after="120" w:line="240" w:lineRule="auto"/>
        <w:contextualSpacing/>
        <w:jc w:val="both"/>
        <w:rPr>
          <w:rFonts w:ascii="Tahoma" w:hAnsi="Tahoma" w:cs="Tahoma"/>
          <w:sz w:val="22"/>
          <w:szCs w:val="22"/>
        </w:rPr>
      </w:pPr>
      <w:r w:rsidRPr="00334E0F">
        <w:rPr>
          <w:rFonts w:ascii="Tahoma" w:hAnsi="Tahoma" w:cs="Tahoma"/>
          <w:sz w:val="22"/>
          <w:szCs w:val="22"/>
        </w:rPr>
        <w:t>logo e colori sociali standard (a scelta tra 4 colori predefiniti);</w:t>
      </w:r>
    </w:p>
    <w:p w14:paraId="270CFAA3" w14:textId="77777777" w:rsidR="0047534D" w:rsidRPr="00334E0F" w:rsidRDefault="0047534D" w:rsidP="0047534D">
      <w:pPr>
        <w:spacing w:after="120" w:line="240" w:lineRule="auto"/>
        <w:contextualSpacing/>
        <w:jc w:val="both"/>
        <w:rPr>
          <w:rFonts w:ascii="Tahoma" w:hAnsi="Tahoma" w:cs="Tahoma"/>
          <w:sz w:val="22"/>
          <w:szCs w:val="22"/>
        </w:rPr>
      </w:pPr>
      <w:r w:rsidRPr="00334E0F">
        <w:rPr>
          <w:rFonts w:ascii="Tahoma" w:hAnsi="Tahoma" w:cs="Tahoma"/>
          <w:sz w:val="22"/>
          <w:szCs w:val="22"/>
        </w:rPr>
        <w:t>Ulteriori personalizzazioni grafiche possono essere realizzate a progetto su richiesta dell'Amministrazione.</w:t>
      </w:r>
    </w:p>
    <w:p w14:paraId="270CFAA4" w14:textId="77777777" w:rsidR="0047534D" w:rsidRPr="00334E0F" w:rsidRDefault="0047534D" w:rsidP="0047534D">
      <w:pPr>
        <w:spacing w:before="120" w:after="120" w:line="240" w:lineRule="auto"/>
        <w:jc w:val="both"/>
        <w:rPr>
          <w:rFonts w:ascii="Tahoma" w:hAnsi="Tahoma" w:cs="Tahoma"/>
          <w:sz w:val="22"/>
          <w:szCs w:val="22"/>
        </w:rPr>
      </w:pPr>
      <w:r w:rsidRPr="00334E0F">
        <w:rPr>
          <w:rFonts w:ascii="Tahoma" w:hAnsi="Tahoma" w:cs="Tahoma"/>
          <w:sz w:val="22"/>
          <w:szCs w:val="22"/>
        </w:rPr>
        <w:t xml:space="preserve">E’ possibile definire i siti in modo che tengano traccia dello storico di revisioni dei documenti in essi posti. E’ quindi possibile esaminare lo storico delle revisioni, recuperare una determina versione del documento o effettuare il ripristino ad una determinata versione. Se il controllo delle versioni dei documenti è disattivato, si può comunque ripristinare un documento alla sua versione più recente. </w:t>
      </w:r>
    </w:p>
    <w:p w14:paraId="270CFAA5" w14:textId="77777777" w:rsidR="0047534D" w:rsidRPr="0082700F" w:rsidRDefault="0047534D" w:rsidP="0047534D">
      <w:pPr>
        <w:jc w:val="both"/>
        <w:rPr>
          <w:rFonts w:ascii="Tahoma" w:hAnsi="Tahoma" w:cs="Tahoma"/>
          <w:sz w:val="22"/>
          <w:szCs w:val="22"/>
        </w:rPr>
      </w:pPr>
    </w:p>
    <w:p w14:paraId="270CFAA6" w14:textId="77777777" w:rsidR="0047534D" w:rsidRDefault="0047534D" w:rsidP="0047534D">
      <w:pPr>
        <w:jc w:val="both"/>
        <w:rPr>
          <w:rFonts w:ascii="Tahoma" w:hAnsi="Tahoma" w:cs="Tahoma"/>
        </w:rPr>
      </w:pPr>
    </w:p>
    <w:p w14:paraId="270CFAA7" w14:textId="77777777" w:rsidR="007C0D33" w:rsidRPr="0082700F" w:rsidRDefault="0047534D" w:rsidP="0047534D">
      <w:pPr>
        <w:jc w:val="both"/>
        <w:rPr>
          <w:rFonts w:ascii="Tahoma" w:hAnsi="Tahoma" w:cs="Tahoma"/>
          <w:sz w:val="22"/>
          <w:szCs w:val="22"/>
        </w:rPr>
      </w:pPr>
      <w:r w:rsidRPr="00FE2D2F">
        <w:rPr>
          <w:rFonts w:ascii="Tahoma" w:hAnsi="Tahoma" w:cs="Tahoma"/>
          <w:sz w:val="22"/>
          <w:szCs w:val="22"/>
        </w:rPr>
        <w:t>La piattaforma è abilitata a progetto al collegamento diretto a Directory aziendali (es. MS AD, LDAP), che potrà essere attivato se richiesto e autorizzato dall’Amministrazione, per garantire il Single Sign On e la gestione unificata delle utenze</w:t>
      </w:r>
    </w:p>
    <w:p w14:paraId="270CFAA8" w14:textId="77777777" w:rsidR="007C0D33" w:rsidRDefault="007C0D33" w:rsidP="007C0D33">
      <w:pPr>
        <w:jc w:val="both"/>
        <w:rPr>
          <w:rFonts w:ascii="Tahoma" w:hAnsi="Tahoma" w:cs="Tahoma"/>
        </w:rPr>
      </w:pPr>
    </w:p>
    <w:p w14:paraId="270CFAA9" w14:textId="77777777" w:rsidR="00357C3D" w:rsidRDefault="007C0D33" w:rsidP="00357C3D">
      <w:pPr>
        <w:pStyle w:val="Testonotaapidipagina"/>
      </w:pPr>
      <w:r>
        <w:rPr>
          <w:rFonts w:ascii="Tahoma" w:hAnsi="Tahoma" w:cs="Tahoma"/>
        </w:rPr>
        <w:br w:type="page"/>
      </w:r>
      <w:r w:rsidR="00357C3D" w:rsidRPr="00357C3D">
        <w:rPr>
          <w:u w:val="single"/>
        </w:rPr>
        <w:t>Legenda</w:t>
      </w:r>
      <w:r w:rsidR="00357C3D">
        <w:t xml:space="preserve">: </w:t>
      </w:r>
    </w:p>
    <w:p w14:paraId="270CFAAA" w14:textId="77777777" w:rsidR="00357C3D" w:rsidRDefault="00357C3D" w:rsidP="00357C3D">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357C3D" w14:paraId="270CFAB0" w14:textId="77777777" w:rsidTr="0051605E">
        <w:trPr>
          <w:trHeight w:hRule="exact" w:val="284"/>
        </w:trPr>
        <w:tc>
          <w:tcPr>
            <w:tcW w:w="817" w:type="dxa"/>
            <w:tcBorders>
              <w:right w:val="outset" w:sz="6" w:space="0" w:color="auto"/>
            </w:tcBorders>
            <w:shd w:val="clear" w:color="auto" w:fill="00B0F0"/>
          </w:tcPr>
          <w:p w14:paraId="270CFAAB" w14:textId="77777777" w:rsidR="00357C3D" w:rsidRPr="000B0ABC" w:rsidRDefault="00357C3D" w:rsidP="0051605E">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AAC" w14:textId="77777777" w:rsidR="00357C3D" w:rsidRDefault="00357C3D" w:rsidP="0051605E">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AAD" w14:textId="77777777" w:rsidR="00357C3D" w:rsidRDefault="00357C3D" w:rsidP="0051605E">
            <w:pPr>
              <w:pStyle w:val="Testonotaapidipagina"/>
              <w:jc w:val="both"/>
            </w:pPr>
          </w:p>
        </w:tc>
        <w:tc>
          <w:tcPr>
            <w:tcW w:w="842" w:type="dxa"/>
            <w:tcBorders>
              <w:left w:val="outset" w:sz="6" w:space="0" w:color="auto"/>
              <w:right w:val="outset" w:sz="6" w:space="0" w:color="auto"/>
            </w:tcBorders>
            <w:shd w:val="clear" w:color="auto" w:fill="auto"/>
          </w:tcPr>
          <w:p w14:paraId="270CFAAE" w14:textId="77777777" w:rsidR="00357C3D" w:rsidRDefault="00357C3D" w:rsidP="0051605E">
            <w:pPr>
              <w:pStyle w:val="Testonotaapidipagina"/>
              <w:jc w:val="both"/>
            </w:pPr>
          </w:p>
        </w:tc>
        <w:tc>
          <w:tcPr>
            <w:tcW w:w="3442" w:type="dxa"/>
            <w:tcBorders>
              <w:top w:val="nil"/>
              <w:left w:val="outset" w:sz="6" w:space="0" w:color="auto"/>
              <w:bottom w:val="nil"/>
              <w:right w:val="nil"/>
            </w:tcBorders>
            <w:shd w:val="clear" w:color="auto" w:fill="auto"/>
          </w:tcPr>
          <w:p w14:paraId="270CFAAF" w14:textId="77777777" w:rsidR="00357C3D" w:rsidRDefault="00357C3D" w:rsidP="0051605E">
            <w:pPr>
              <w:pStyle w:val="Testonotaapidipagina"/>
              <w:jc w:val="both"/>
            </w:pPr>
            <w:r>
              <w:t>Informazione Non Obbligatoria</w:t>
            </w:r>
          </w:p>
        </w:tc>
      </w:tr>
    </w:tbl>
    <w:p w14:paraId="270CFAB1" w14:textId="77777777" w:rsidR="007C0D33" w:rsidRDefault="007C0D33" w:rsidP="007C0D33">
      <w:pPr>
        <w:rPr>
          <w:rFonts w:ascii="Tahoma" w:hAnsi="Tahoma" w:cs="Tahoma"/>
        </w:rPr>
      </w:pPr>
    </w:p>
    <w:p w14:paraId="270CFAB2" w14:textId="77777777" w:rsidR="00357C3D" w:rsidRDefault="00357C3D" w:rsidP="007C0D33">
      <w:pPr>
        <w:rPr>
          <w:rFonts w:ascii="Tahoma" w:hAnsi="Tahoma" w:cs="Tahoma"/>
        </w:rPr>
      </w:pPr>
    </w:p>
    <w:p w14:paraId="270CFAB3" w14:textId="77777777" w:rsidR="007C0D33" w:rsidRPr="00440EEA" w:rsidRDefault="007C0D33" w:rsidP="007C0D33">
      <w:pPr>
        <w:rPr>
          <w:rFonts w:ascii="Tahoma" w:hAnsi="Tahoma" w:cs="Tahoma"/>
          <w:b/>
          <w:u w:val="single"/>
        </w:rPr>
      </w:pPr>
      <w:r w:rsidRPr="00440EEA">
        <w:rPr>
          <w:rFonts w:ascii="Tahoma" w:hAnsi="Tahoma" w:cs="Tahoma"/>
          <w:b/>
          <w:u w:val="single"/>
        </w:rPr>
        <w:t>Elementi Caratterizzanti il Servizio</w:t>
      </w:r>
    </w:p>
    <w:p w14:paraId="270CFAB4" w14:textId="77777777" w:rsidR="007C0D33" w:rsidRPr="0017399F" w:rsidRDefault="007C0D33" w:rsidP="006B06CF">
      <w:pPr>
        <w:rPr>
          <w:rFonts w:ascii="Tahoma" w:hAnsi="Tahoma" w:cs="Tahoma"/>
        </w:rPr>
      </w:pPr>
    </w:p>
    <w:p w14:paraId="270CFAB5" w14:textId="77777777" w:rsidR="001B26E7" w:rsidRPr="0017399F" w:rsidRDefault="001B26E7" w:rsidP="001B26E7">
      <w:pPr>
        <w:jc w:val="both"/>
        <w:rPr>
          <w:rFonts w:ascii="Tahoma" w:hAnsi="Tahoma" w:cs="Tahoma"/>
        </w:rPr>
      </w:pPr>
      <w:r w:rsidRPr="0017399F">
        <w:rPr>
          <w:rFonts w:ascii="Tahoma" w:hAnsi="Tahoma" w:cs="Tahoma"/>
        </w:rPr>
        <w:t>Si richied</w:t>
      </w:r>
      <w:r>
        <w:rPr>
          <w:rFonts w:ascii="Tahoma" w:hAnsi="Tahoma" w:cs="Tahoma"/>
        </w:rPr>
        <w:t>ono numero di utenti da attivare, durata contrattuale ed URL di accesso come da tabella seguente</w:t>
      </w:r>
      <w:r w:rsidRPr="0017399F">
        <w:rPr>
          <w:rFonts w:ascii="Tahoma" w:hAnsi="Tahoma" w:cs="Tahoma"/>
        </w:rPr>
        <w:t xml:space="preserve">: </w:t>
      </w:r>
    </w:p>
    <w:p w14:paraId="270CFAB6" w14:textId="77777777" w:rsidR="00DC3871" w:rsidRPr="0017399F" w:rsidRDefault="00DC3871" w:rsidP="00DC3871">
      <w:pPr>
        <w:rPr>
          <w:rFonts w:ascii="Tahoma" w:hAnsi="Tahoma" w:cs="Tahoma"/>
        </w:rPr>
      </w:pPr>
    </w:p>
    <w:tbl>
      <w:tblPr>
        <w:tblW w:w="4966" w:type="pct"/>
        <w:tblLayout w:type="fixed"/>
        <w:tblCellMar>
          <w:left w:w="70" w:type="dxa"/>
          <w:right w:w="70" w:type="dxa"/>
        </w:tblCellMar>
        <w:tblLook w:val="04A0" w:firstRow="1" w:lastRow="0" w:firstColumn="1" w:lastColumn="0" w:noHBand="0" w:noVBand="1"/>
      </w:tblPr>
      <w:tblGrid>
        <w:gridCol w:w="877"/>
        <w:gridCol w:w="3689"/>
        <w:gridCol w:w="2271"/>
        <w:gridCol w:w="2834"/>
      </w:tblGrid>
      <w:tr w:rsidR="00F508DC" w:rsidRPr="0017399F" w14:paraId="270CFABA" w14:textId="77777777" w:rsidTr="00A74322">
        <w:trPr>
          <w:trHeight w:val="20"/>
          <w:tblHeader/>
        </w:trPr>
        <w:tc>
          <w:tcPr>
            <w:tcW w:w="453"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AB7" w14:textId="77777777" w:rsidR="00F508DC" w:rsidRPr="0017399F" w:rsidRDefault="00F508DC" w:rsidP="001A75C7">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190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AB8" w14:textId="77777777" w:rsidR="00F508DC" w:rsidRPr="0017399F" w:rsidRDefault="00F508DC" w:rsidP="00357C3D">
            <w:pPr>
              <w:spacing w:line="240" w:lineRule="auto"/>
              <w:jc w:val="center"/>
              <w:rPr>
                <w:rFonts w:ascii="Tahoma" w:hAnsi="Tahoma" w:cs="Tahoma"/>
                <w:b/>
                <w:bCs/>
                <w:sz w:val="16"/>
                <w:szCs w:val="16"/>
              </w:rPr>
            </w:pPr>
            <w:r>
              <w:rPr>
                <w:rFonts w:ascii="Tahoma" w:hAnsi="Tahoma" w:cs="Tahoma"/>
                <w:b/>
                <w:bCs/>
                <w:sz w:val="16"/>
                <w:szCs w:val="16"/>
              </w:rPr>
              <w:t xml:space="preserve">Profilo </w:t>
            </w:r>
            <w:r w:rsidRPr="0017399F">
              <w:rPr>
                <w:rFonts w:ascii="Tahoma" w:hAnsi="Tahoma" w:cs="Tahoma"/>
                <w:b/>
                <w:bCs/>
                <w:sz w:val="16"/>
                <w:szCs w:val="16"/>
              </w:rPr>
              <w:t>di Servizio</w:t>
            </w:r>
          </w:p>
        </w:tc>
        <w:tc>
          <w:tcPr>
            <w:tcW w:w="2639" w:type="pct"/>
            <w:gridSpan w:val="2"/>
            <w:tcBorders>
              <w:top w:val="single" w:sz="4" w:space="0" w:color="auto"/>
              <w:left w:val="nil"/>
              <w:bottom w:val="single" w:sz="4" w:space="0" w:color="auto"/>
              <w:right w:val="single" w:sz="4" w:space="0" w:color="auto"/>
            </w:tcBorders>
            <w:shd w:val="clear" w:color="auto" w:fill="B8CCE4"/>
            <w:vAlign w:val="center"/>
          </w:tcPr>
          <w:p w14:paraId="270CFAB9" w14:textId="77777777" w:rsidR="00F508DC" w:rsidRPr="0017399F" w:rsidRDefault="00F508DC" w:rsidP="001A75C7">
            <w:pPr>
              <w:spacing w:line="240" w:lineRule="auto"/>
              <w:jc w:val="center"/>
              <w:rPr>
                <w:rFonts w:ascii="Tahoma" w:hAnsi="Tahoma" w:cs="Tahoma"/>
                <w:b/>
                <w:bCs/>
                <w:sz w:val="16"/>
                <w:szCs w:val="16"/>
              </w:rPr>
            </w:pPr>
            <w:r w:rsidRPr="0017399F">
              <w:rPr>
                <w:rFonts w:ascii="Tahoma" w:hAnsi="Tahoma" w:cs="Tahoma"/>
                <w:b/>
                <w:bCs/>
                <w:sz w:val="16"/>
                <w:szCs w:val="16"/>
              </w:rPr>
              <w:t>Informazioni</w:t>
            </w:r>
          </w:p>
        </w:tc>
      </w:tr>
      <w:tr w:rsidR="00A74322" w:rsidRPr="0017399F" w14:paraId="270CFAC1" w14:textId="77777777" w:rsidTr="00A74322">
        <w:trPr>
          <w:trHeight w:val="20"/>
        </w:trPr>
        <w:tc>
          <w:tcPr>
            <w:tcW w:w="453" w:type="pct"/>
            <w:vMerge w:val="restart"/>
            <w:tcBorders>
              <w:top w:val="nil"/>
              <w:left w:val="single" w:sz="4" w:space="0" w:color="auto"/>
              <w:right w:val="single" w:sz="4" w:space="0" w:color="auto"/>
            </w:tcBorders>
            <w:shd w:val="clear" w:color="auto" w:fill="auto"/>
            <w:vAlign w:val="center"/>
          </w:tcPr>
          <w:p w14:paraId="270CFABB" w14:textId="77777777" w:rsidR="00A74322" w:rsidRPr="0017399F" w:rsidRDefault="00A74322" w:rsidP="00A74322">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S.CFS01</w:t>
            </w:r>
          </w:p>
        </w:tc>
        <w:tc>
          <w:tcPr>
            <w:tcW w:w="1907" w:type="pct"/>
            <w:tcBorders>
              <w:top w:val="single" w:sz="4" w:space="0" w:color="auto"/>
              <w:left w:val="nil"/>
              <w:bottom w:val="single" w:sz="4" w:space="0" w:color="auto"/>
              <w:right w:val="single" w:sz="4" w:space="0" w:color="auto"/>
            </w:tcBorders>
            <w:shd w:val="clear" w:color="auto" w:fill="00B0F0"/>
            <w:vAlign w:val="center"/>
          </w:tcPr>
          <w:p w14:paraId="270CFABC"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SMALL</w:t>
            </w:r>
          </w:p>
        </w:tc>
        <w:tc>
          <w:tcPr>
            <w:tcW w:w="1174" w:type="pct"/>
            <w:tcBorders>
              <w:top w:val="nil"/>
              <w:left w:val="nil"/>
              <w:bottom w:val="single" w:sz="4" w:space="0" w:color="auto"/>
              <w:right w:val="single" w:sz="4" w:space="0" w:color="auto"/>
            </w:tcBorders>
            <w:shd w:val="clear" w:color="000000" w:fill="FFFFFF"/>
            <w:vAlign w:val="center"/>
          </w:tcPr>
          <w:p w14:paraId="270CFABD" w14:textId="77777777" w:rsidR="00A74322" w:rsidRPr="0017399F" w:rsidRDefault="00A74322" w:rsidP="00F508DC">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250</w:t>
            </w:r>
            <w:r w:rsidRPr="0017399F">
              <w:rPr>
                <w:rFonts w:ascii="Tahoma" w:hAnsi="Tahoma" w:cs="Tahoma"/>
                <w:bCs/>
                <w:color w:val="000000"/>
                <w:sz w:val="16"/>
                <w:szCs w:val="16"/>
              </w:rPr>
              <w:t xml:space="preserve"> utenti</w:t>
            </w:r>
          </w:p>
          <w:p w14:paraId="270CFABE" w14:textId="77777777" w:rsidR="00A74322" w:rsidRPr="0017399F" w:rsidRDefault="00A74322" w:rsidP="00F508DC">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p w14:paraId="270CFABF" w14:textId="77777777" w:rsidR="00A74322" w:rsidRPr="0017399F" w:rsidRDefault="00A74322" w:rsidP="001A75C7">
            <w:pPr>
              <w:spacing w:line="240" w:lineRule="auto"/>
              <w:jc w:val="center"/>
              <w:rPr>
                <w:rFonts w:ascii="Tahoma" w:hAnsi="Tahoma" w:cs="Tahoma"/>
                <w:b/>
                <w:sz w:val="18"/>
              </w:rPr>
            </w:pPr>
          </w:p>
        </w:tc>
        <w:tc>
          <w:tcPr>
            <w:tcW w:w="1465" w:type="pct"/>
            <w:vMerge w:val="restart"/>
            <w:tcBorders>
              <w:top w:val="nil"/>
              <w:left w:val="nil"/>
              <w:right w:val="single" w:sz="4" w:space="0" w:color="auto"/>
            </w:tcBorders>
            <w:shd w:val="clear" w:color="000000" w:fill="FFFFFF"/>
            <w:vAlign w:val="center"/>
          </w:tcPr>
          <w:p w14:paraId="270CFAC0" w14:textId="77777777" w:rsidR="00A74322" w:rsidRPr="0017399F" w:rsidRDefault="00A74322" w:rsidP="00031890">
            <w:pPr>
              <w:spacing w:line="240" w:lineRule="auto"/>
              <w:rPr>
                <w:rFonts w:ascii="Tahoma" w:hAnsi="Tahoma" w:cs="Tahoma"/>
                <w:b/>
                <w:bCs/>
                <w:sz w:val="16"/>
                <w:szCs w:val="16"/>
              </w:rPr>
            </w:pPr>
            <w:r w:rsidRPr="00E7119C">
              <w:rPr>
                <w:rFonts w:ascii="Tahoma" w:hAnsi="Tahoma" w:cs="Tahoma"/>
                <w:bCs/>
                <w:sz w:val="16"/>
                <w:szCs w:val="16"/>
              </w:rPr>
              <w:t>I servizi a canone definiti sulla base di “fasce incrementali” (es., fascia SMALL utenti da 1 a 250; fascia MEDIUM: utenti da 251 a 500 ecc..) sono remunerati attraverso la distribuzione delle quantità per le singole fasce. Per fare un esempio, nel caso di un ordinativo di 400 utenti, i primi 250 utenti vengono valorizzati al prezzo della fascia SMALL, gli altri al prezzo della fascia MEDIUM.</w:t>
            </w:r>
          </w:p>
        </w:tc>
      </w:tr>
      <w:tr w:rsidR="00A74322" w:rsidRPr="0017399F" w14:paraId="270CFAC8" w14:textId="77777777" w:rsidTr="00A74322">
        <w:trPr>
          <w:trHeight w:val="20"/>
        </w:trPr>
        <w:tc>
          <w:tcPr>
            <w:tcW w:w="453" w:type="pct"/>
            <w:vMerge/>
            <w:tcBorders>
              <w:left w:val="single" w:sz="4" w:space="0" w:color="auto"/>
              <w:right w:val="single" w:sz="4" w:space="0" w:color="auto"/>
            </w:tcBorders>
            <w:shd w:val="clear" w:color="auto" w:fill="auto"/>
            <w:vAlign w:val="center"/>
          </w:tcPr>
          <w:p w14:paraId="270CFAC2" w14:textId="77777777" w:rsidR="00A74322" w:rsidRPr="0017399F" w:rsidRDefault="00A74322" w:rsidP="001A75C7">
            <w:pPr>
              <w:spacing w:line="240" w:lineRule="auto"/>
              <w:jc w:val="center"/>
              <w:rPr>
                <w:rFonts w:ascii="Tahoma" w:hAnsi="Tahoma" w:cs="Tahoma"/>
                <w:b/>
                <w:bCs/>
                <w:color w:val="000000"/>
                <w:sz w:val="16"/>
                <w:szCs w:val="16"/>
              </w:rPr>
            </w:pPr>
          </w:p>
        </w:tc>
        <w:tc>
          <w:tcPr>
            <w:tcW w:w="1907" w:type="pct"/>
            <w:tcBorders>
              <w:top w:val="single" w:sz="4" w:space="0" w:color="auto"/>
              <w:left w:val="nil"/>
              <w:bottom w:val="single" w:sz="4" w:space="0" w:color="auto"/>
              <w:right w:val="single" w:sz="4" w:space="0" w:color="auto"/>
            </w:tcBorders>
            <w:shd w:val="clear" w:color="auto" w:fill="00B0F0"/>
            <w:vAlign w:val="center"/>
          </w:tcPr>
          <w:p w14:paraId="270CFAC3"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MEDIUM</w:t>
            </w:r>
          </w:p>
        </w:tc>
        <w:tc>
          <w:tcPr>
            <w:tcW w:w="1174" w:type="pct"/>
            <w:tcBorders>
              <w:top w:val="nil"/>
              <w:left w:val="nil"/>
              <w:bottom w:val="single" w:sz="4" w:space="0" w:color="auto"/>
              <w:right w:val="single" w:sz="4" w:space="0" w:color="auto"/>
            </w:tcBorders>
            <w:shd w:val="clear" w:color="000000" w:fill="FFFFFF"/>
          </w:tcPr>
          <w:p w14:paraId="270CFAC4" w14:textId="77777777" w:rsidR="00A74322" w:rsidRPr="0017399F" w:rsidRDefault="00A74322" w:rsidP="00F508DC">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251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500</w:t>
            </w:r>
            <w:r w:rsidRPr="0017399F">
              <w:rPr>
                <w:rFonts w:ascii="Tahoma" w:hAnsi="Tahoma" w:cs="Tahoma"/>
                <w:bCs/>
                <w:color w:val="000000"/>
                <w:sz w:val="16"/>
                <w:szCs w:val="16"/>
              </w:rPr>
              <w:t xml:space="preserve"> utenti</w:t>
            </w:r>
          </w:p>
          <w:p w14:paraId="270CFAC5" w14:textId="77777777" w:rsidR="00A74322" w:rsidRPr="0017399F" w:rsidRDefault="00A74322" w:rsidP="00F508DC">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p w14:paraId="270CFAC6" w14:textId="77777777" w:rsidR="00A74322" w:rsidRPr="00F508DC" w:rsidRDefault="00A74322" w:rsidP="001A75C7">
            <w:pPr>
              <w:spacing w:line="240" w:lineRule="auto"/>
              <w:jc w:val="center"/>
              <w:rPr>
                <w:rFonts w:ascii="Tahoma" w:hAnsi="Tahoma" w:cs="Tahoma"/>
                <w:b/>
                <w:bCs/>
                <w:sz w:val="16"/>
                <w:szCs w:val="16"/>
              </w:rPr>
            </w:pPr>
          </w:p>
        </w:tc>
        <w:tc>
          <w:tcPr>
            <w:tcW w:w="1465" w:type="pct"/>
            <w:vMerge/>
            <w:tcBorders>
              <w:left w:val="nil"/>
              <w:right w:val="single" w:sz="4" w:space="0" w:color="auto"/>
            </w:tcBorders>
            <w:shd w:val="clear" w:color="000000" w:fill="FFFFFF"/>
          </w:tcPr>
          <w:p w14:paraId="270CFAC7" w14:textId="77777777" w:rsidR="00A74322" w:rsidRPr="0017399F" w:rsidRDefault="00A74322" w:rsidP="001A75C7">
            <w:pPr>
              <w:spacing w:line="240" w:lineRule="auto"/>
              <w:rPr>
                <w:rFonts w:ascii="Tahoma" w:hAnsi="Tahoma" w:cs="Tahoma"/>
                <w:b/>
                <w:bCs/>
                <w:sz w:val="16"/>
                <w:szCs w:val="16"/>
              </w:rPr>
            </w:pPr>
          </w:p>
        </w:tc>
      </w:tr>
      <w:tr w:rsidR="00A74322" w:rsidRPr="0017399F" w14:paraId="270CFAD0" w14:textId="77777777" w:rsidTr="00A74322">
        <w:trPr>
          <w:trHeight w:val="20"/>
        </w:trPr>
        <w:tc>
          <w:tcPr>
            <w:tcW w:w="453" w:type="pct"/>
            <w:vMerge/>
            <w:tcBorders>
              <w:left w:val="single" w:sz="4" w:space="0" w:color="auto"/>
              <w:right w:val="single" w:sz="4" w:space="0" w:color="auto"/>
            </w:tcBorders>
            <w:shd w:val="clear" w:color="auto" w:fill="auto"/>
            <w:vAlign w:val="center"/>
          </w:tcPr>
          <w:p w14:paraId="270CFAC9" w14:textId="77777777" w:rsidR="00A74322" w:rsidRPr="0017399F" w:rsidRDefault="00A74322" w:rsidP="001A75C7">
            <w:pPr>
              <w:spacing w:line="240" w:lineRule="auto"/>
              <w:jc w:val="center"/>
              <w:rPr>
                <w:rFonts w:ascii="Tahoma" w:hAnsi="Tahoma" w:cs="Tahoma"/>
                <w:b/>
                <w:bCs/>
                <w:color w:val="000000"/>
                <w:sz w:val="16"/>
                <w:szCs w:val="16"/>
              </w:rPr>
            </w:pPr>
          </w:p>
        </w:tc>
        <w:tc>
          <w:tcPr>
            <w:tcW w:w="1907" w:type="pct"/>
            <w:tcBorders>
              <w:left w:val="nil"/>
              <w:bottom w:val="outset" w:sz="6" w:space="0" w:color="auto"/>
              <w:right w:val="single" w:sz="4" w:space="0" w:color="auto"/>
            </w:tcBorders>
            <w:shd w:val="clear" w:color="auto" w:fill="00B0F0"/>
            <w:vAlign w:val="center"/>
          </w:tcPr>
          <w:p w14:paraId="270CFACA"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LARGE</w:t>
            </w:r>
          </w:p>
        </w:tc>
        <w:tc>
          <w:tcPr>
            <w:tcW w:w="1174" w:type="pct"/>
            <w:tcBorders>
              <w:top w:val="nil"/>
              <w:left w:val="nil"/>
              <w:bottom w:val="outset" w:sz="6" w:space="0" w:color="auto"/>
              <w:right w:val="single" w:sz="4" w:space="0" w:color="auto"/>
            </w:tcBorders>
            <w:shd w:val="clear" w:color="000000" w:fill="FFFFFF"/>
          </w:tcPr>
          <w:p w14:paraId="270CFACB" w14:textId="77777777" w:rsidR="00A74322" w:rsidRPr="0017399F" w:rsidRDefault="00A74322" w:rsidP="00F508DC">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501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p w14:paraId="270CFACC" w14:textId="77777777" w:rsidR="00A74322" w:rsidRDefault="00A74322" w:rsidP="00F508DC">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p w14:paraId="270CFACD" w14:textId="77777777" w:rsidR="00A74322" w:rsidRPr="0017399F" w:rsidRDefault="00A74322" w:rsidP="00F508DC">
            <w:pPr>
              <w:spacing w:line="240" w:lineRule="auto"/>
              <w:jc w:val="both"/>
              <w:rPr>
                <w:rFonts w:ascii="Tahoma" w:hAnsi="Tahoma" w:cs="Tahoma"/>
                <w:bCs/>
                <w:color w:val="000000"/>
                <w:sz w:val="16"/>
                <w:szCs w:val="16"/>
              </w:rPr>
            </w:pPr>
          </w:p>
          <w:p w14:paraId="270CFACE" w14:textId="77777777" w:rsidR="00A74322" w:rsidRPr="0017399F" w:rsidRDefault="00A74322" w:rsidP="00093787">
            <w:pPr>
              <w:spacing w:line="240" w:lineRule="auto"/>
              <w:rPr>
                <w:rFonts w:ascii="Tahoma" w:hAnsi="Tahoma" w:cs="Tahoma"/>
                <w:b/>
                <w:i/>
                <w:sz w:val="16"/>
              </w:rPr>
            </w:pPr>
            <w:r w:rsidRPr="00EC55B9">
              <w:rPr>
                <w:rFonts w:ascii="Tahoma" w:hAnsi="Tahoma" w:cs="Tahoma"/>
                <w:bCs/>
                <w:color w:val="000000"/>
                <w:sz w:val="16"/>
                <w:szCs w:val="16"/>
              </w:rPr>
              <w:t xml:space="preserve">Per il 5% degli utenti registrati in questo Profilo di Servizio (utenti “Premium”) si garantisce la disponibilità di uno spazio storage di </w:t>
            </w:r>
            <w:r w:rsidRPr="00EC55B9">
              <w:rPr>
                <w:rFonts w:ascii="Tahoma" w:hAnsi="Tahoma" w:cs="Tahoma"/>
                <w:b/>
                <w:bCs/>
                <w:color w:val="000000"/>
                <w:sz w:val="16"/>
                <w:szCs w:val="16"/>
              </w:rPr>
              <w:t>500 GB</w:t>
            </w:r>
            <w:r w:rsidRPr="00EC55B9">
              <w:rPr>
                <w:rFonts w:ascii="Tahoma" w:hAnsi="Tahoma" w:cs="Tahoma"/>
                <w:bCs/>
                <w:color w:val="000000"/>
                <w:sz w:val="16"/>
                <w:szCs w:val="16"/>
              </w:rPr>
              <w:t xml:space="preserve"> ad utente.</w:t>
            </w:r>
          </w:p>
        </w:tc>
        <w:tc>
          <w:tcPr>
            <w:tcW w:w="1465" w:type="pct"/>
            <w:vMerge/>
            <w:tcBorders>
              <w:left w:val="nil"/>
              <w:right w:val="single" w:sz="4" w:space="0" w:color="auto"/>
            </w:tcBorders>
            <w:shd w:val="clear" w:color="000000" w:fill="FFFFFF"/>
          </w:tcPr>
          <w:p w14:paraId="270CFACF" w14:textId="77777777" w:rsidR="00A74322" w:rsidRPr="0017399F" w:rsidRDefault="00A74322" w:rsidP="001A75C7">
            <w:pPr>
              <w:spacing w:line="240" w:lineRule="auto"/>
              <w:rPr>
                <w:rFonts w:ascii="Tahoma" w:hAnsi="Tahoma" w:cs="Tahoma"/>
                <w:b/>
                <w:bCs/>
                <w:color w:val="FF0000"/>
                <w:sz w:val="16"/>
                <w:szCs w:val="16"/>
              </w:rPr>
            </w:pPr>
          </w:p>
        </w:tc>
      </w:tr>
      <w:tr w:rsidR="00A74322" w:rsidRPr="0017399F" w14:paraId="270CFAD8" w14:textId="77777777" w:rsidTr="00A74322">
        <w:trPr>
          <w:trHeight w:val="20"/>
        </w:trPr>
        <w:tc>
          <w:tcPr>
            <w:tcW w:w="453" w:type="pct"/>
            <w:vMerge/>
            <w:tcBorders>
              <w:left w:val="single" w:sz="4" w:space="0" w:color="auto"/>
              <w:bottom w:val="outset" w:sz="6" w:space="0" w:color="auto"/>
              <w:right w:val="single" w:sz="4" w:space="0" w:color="auto"/>
            </w:tcBorders>
            <w:shd w:val="clear" w:color="auto" w:fill="auto"/>
            <w:vAlign w:val="center"/>
          </w:tcPr>
          <w:p w14:paraId="270CFAD1" w14:textId="77777777" w:rsidR="00A74322" w:rsidRPr="0017399F" w:rsidRDefault="00A74322" w:rsidP="001A75C7">
            <w:pPr>
              <w:spacing w:line="240" w:lineRule="auto"/>
              <w:jc w:val="center"/>
              <w:rPr>
                <w:rFonts w:ascii="Tahoma" w:hAnsi="Tahoma" w:cs="Tahoma"/>
                <w:b/>
                <w:bCs/>
                <w:color w:val="000000"/>
                <w:sz w:val="16"/>
                <w:szCs w:val="16"/>
              </w:rPr>
            </w:pPr>
          </w:p>
        </w:tc>
        <w:tc>
          <w:tcPr>
            <w:tcW w:w="1907" w:type="pct"/>
            <w:tcBorders>
              <w:top w:val="outset" w:sz="6" w:space="0" w:color="auto"/>
              <w:left w:val="single" w:sz="4" w:space="0" w:color="auto"/>
              <w:bottom w:val="outset" w:sz="6" w:space="0" w:color="auto"/>
              <w:right w:val="outset" w:sz="6" w:space="0" w:color="auto"/>
            </w:tcBorders>
            <w:shd w:val="clear" w:color="auto" w:fill="00B0F0"/>
            <w:vAlign w:val="center"/>
          </w:tcPr>
          <w:p w14:paraId="270CFAD2"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XLARGE</w:t>
            </w: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AD3" w14:textId="77777777" w:rsidR="00A74322" w:rsidRPr="0017399F" w:rsidRDefault="00A74322" w:rsidP="00F508DC">
            <w:pPr>
              <w:rPr>
                <w:rFonts w:ascii="Tahoma" w:hAnsi="Tahoma" w:cs="Tahoma"/>
                <w:bCs/>
                <w:color w:val="000000"/>
                <w:sz w:val="16"/>
                <w:szCs w:val="16"/>
              </w:rPr>
            </w:pPr>
            <w:r w:rsidRPr="0017399F">
              <w:rPr>
                <w:rFonts w:ascii="Tahoma" w:hAnsi="Tahoma" w:cs="Tahoma"/>
                <w:bCs/>
                <w:color w:val="000000"/>
                <w:sz w:val="16"/>
                <w:szCs w:val="16"/>
              </w:rPr>
              <w:t xml:space="preserve">oltre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p w14:paraId="270CFAD4" w14:textId="77777777" w:rsidR="00A74322" w:rsidRPr="0017399F" w:rsidRDefault="00A74322" w:rsidP="00F508DC">
            <w:pPr>
              <w:spacing w:line="240" w:lineRule="auto"/>
              <w:jc w:val="both"/>
              <w:rPr>
                <w:rFonts w:ascii="Tahoma" w:hAnsi="Tahoma" w:cs="Tahoma"/>
                <w:bCs/>
                <w:color w:val="000000"/>
                <w:sz w:val="16"/>
                <w:szCs w:val="16"/>
              </w:rPr>
            </w:pPr>
            <w:r w:rsidRPr="0017399F">
              <w:rPr>
                <w:rFonts w:ascii="Tahoma" w:hAnsi="Tahoma" w:cs="Tahoma"/>
                <w:b/>
                <w:bCs/>
                <w:color w:val="000000"/>
                <w:sz w:val="16"/>
                <w:szCs w:val="16"/>
              </w:rPr>
              <w:t>250 GB</w:t>
            </w:r>
            <w:r w:rsidRPr="0017399F">
              <w:rPr>
                <w:rFonts w:ascii="Tahoma" w:hAnsi="Tahoma" w:cs="Tahoma"/>
                <w:bCs/>
                <w:color w:val="000000"/>
                <w:sz w:val="16"/>
                <w:szCs w:val="16"/>
              </w:rPr>
              <w:t xml:space="preserve"> di storage per utente</w:t>
            </w:r>
          </w:p>
          <w:p w14:paraId="270CFAD5" w14:textId="77777777" w:rsidR="00A74322" w:rsidRPr="00761AA1" w:rsidRDefault="00A74322" w:rsidP="00F508DC">
            <w:pPr>
              <w:spacing w:line="240" w:lineRule="auto"/>
              <w:rPr>
                <w:rFonts w:ascii="Tahoma" w:hAnsi="Tahoma" w:cs="Tahoma"/>
                <w:b/>
                <w:bCs/>
                <w:sz w:val="16"/>
                <w:szCs w:val="16"/>
              </w:rPr>
            </w:pPr>
          </w:p>
          <w:p w14:paraId="270CFAD6" w14:textId="77777777" w:rsidR="00A74322" w:rsidRPr="0017399F" w:rsidRDefault="00A74322" w:rsidP="00093787">
            <w:pPr>
              <w:spacing w:line="240" w:lineRule="auto"/>
              <w:rPr>
                <w:rFonts w:ascii="Tahoma" w:hAnsi="Tahoma" w:cs="Tahoma"/>
                <w:b/>
                <w:i/>
                <w:sz w:val="16"/>
              </w:rPr>
            </w:pPr>
            <w:r w:rsidRPr="00EC55B9">
              <w:rPr>
                <w:rFonts w:ascii="Tahoma" w:hAnsi="Tahoma" w:cs="Tahoma"/>
                <w:bCs/>
                <w:color w:val="000000"/>
                <w:sz w:val="16"/>
                <w:szCs w:val="16"/>
              </w:rPr>
              <w:t xml:space="preserve">Per il 5% degli utenti registrati in questo Profilo di Servizio (utenti “Premium”) si garantisce la disponibilità di uno spazio storage di </w:t>
            </w:r>
            <w:r w:rsidRPr="00EC55B9">
              <w:rPr>
                <w:rFonts w:ascii="Tahoma" w:hAnsi="Tahoma" w:cs="Tahoma"/>
                <w:b/>
                <w:bCs/>
                <w:color w:val="000000"/>
                <w:sz w:val="16"/>
                <w:szCs w:val="16"/>
              </w:rPr>
              <w:t>500 GB</w:t>
            </w:r>
            <w:r w:rsidRPr="00EC55B9">
              <w:rPr>
                <w:rFonts w:ascii="Tahoma" w:hAnsi="Tahoma" w:cs="Tahoma"/>
                <w:bCs/>
                <w:color w:val="000000"/>
                <w:sz w:val="16"/>
                <w:szCs w:val="16"/>
              </w:rPr>
              <w:t xml:space="preserve"> ad utente.</w:t>
            </w:r>
          </w:p>
        </w:tc>
        <w:tc>
          <w:tcPr>
            <w:tcW w:w="1465" w:type="pct"/>
            <w:vMerge/>
            <w:tcBorders>
              <w:left w:val="outset" w:sz="6" w:space="0" w:color="auto"/>
              <w:bottom w:val="outset" w:sz="6" w:space="0" w:color="auto"/>
              <w:right w:val="single" w:sz="4" w:space="0" w:color="auto"/>
            </w:tcBorders>
            <w:shd w:val="clear" w:color="000000" w:fill="FFFFFF"/>
          </w:tcPr>
          <w:p w14:paraId="270CFAD7" w14:textId="77777777" w:rsidR="00A74322" w:rsidRPr="0017399F" w:rsidRDefault="00A74322" w:rsidP="001A75C7">
            <w:pPr>
              <w:spacing w:line="240" w:lineRule="auto"/>
              <w:rPr>
                <w:rFonts w:ascii="Tahoma" w:hAnsi="Tahoma" w:cs="Tahoma"/>
                <w:b/>
                <w:bCs/>
                <w:color w:val="FF0000"/>
                <w:sz w:val="16"/>
                <w:szCs w:val="16"/>
              </w:rPr>
            </w:pPr>
          </w:p>
        </w:tc>
      </w:tr>
      <w:tr w:rsidR="00430B09" w:rsidRPr="0017399F" w14:paraId="270CFADD" w14:textId="77777777" w:rsidTr="00A74322">
        <w:trPr>
          <w:trHeight w:hRule="exact" w:val="57"/>
        </w:trPr>
        <w:tc>
          <w:tcPr>
            <w:tcW w:w="453" w:type="pct"/>
            <w:tcBorders>
              <w:top w:val="outset" w:sz="6" w:space="0" w:color="auto"/>
              <w:left w:val="outset" w:sz="6" w:space="0" w:color="auto"/>
              <w:bottom w:val="outset" w:sz="6" w:space="0" w:color="auto"/>
              <w:right w:val="outset" w:sz="6" w:space="0" w:color="auto"/>
            </w:tcBorders>
            <w:shd w:val="clear" w:color="auto" w:fill="002060"/>
            <w:vAlign w:val="center"/>
          </w:tcPr>
          <w:p w14:paraId="270CFAD9" w14:textId="77777777" w:rsidR="00430B09" w:rsidRPr="0017399F" w:rsidRDefault="00430B09" w:rsidP="001A75C7">
            <w:pPr>
              <w:spacing w:line="240" w:lineRule="auto"/>
              <w:jc w:val="center"/>
              <w:rPr>
                <w:rFonts w:ascii="Tahoma" w:hAnsi="Tahoma" w:cs="Tahoma"/>
                <w:b/>
                <w:bCs/>
                <w:color w:val="000000"/>
                <w:sz w:val="16"/>
                <w:szCs w:val="16"/>
              </w:rPr>
            </w:pPr>
          </w:p>
        </w:tc>
        <w:tc>
          <w:tcPr>
            <w:tcW w:w="1907" w:type="pct"/>
            <w:tcBorders>
              <w:top w:val="outset" w:sz="6" w:space="0" w:color="auto"/>
              <w:left w:val="outset" w:sz="6" w:space="0" w:color="auto"/>
              <w:bottom w:val="outset" w:sz="6" w:space="0" w:color="auto"/>
              <w:right w:val="outset" w:sz="6" w:space="0" w:color="auto"/>
            </w:tcBorders>
            <w:shd w:val="clear" w:color="auto" w:fill="002060"/>
            <w:vAlign w:val="center"/>
          </w:tcPr>
          <w:p w14:paraId="270CFADA" w14:textId="77777777" w:rsidR="00430B09" w:rsidRPr="0017399F" w:rsidRDefault="00430B09" w:rsidP="001A75C7">
            <w:pPr>
              <w:rPr>
                <w:rFonts w:ascii="Tahoma" w:hAnsi="Tahoma" w:cs="Tahoma"/>
                <w:b/>
                <w:bCs/>
                <w:color w:val="000000"/>
                <w:sz w:val="16"/>
                <w:szCs w:val="16"/>
              </w:rPr>
            </w:pPr>
          </w:p>
        </w:tc>
        <w:tc>
          <w:tcPr>
            <w:tcW w:w="1174" w:type="pct"/>
            <w:tcBorders>
              <w:top w:val="outset" w:sz="6" w:space="0" w:color="auto"/>
              <w:left w:val="outset" w:sz="6" w:space="0" w:color="auto"/>
              <w:bottom w:val="outset" w:sz="6" w:space="0" w:color="auto"/>
              <w:right w:val="outset" w:sz="6" w:space="0" w:color="auto"/>
            </w:tcBorders>
            <w:shd w:val="clear" w:color="auto" w:fill="002060"/>
          </w:tcPr>
          <w:p w14:paraId="270CFADB" w14:textId="77777777" w:rsidR="00430B09" w:rsidRPr="0017399F" w:rsidRDefault="00430B09" w:rsidP="001A75C7">
            <w:pPr>
              <w:spacing w:line="240" w:lineRule="auto"/>
              <w:jc w:val="center"/>
              <w:rPr>
                <w:rFonts w:ascii="Tahoma" w:hAnsi="Tahoma" w:cs="Tahoma"/>
                <w:b/>
                <w:sz w:val="18"/>
              </w:rPr>
            </w:pPr>
          </w:p>
        </w:tc>
        <w:tc>
          <w:tcPr>
            <w:tcW w:w="1465" w:type="pct"/>
            <w:tcBorders>
              <w:top w:val="outset" w:sz="6" w:space="0" w:color="auto"/>
              <w:left w:val="outset" w:sz="6" w:space="0" w:color="auto"/>
              <w:bottom w:val="outset" w:sz="6" w:space="0" w:color="auto"/>
              <w:right w:val="outset" w:sz="6" w:space="0" w:color="auto"/>
            </w:tcBorders>
            <w:shd w:val="clear" w:color="auto" w:fill="002060"/>
          </w:tcPr>
          <w:p w14:paraId="270CFADC" w14:textId="77777777" w:rsidR="00430B09" w:rsidRPr="0017399F" w:rsidRDefault="00430B09" w:rsidP="001A75C7">
            <w:pPr>
              <w:rPr>
                <w:rFonts w:ascii="Tahoma" w:hAnsi="Tahoma" w:cs="Tahoma"/>
                <w:bCs/>
                <w:color w:val="000000"/>
                <w:sz w:val="16"/>
                <w:szCs w:val="16"/>
              </w:rPr>
            </w:pPr>
          </w:p>
        </w:tc>
      </w:tr>
      <w:tr w:rsidR="00430B09" w:rsidRPr="0017399F" w14:paraId="270CFAE4" w14:textId="77777777" w:rsidTr="00A74322">
        <w:trPr>
          <w:trHeight w:val="20"/>
        </w:trPr>
        <w:tc>
          <w:tcPr>
            <w:tcW w:w="453" w:type="pct"/>
            <w:tcBorders>
              <w:top w:val="outset" w:sz="6" w:space="0" w:color="auto"/>
              <w:left w:val="outset" w:sz="6" w:space="0" w:color="auto"/>
              <w:bottom w:val="outset" w:sz="6" w:space="0" w:color="auto"/>
              <w:right w:val="outset" w:sz="6" w:space="0" w:color="auto"/>
            </w:tcBorders>
            <w:shd w:val="clear" w:color="auto" w:fill="auto"/>
            <w:vAlign w:val="center"/>
          </w:tcPr>
          <w:p w14:paraId="270CFADE" w14:textId="77777777" w:rsidR="00430B09" w:rsidRPr="007C0D33" w:rsidRDefault="00A74322" w:rsidP="001A75C7">
            <w:pPr>
              <w:spacing w:line="240" w:lineRule="auto"/>
              <w:jc w:val="center"/>
              <w:rPr>
                <w:rFonts w:ascii="Tahoma" w:hAnsi="Tahoma" w:cs="Tahoma"/>
                <w:b/>
                <w:bCs/>
                <w:color w:val="000000"/>
                <w:sz w:val="16"/>
                <w:szCs w:val="16"/>
              </w:rPr>
            </w:pPr>
            <w:r>
              <w:rPr>
                <w:rFonts w:ascii="Tahoma" w:hAnsi="Tahoma" w:cs="Tahoma"/>
                <w:b/>
                <w:bCs/>
                <w:color w:val="000000"/>
                <w:sz w:val="16"/>
                <w:szCs w:val="16"/>
              </w:rPr>
              <w:t>S.CFS02</w:t>
            </w:r>
          </w:p>
        </w:tc>
        <w:tc>
          <w:tcPr>
            <w:tcW w:w="1907" w:type="pct"/>
            <w:tcBorders>
              <w:top w:val="outset" w:sz="6" w:space="0" w:color="auto"/>
              <w:left w:val="outset" w:sz="6" w:space="0" w:color="auto"/>
              <w:bottom w:val="outset" w:sz="6" w:space="0" w:color="auto"/>
              <w:right w:val="outset" w:sz="6" w:space="0" w:color="auto"/>
            </w:tcBorders>
            <w:shd w:val="clear" w:color="auto" w:fill="00B0F0"/>
            <w:vAlign w:val="center"/>
          </w:tcPr>
          <w:p w14:paraId="270CFADF" w14:textId="77777777" w:rsidR="00430B09" w:rsidRPr="007C0D33" w:rsidRDefault="007C0D33" w:rsidP="00430B09">
            <w:pPr>
              <w:rPr>
                <w:rFonts w:ascii="Tahoma" w:hAnsi="Tahoma" w:cs="Tahoma"/>
                <w:b/>
                <w:bCs/>
                <w:color w:val="000000"/>
                <w:sz w:val="16"/>
                <w:szCs w:val="16"/>
              </w:rPr>
            </w:pPr>
            <w:r w:rsidRPr="007C0D33">
              <w:rPr>
                <w:rFonts w:ascii="Tahoma" w:hAnsi="Tahoma" w:cs="Tahoma"/>
                <w:b/>
                <w:bCs/>
                <w:color w:val="000000"/>
                <w:sz w:val="16"/>
                <w:szCs w:val="16"/>
              </w:rPr>
              <w:t>Numero di Utenti da Attivare</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AE0" w14:textId="77777777" w:rsidR="007C0D33" w:rsidRDefault="007C0D33" w:rsidP="007C0D33">
            <w:pPr>
              <w:spacing w:line="240" w:lineRule="auto"/>
              <w:jc w:val="center"/>
              <w:rPr>
                <w:rFonts w:ascii="Tahoma" w:hAnsi="Tahoma" w:cs="Tahoma"/>
                <w:sz w:val="16"/>
              </w:rPr>
            </w:pPr>
          </w:p>
          <w:p w14:paraId="270CFAE1" w14:textId="77777777" w:rsidR="007C0D33" w:rsidRDefault="007C0D33" w:rsidP="007C0D33">
            <w:pPr>
              <w:spacing w:line="240" w:lineRule="auto"/>
              <w:jc w:val="center"/>
              <w:rPr>
                <w:rFonts w:ascii="Tahoma" w:hAnsi="Tahoma" w:cs="Tahoma"/>
                <w:sz w:val="16"/>
              </w:rPr>
            </w:pPr>
          </w:p>
          <w:p w14:paraId="270CFAE2" w14:textId="77777777" w:rsidR="007C0D33" w:rsidRPr="007C0D33" w:rsidRDefault="007C0D33" w:rsidP="007C0D33">
            <w:pPr>
              <w:spacing w:line="240" w:lineRule="auto"/>
              <w:jc w:val="center"/>
              <w:rPr>
                <w:rFonts w:ascii="Tahoma" w:hAnsi="Tahoma" w:cs="Tahoma"/>
                <w:sz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AE3" w14:textId="77777777" w:rsidR="007C0D33" w:rsidRPr="0017399F" w:rsidRDefault="00096A30" w:rsidP="004221BD">
            <w:pPr>
              <w:rPr>
                <w:rFonts w:ascii="Tahoma" w:hAnsi="Tahoma" w:cs="Tahoma"/>
                <w:bCs/>
                <w:color w:val="000000"/>
                <w:sz w:val="16"/>
                <w:szCs w:val="16"/>
              </w:rPr>
            </w:pPr>
            <w:r>
              <w:rPr>
                <w:rFonts w:ascii="Tahoma" w:hAnsi="Tahoma" w:cs="Tahoma"/>
                <w:bCs/>
                <w:color w:val="000000"/>
                <w:sz w:val="16"/>
                <w:szCs w:val="16"/>
              </w:rPr>
              <w:t xml:space="preserve">Indicare il numero di utenti, in coerenza con </w:t>
            </w:r>
            <w:r w:rsidR="004221BD">
              <w:rPr>
                <w:rFonts w:ascii="Tahoma" w:hAnsi="Tahoma" w:cs="Tahoma"/>
                <w:bCs/>
                <w:color w:val="000000"/>
                <w:sz w:val="16"/>
                <w:szCs w:val="16"/>
              </w:rPr>
              <w:t>il profilo di servizio selezionato</w:t>
            </w:r>
            <w:r>
              <w:rPr>
                <w:rFonts w:ascii="Tahoma" w:hAnsi="Tahoma" w:cs="Tahoma"/>
                <w:bCs/>
                <w:color w:val="000000"/>
                <w:sz w:val="16"/>
                <w:szCs w:val="16"/>
              </w:rPr>
              <w:t>.</w:t>
            </w:r>
          </w:p>
        </w:tc>
      </w:tr>
      <w:tr w:rsidR="0066012A" w:rsidRPr="007143E8" w14:paraId="270CFAE9" w14:textId="77777777" w:rsidTr="00A74322">
        <w:trPr>
          <w:trHeight w:val="20"/>
        </w:trPr>
        <w:tc>
          <w:tcPr>
            <w:tcW w:w="453" w:type="pct"/>
            <w:tcBorders>
              <w:top w:val="outset" w:sz="6" w:space="0" w:color="auto"/>
              <w:left w:val="outset" w:sz="6" w:space="0" w:color="auto"/>
              <w:bottom w:val="outset" w:sz="6" w:space="0" w:color="auto"/>
              <w:right w:val="outset" w:sz="6" w:space="0" w:color="auto"/>
            </w:tcBorders>
            <w:shd w:val="clear" w:color="auto" w:fill="auto"/>
            <w:vAlign w:val="center"/>
          </w:tcPr>
          <w:p w14:paraId="270CFAE5" w14:textId="77777777" w:rsidR="0066012A" w:rsidRDefault="00A74322" w:rsidP="0066012A">
            <w:pPr>
              <w:spacing w:line="240" w:lineRule="auto"/>
              <w:jc w:val="center"/>
              <w:rPr>
                <w:rFonts w:ascii="Tahoma" w:hAnsi="Tahoma" w:cs="Tahoma"/>
                <w:b/>
                <w:bCs/>
                <w:color w:val="000000"/>
                <w:sz w:val="16"/>
                <w:szCs w:val="16"/>
              </w:rPr>
            </w:pPr>
            <w:r>
              <w:rPr>
                <w:rFonts w:ascii="Tahoma" w:hAnsi="Tahoma" w:cs="Tahoma"/>
                <w:b/>
                <w:bCs/>
                <w:color w:val="000000"/>
                <w:sz w:val="16"/>
                <w:szCs w:val="16"/>
              </w:rPr>
              <w:t>S.CFS03</w:t>
            </w:r>
          </w:p>
        </w:tc>
        <w:tc>
          <w:tcPr>
            <w:tcW w:w="1907" w:type="pct"/>
            <w:tcBorders>
              <w:top w:val="outset" w:sz="6" w:space="0" w:color="auto"/>
              <w:left w:val="outset" w:sz="6" w:space="0" w:color="auto"/>
              <w:bottom w:val="outset" w:sz="6" w:space="0" w:color="auto"/>
              <w:right w:val="outset" w:sz="6" w:space="0" w:color="auto"/>
            </w:tcBorders>
            <w:shd w:val="clear" w:color="auto" w:fill="00B0F0"/>
            <w:vAlign w:val="center"/>
          </w:tcPr>
          <w:p w14:paraId="270CFAE6" w14:textId="77777777" w:rsidR="0066012A" w:rsidRDefault="0066012A" w:rsidP="0051605E">
            <w:pPr>
              <w:rPr>
                <w:rFonts w:ascii="Tahoma" w:hAnsi="Tahoma" w:cs="Tahoma"/>
                <w:b/>
                <w:bCs/>
                <w:color w:val="000000"/>
                <w:sz w:val="16"/>
                <w:szCs w:val="16"/>
              </w:rPr>
            </w:pPr>
            <w:r>
              <w:rPr>
                <w:rFonts w:ascii="Tahoma" w:hAnsi="Tahoma" w:cs="Tahoma"/>
                <w:b/>
                <w:bCs/>
                <w:color w:val="000000"/>
                <w:sz w:val="16"/>
                <w:szCs w:val="16"/>
              </w:rPr>
              <w:t>Durata Contrattuale (in mesi)</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AE7" w14:textId="77777777" w:rsidR="0066012A" w:rsidRDefault="0066012A" w:rsidP="0051605E">
            <w:pPr>
              <w:spacing w:line="240" w:lineRule="auto"/>
              <w:jc w:val="center"/>
              <w:rPr>
                <w:rFonts w:ascii="Tahoma" w:hAnsi="Tahoma" w:cs="Tahoma"/>
                <w:bCs/>
                <w:color w:val="000000"/>
                <w:sz w:val="16"/>
                <w:szCs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AE8" w14:textId="77777777" w:rsidR="0066012A" w:rsidRPr="00861FAC" w:rsidRDefault="00357C3D" w:rsidP="0051605E">
            <w:pPr>
              <w:rPr>
                <w:rFonts w:ascii="Tahoma" w:hAnsi="Tahoma" w:cs="Tahoma"/>
                <w:bCs/>
                <w:color w:val="000000"/>
                <w:sz w:val="16"/>
                <w:szCs w:val="16"/>
              </w:rPr>
            </w:pPr>
            <w:r>
              <w:rPr>
                <w:rFonts w:ascii="Tahoma" w:hAnsi="Tahoma" w:cs="Tahoma"/>
                <w:bCs/>
                <w:color w:val="000000"/>
                <w:sz w:val="16"/>
                <w:szCs w:val="16"/>
              </w:rPr>
              <w:t>Durata</w:t>
            </w:r>
            <w:r w:rsidR="0066012A" w:rsidRPr="0017399F">
              <w:rPr>
                <w:rFonts w:ascii="Tahoma" w:hAnsi="Tahoma" w:cs="Tahoma"/>
                <w:bCs/>
                <w:color w:val="000000"/>
                <w:sz w:val="16"/>
                <w:szCs w:val="16"/>
              </w:rPr>
              <w:t xml:space="preserve"> minima contratto: </w:t>
            </w:r>
            <w:r w:rsidR="0066012A" w:rsidRPr="0017399F">
              <w:rPr>
                <w:rFonts w:ascii="Tahoma" w:hAnsi="Tahoma" w:cs="Tahoma"/>
                <w:b/>
                <w:bCs/>
                <w:color w:val="000000"/>
                <w:sz w:val="16"/>
                <w:szCs w:val="16"/>
              </w:rPr>
              <w:t>6 mesi</w:t>
            </w:r>
          </w:p>
        </w:tc>
      </w:tr>
      <w:tr w:rsidR="00330660" w:rsidRPr="007143E8" w14:paraId="270CFAF1" w14:textId="77777777" w:rsidTr="00A74322">
        <w:trPr>
          <w:trHeight w:val="20"/>
        </w:trPr>
        <w:tc>
          <w:tcPr>
            <w:tcW w:w="453" w:type="pct"/>
            <w:tcBorders>
              <w:top w:val="outset" w:sz="6" w:space="0" w:color="auto"/>
              <w:left w:val="outset" w:sz="6" w:space="0" w:color="auto"/>
              <w:bottom w:val="outset" w:sz="6" w:space="0" w:color="auto"/>
              <w:right w:val="outset" w:sz="6" w:space="0" w:color="auto"/>
            </w:tcBorders>
            <w:shd w:val="clear" w:color="auto" w:fill="auto"/>
            <w:vAlign w:val="center"/>
          </w:tcPr>
          <w:p w14:paraId="270CFAEA" w14:textId="77777777" w:rsidR="00330660" w:rsidRDefault="00A74322" w:rsidP="00330660">
            <w:pPr>
              <w:spacing w:line="240" w:lineRule="auto"/>
              <w:rPr>
                <w:rFonts w:ascii="Tahoma" w:hAnsi="Tahoma" w:cs="Tahoma"/>
                <w:b/>
                <w:bCs/>
                <w:color w:val="000000"/>
                <w:sz w:val="16"/>
                <w:szCs w:val="16"/>
              </w:rPr>
            </w:pPr>
            <w:r>
              <w:rPr>
                <w:rFonts w:ascii="Tahoma" w:hAnsi="Tahoma" w:cs="Tahoma"/>
                <w:b/>
                <w:bCs/>
                <w:color w:val="000000"/>
                <w:sz w:val="16"/>
                <w:szCs w:val="16"/>
              </w:rPr>
              <w:t>S.CFS04</w:t>
            </w:r>
          </w:p>
        </w:tc>
        <w:tc>
          <w:tcPr>
            <w:tcW w:w="1907" w:type="pct"/>
            <w:tcBorders>
              <w:top w:val="outset" w:sz="6" w:space="0" w:color="auto"/>
              <w:left w:val="outset" w:sz="6" w:space="0" w:color="auto"/>
              <w:bottom w:val="outset" w:sz="6" w:space="0" w:color="auto"/>
              <w:right w:val="outset" w:sz="6" w:space="0" w:color="auto"/>
            </w:tcBorders>
            <w:shd w:val="clear" w:color="auto" w:fill="00B0F0"/>
            <w:vAlign w:val="center"/>
          </w:tcPr>
          <w:p w14:paraId="270CFAEB" w14:textId="77777777" w:rsidR="00330660" w:rsidRDefault="00330660" w:rsidP="0051605E">
            <w:pPr>
              <w:rPr>
                <w:rFonts w:ascii="Tahoma" w:hAnsi="Tahoma" w:cs="Tahoma"/>
                <w:b/>
                <w:bCs/>
                <w:color w:val="000000"/>
                <w:sz w:val="16"/>
                <w:szCs w:val="16"/>
              </w:rPr>
            </w:pPr>
            <w:r>
              <w:rPr>
                <w:rFonts w:ascii="Tahoma" w:hAnsi="Tahoma" w:cs="Tahoma"/>
                <w:b/>
                <w:bCs/>
                <w:color w:val="000000"/>
                <w:sz w:val="16"/>
                <w:szCs w:val="16"/>
              </w:rPr>
              <w:t>URL di accesso al servizio</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AEC" w14:textId="77777777" w:rsidR="00330660" w:rsidRDefault="00B44030" w:rsidP="0051605E">
            <w:pPr>
              <w:spacing w:line="240" w:lineRule="auto"/>
              <w:jc w:val="center"/>
              <w:rPr>
                <w:rFonts w:ascii="Tahoma" w:hAnsi="Tahoma" w:cs="Tahoma"/>
                <w:b/>
                <w:sz w:val="18"/>
              </w:rPr>
            </w:pPr>
            <w:hyperlink w:history="1">
              <w:r w:rsidR="00330660" w:rsidRPr="00414AB2">
                <w:rPr>
                  <w:rStyle w:val="Collegamentoipertestuale"/>
                  <w:rFonts w:ascii="Tahoma" w:hAnsi="Tahoma" w:cs="Tahoma"/>
                  <w:bCs/>
                  <w:sz w:val="16"/>
                  <w:szCs w:val="16"/>
                </w:rPr>
                <w:t>https://</w:t>
              </w:r>
              <w:r w:rsidR="00330660" w:rsidRPr="00414AB2">
                <w:rPr>
                  <w:rStyle w:val="Collegamentoipertestuale"/>
                  <w:rFonts w:ascii="Tahoma" w:hAnsi="Tahoma" w:cs="Tahoma"/>
                  <w:b/>
                  <w:bCs/>
                  <w:sz w:val="16"/>
                  <w:szCs w:val="16"/>
                </w:rPr>
                <w:t>&lt;Amm.ne&gt;</w:t>
              </w:r>
              <w:r w:rsidR="00330660" w:rsidRPr="002A39A5">
                <w:rPr>
                  <w:rStyle w:val="Collegamentoipertestuale"/>
                  <w:rFonts w:ascii="Tahoma" w:hAnsi="Tahoma" w:cs="Tahoma"/>
                  <w:bCs/>
                  <w:sz w:val="16"/>
                  <w:szCs w:val="16"/>
                </w:rPr>
                <w:t>.collaboration.nuvolait</w:t>
              </w:r>
              <w:r w:rsidR="00330660" w:rsidRPr="00414AB2">
                <w:rPr>
                  <w:rStyle w:val="Collegamentoipertestuale"/>
                  <w:rFonts w:ascii="Tahoma" w:hAnsi="Tahoma" w:cs="Tahoma"/>
                  <w:bCs/>
                  <w:sz w:val="16"/>
                  <w:szCs w:val="16"/>
                </w:rPr>
                <w:t>aliana.it</w:t>
              </w:r>
            </w:hyperlink>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AED" w14:textId="470A734D" w:rsidR="00330660" w:rsidRDefault="00330660" w:rsidP="0051605E">
            <w:pPr>
              <w:jc w:val="both"/>
              <w:rPr>
                <w:rFonts w:ascii="Tahoma" w:hAnsi="Tahoma" w:cs="Tahoma"/>
                <w:bCs/>
                <w:color w:val="000000"/>
                <w:sz w:val="16"/>
                <w:szCs w:val="16"/>
              </w:rPr>
            </w:pPr>
            <w:r w:rsidRPr="00861FAC">
              <w:rPr>
                <w:rFonts w:ascii="Tahoma" w:hAnsi="Tahoma" w:cs="Tahoma"/>
                <w:bCs/>
                <w:color w:val="000000"/>
                <w:sz w:val="16"/>
                <w:szCs w:val="16"/>
              </w:rPr>
              <w:t>Indicare la URL di accesso al servizio</w:t>
            </w:r>
            <w:r>
              <w:rPr>
                <w:rFonts w:ascii="Tahoma" w:hAnsi="Tahoma" w:cs="Tahoma"/>
                <w:bCs/>
                <w:color w:val="000000"/>
                <w:sz w:val="16"/>
                <w:szCs w:val="16"/>
              </w:rPr>
              <w:t xml:space="preserve"> specificando nel campo </w:t>
            </w:r>
            <w:r w:rsidRPr="006E7AC2">
              <w:rPr>
                <w:rFonts w:ascii="Tahoma" w:hAnsi="Tahoma" w:cs="Tahoma"/>
                <w:b/>
                <w:bCs/>
                <w:color w:val="000000"/>
                <w:sz w:val="16"/>
                <w:szCs w:val="16"/>
              </w:rPr>
              <w:t>&lt;Amm.ne&gt;</w:t>
            </w:r>
            <w:r>
              <w:rPr>
                <w:rFonts w:ascii="Tahoma" w:hAnsi="Tahoma" w:cs="Tahoma"/>
                <w:bCs/>
                <w:color w:val="000000"/>
                <w:sz w:val="16"/>
                <w:szCs w:val="16"/>
              </w:rPr>
              <w:t xml:space="preserve"> la denominazione del quarto livello della URL </w:t>
            </w:r>
            <w:r w:rsidRPr="00BB13B5">
              <w:rPr>
                <w:rFonts w:ascii="Tahoma" w:hAnsi="Tahoma" w:cs="Tahoma"/>
                <w:bCs/>
                <w:color w:val="000000"/>
                <w:sz w:val="16"/>
                <w:szCs w:val="16"/>
              </w:rPr>
              <w:t>stessa</w:t>
            </w:r>
            <w:r w:rsidR="00BB13B5" w:rsidRPr="00BB13B5">
              <w:rPr>
                <w:rFonts w:ascii="Tahoma" w:hAnsi="Tahoma" w:cs="Tahoma"/>
                <w:bCs/>
                <w:color w:val="000000"/>
                <w:sz w:val="16"/>
                <w:szCs w:val="16"/>
              </w:rPr>
              <w:t xml:space="preserve"> (</w:t>
            </w:r>
            <w:r w:rsidR="00BB13B5" w:rsidRPr="00BB13B5">
              <w:rPr>
                <w:rFonts w:ascii="Tahoma" w:hAnsi="Tahoma" w:cs="Tahoma"/>
                <w:bCs/>
                <w:color w:val="000000"/>
                <w:sz w:val="16"/>
                <w:szCs w:val="16"/>
                <w:u w:val="single"/>
              </w:rPr>
              <w:t>previa verifica disponibilità della URL richiesta</w:t>
            </w:r>
            <w:r w:rsidR="00BB13B5" w:rsidRPr="00BB13B5">
              <w:rPr>
                <w:rFonts w:ascii="Tahoma" w:hAnsi="Tahoma" w:cs="Tahoma"/>
                <w:bCs/>
                <w:color w:val="000000"/>
                <w:sz w:val="16"/>
                <w:szCs w:val="16"/>
              </w:rPr>
              <w:t>).</w:t>
            </w:r>
            <w:r w:rsidRPr="00BB13B5">
              <w:rPr>
                <w:rFonts w:ascii="Tahoma" w:hAnsi="Tahoma" w:cs="Tahoma"/>
                <w:bCs/>
                <w:color w:val="000000"/>
                <w:sz w:val="16"/>
                <w:szCs w:val="16"/>
              </w:rPr>
              <w:t>.</w:t>
            </w:r>
            <w:r>
              <w:rPr>
                <w:rFonts w:ascii="Tahoma" w:hAnsi="Tahoma" w:cs="Tahoma"/>
                <w:bCs/>
                <w:color w:val="000000"/>
                <w:sz w:val="16"/>
                <w:szCs w:val="16"/>
              </w:rPr>
              <w:t xml:space="preserve"> </w:t>
            </w:r>
          </w:p>
          <w:p w14:paraId="270CFAEE" w14:textId="77777777" w:rsidR="00330660" w:rsidRPr="00861FAC" w:rsidRDefault="00330660" w:rsidP="0051605E">
            <w:pPr>
              <w:jc w:val="both"/>
              <w:rPr>
                <w:rFonts w:ascii="Tahoma" w:hAnsi="Tahoma" w:cs="Tahoma"/>
                <w:bCs/>
                <w:color w:val="000000"/>
                <w:sz w:val="16"/>
                <w:szCs w:val="16"/>
              </w:rPr>
            </w:pPr>
          </w:p>
          <w:p w14:paraId="270CFAEF" w14:textId="77777777" w:rsidR="00330660" w:rsidRDefault="00330660" w:rsidP="0051605E">
            <w:pPr>
              <w:jc w:val="both"/>
              <w:rPr>
                <w:rFonts w:ascii="Tahoma" w:hAnsi="Tahoma" w:cs="Tahoma"/>
                <w:bCs/>
                <w:color w:val="000000"/>
                <w:sz w:val="16"/>
                <w:szCs w:val="16"/>
              </w:rPr>
            </w:pPr>
            <w:r w:rsidRPr="00861FAC">
              <w:rPr>
                <w:rFonts w:ascii="Tahoma" w:hAnsi="Tahoma" w:cs="Tahoma"/>
                <w:b/>
                <w:bCs/>
                <w:color w:val="000000"/>
                <w:sz w:val="16"/>
                <w:szCs w:val="16"/>
                <w:u w:val="single"/>
              </w:rPr>
              <w:t>NOTA IMPORTANTE</w:t>
            </w:r>
            <w:r w:rsidRPr="00861FAC">
              <w:rPr>
                <w:rFonts w:ascii="Tahoma" w:hAnsi="Tahoma" w:cs="Tahoma"/>
                <w:bCs/>
                <w:color w:val="000000"/>
                <w:sz w:val="16"/>
                <w:szCs w:val="16"/>
              </w:rPr>
              <w:t xml:space="preserve">: </w:t>
            </w:r>
            <w:r w:rsidRPr="00861FAC">
              <w:rPr>
                <w:rFonts w:ascii="Tahoma" w:hAnsi="Tahoma" w:cs="Tahoma"/>
                <w:bCs/>
                <w:color w:val="000000"/>
                <w:sz w:val="16"/>
                <w:szCs w:val="16"/>
                <w:u w:val="single"/>
              </w:rPr>
              <w:t xml:space="preserve">Qualora </w:t>
            </w:r>
            <w:r>
              <w:rPr>
                <w:rFonts w:ascii="Tahoma" w:hAnsi="Tahoma" w:cs="Tahoma"/>
                <w:bCs/>
                <w:color w:val="000000"/>
                <w:sz w:val="16"/>
                <w:szCs w:val="16"/>
                <w:u w:val="single"/>
              </w:rPr>
              <w:t xml:space="preserve">l’Amm.ne desiderasse attivare servizi INTEROPERABILI di </w:t>
            </w:r>
            <w:r w:rsidRPr="00861FAC">
              <w:rPr>
                <w:rFonts w:ascii="Tahoma" w:hAnsi="Tahoma" w:cs="Tahoma"/>
                <w:b/>
                <w:bCs/>
                <w:color w:val="000000"/>
                <w:sz w:val="16"/>
                <w:szCs w:val="16"/>
                <w:u w:val="single"/>
              </w:rPr>
              <w:t>Produttività Individuale</w:t>
            </w:r>
            <w:r w:rsidRPr="00861FAC">
              <w:rPr>
                <w:rFonts w:ascii="Tahoma" w:hAnsi="Tahoma" w:cs="Tahoma"/>
                <w:bCs/>
                <w:color w:val="000000"/>
                <w:sz w:val="16"/>
                <w:szCs w:val="16"/>
                <w:u w:val="single"/>
              </w:rPr>
              <w:t>, Collaborazione-</w:t>
            </w:r>
            <w:r w:rsidRPr="00861FAC">
              <w:rPr>
                <w:rFonts w:ascii="Tahoma" w:hAnsi="Tahoma" w:cs="Tahoma"/>
                <w:b/>
                <w:bCs/>
                <w:color w:val="000000"/>
                <w:sz w:val="16"/>
                <w:szCs w:val="16"/>
                <w:u w:val="single"/>
              </w:rPr>
              <w:t>File Sharing</w:t>
            </w:r>
            <w:r w:rsidRPr="00861FAC">
              <w:rPr>
                <w:rFonts w:ascii="Tahoma" w:hAnsi="Tahoma" w:cs="Tahoma"/>
                <w:bCs/>
                <w:color w:val="000000"/>
                <w:sz w:val="16"/>
                <w:szCs w:val="16"/>
                <w:u w:val="single"/>
              </w:rPr>
              <w:t xml:space="preserve"> o </w:t>
            </w:r>
            <w:r w:rsidRPr="00861FAC">
              <w:rPr>
                <w:rFonts w:ascii="Tahoma" w:hAnsi="Tahoma" w:cs="Tahoma"/>
                <w:b/>
                <w:bCs/>
                <w:color w:val="000000"/>
                <w:sz w:val="16"/>
                <w:szCs w:val="16"/>
                <w:u w:val="single"/>
              </w:rPr>
              <w:t>Enterprise Social Networking</w:t>
            </w:r>
            <w:r w:rsidRPr="00861FAC">
              <w:rPr>
                <w:rFonts w:ascii="Tahoma" w:hAnsi="Tahoma" w:cs="Tahoma"/>
                <w:bCs/>
                <w:color w:val="000000"/>
                <w:sz w:val="16"/>
                <w:szCs w:val="16"/>
                <w:u w:val="single"/>
              </w:rPr>
              <w:t xml:space="preserve"> è necessario scegliere una </w:t>
            </w:r>
            <w:r w:rsidRPr="00861FAC">
              <w:rPr>
                <w:rFonts w:ascii="Tahoma" w:hAnsi="Tahoma" w:cs="Tahoma"/>
                <w:b/>
                <w:bCs/>
                <w:color w:val="000000"/>
                <w:sz w:val="16"/>
                <w:szCs w:val="16"/>
                <w:u w:val="single"/>
              </w:rPr>
              <w:t xml:space="preserve">URL univoca per </w:t>
            </w:r>
            <w:r>
              <w:rPr>
                <w:rFonts w:ascii="Tahoma" w:hAnsi="Tahoma" w:cs="Tahoma"/>
                <w:b/>
                <w:bCs/>
                <w:color w:val="000000"/>
                <w:sz w:val="16"/>
                <w:szCs w:val="16"/>
                <w:u w:val="single"/>
              </w:rPr>
              <w:t xml:space="preserve">tutti i </w:t>
            </w:r>
            <w:r w:rsidRPr="00861FAC">
              <w:rPr>
                <w:rFonts w:ascii="Tahoma" w:hAnsi="Tahoma" w:cs="Tahoma"/>
                <w:b/>
                <w:bCs/>
                <w:color w:val="000000"/>
                <w:sz w:val="16"/>
                <w:szCs w:val="16"/>
                <w:u w:val="single"/>
              </w:rPr>
              <w:t>servizi</w:t>
            </w:r>
            <w:r w:rsidRPr="00861FAC">
              <w:rPr>
                <w:rFonts w:ascii="Tahoma" w:hAnsi="Tahoma" w:cs="Tahoma"/>
                <w:bCs/>
                <w:color w:val="000000"/>
                <w:sz w:val="16"/>
                <w:szCs w:val="16"/>
                <w:u w:val="single"/>
              </w:rPr>
              <w:t>.</w:t>
            </w:r>
            <w:r w:rsidRPr="00861FAC">
              <w:rPr>
                <w:rFonts w:ascii="Tahoma" w:hAnsi="Tahoma" w:cs="Tahoma"/>
                <w:bCs/>
                <w:color w:val="000000"/>
                <w:sz w:val="16"/>
                <w:szCs w:val="16"/>
              </w:rPr>
              <w:t xml:space="preserve"> </w:t>
            </w:r>
          </w:p>
          <w:p w14:paraId="270CFAF0" w14:textId="77777777" w:rsidR="00330660" w:rsidRPr="007143E8" w:rsidRDefault="00330660" w:rsidP="0051605E">
            <w:pPr>
              <w:jc w:val="both"/>
              <w:rPr>
                <w:rFonts w:ascii="Tahoma" w:hAnsi="Tahoma" w:cs="Tahoma"/>
                <w:bCs/>
                <w:color w:val="000000"/>
              </w:rPr>
            </w:pPr>
            <w:r>
              <w:rPr>
                <w:rFonts w:ascii="Tahoma" w:hAnsi="Tahoma" w:cs="Tahoma"/>
                <w:bCs/>
                <w:color w:val="000000"/>
                <w:sz w:val="16"/>
                <w:szCs w:val="16"/>
              </w:rPr>
              <w:t xml:space="preserve">Tale configurazione permette una gestione unificata dei servizi acquistati da parte del Referente Tecnico  dell’Amm.ne. </w:t>
            </w:r>
          </w:p>
        </w:tc>
      </w:tr>
      <w:tr w:rsidR="00DC3871" w:rsidRPr="0017399F" w14:paraId="270CFAF6" w14:textId="77777777" w:rsidTr="00A74322">
        <w:trPr>
          <w:trHeight w:hRule="exact" w:val="57"/>
        </w:trPr>
        <w:tc>
          <w:tcPr>
            <w:tcW w:w="453" w:type="pct"/>
            <w:tcBorders>
              <w:top w:val="outset" w:sz="6" w:space="0" w:color="auto"/>
              <w:left w:val="outset" w:sz="6" w:space="0" w:color="auto"/>
              <w:bottom w:val="outset" w:sz="6" w:space="0" w:color="auto"/>
              <w:right w:val="outset" w:sz="6" w:space="0" w:color="auto"/>
            </w:tcBorders>
            <w:shd w:val="clear" w:color="auto" w:fill="auto"/>
            <w:vAlign w:val="center"/>
          </w:tcPr>
          <w:p w14:paraId="270CFAF2" w14:textId="77777777" w:rsidR="00DC3871" w:rsidRPr="0017399F" w:rsidRDefault="00DC3871" w:rsidP="001A75C7">
            <w:pPr>
              <w:spacing w:line="240" w:lineRule="auto"/>
              <w:jc w:val="center"/>
              <w:rPr>
                <w:rFonts w:ascii="Tahoma" w:hAnsi="Tahoma" w:cs="Tahoma"/>
                <w:b/>
                <w:bCs/>
                <w:color w:val="000000"/>
                <w:sz w:val="16"/>
                <w:szCs w:val="16"/>
              </w:rPr>
            </w:pPr>
          </w:p>
        </w:tc>
        <w:tc>
          <w:tcPr>
            <w:tcW w:w="1907" w:type="pct"/>
            <w:tcBorders>
              <w:top w:val="outset" w:sz="6" w:space="0" w:color="auto"/>
              <w:left w:val="outset" w:sz="6" w:space="0" w:color="auto"/>
              <w:bottom w:val="outset" w:sz="6" w:space="0" w:color="auto"/>
              <w:right w:val="outset" w:sz="6" w:space="0" w:color="auto"/>
            </w:tcBorders>
            <w:shd w:val="clear" w:color="auto" w:fill="auto"/>
            <w:vAlign w:val="center"/>
          </w:tcPr>
          <w:p w14:paraId="270CFAF3" w14:textId="77777777" w:rsidR="00DC3871" w:rsidRPr="0017399F" w:rsidRDefault="00DC3871" w:rsidP="001A75C7">
            <w:pPr>
              <w:rPr>
                <w:rFonts w:ascii="Tahoma" w:hAnsi="Tahoma" w:cs="Tahoma"/>
                <w:b/>
                <w:bCs/>
                <w:color w:val="000000"/>
                <w:sz w:val="16"/>
                <w:szCs w:val="16"/>
              </w:rPr>
            </w:pP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AF4" w14:textId="77777777" w:rsidR="00DC3871" w:rsidRPr="0017399F" w:rsidRDefault="00DC3871" w:rsidP="001A75C7">
            <w:pPr>
              <w:spacing w:line="240" w:lineRule="auto"/>
              <w:rPr>
                <w:rFonts w:ascii="Tahoma" w:hAnsi="Tahoma" w:cs="Tahoma"/>
                <w:b/>
                <w:i/>
                <w:sz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AF5" w14:textId="77777777" w:rsidR="00DC3871" w:rsidRPr="0017399F" w:rsidRDefault="00DC3871" w:rsidP="001A75C7">
            <w:pPr>
              <w:spacing w:line="240" w:lineRule="auto"/>
              <w:rPr>
                <w:rFonts w:ascii="Tahoma" w:hAnsi="Tahoma" w:cs="Tahoma"/>
                <w:b/>
                <w:bCs/>
                <w:color w:val="FF0000"/>
                <w:sz w:val="16"/>
                <w:szCs w:val="16"/>
              </w:rPr>
            </w:pPr>
          </w:p>
        </w:tc>
      </w:tr>
    </w:tbl>
    <w:p w14:paraId="270CFAF7" w14:textId="77777777" w:rsidR="00260C3B" w:rsidRPr="0017399F" w:rsidRDefault="00260C3B" w:rsidP="00260C3B">
      <w:pPr>
        <w:rPr>
          <w:rFonts w:ascii="Tahoma" w:hAnsi="Tahoma" w:cs="Tahoma"/>
        </w:rPr>
      </w:pPr>
    </w:p>
    <w:p w14:paraId="270CFAF8" w14:textId="77777777" w:rsidR="00260C3B" w:rsidRPr="0017399F" w:rsidRDefault="00260C3B" w:rsidP="00260C3B">
      <w:pPr>
        <w:rPr>
          <w:rFonts w:ascii="Tahoma" w:hAnsi="Tahoma" w:cs="Tahoma"/>
        </w:rPr>
      </w:pPr>
    </w:p>
    <w:p w14:paraId="270CFAF9" w14:textId="77777777" w:rsidR="00260C3B" w:rsidRDefault="00260C3B" w:rsidP="00260C3B">
      <w:pPr>
        <w:rPr>
          <w:rFonts w:ascii="Tahoma" w:hAnsi="Tahoma" w:cs="Tahoma"/>
        </w:rPr>
      </w:pPr>
    </w:p>
    <w:p w14:paraId="270CFAFA" w14:textId="77777777" w:rsidR="00C96694" w:rsidRDefault="00C96694" w:rsidP="00260C3B">
      <w:pPr>
        <w:rPr>
          <w:rFonts w:ascii="Tahoma" w:hAnsi="Tahoma" w:cs="Tahoma"/>
        </w:rPr>
      </w:pPr>
    </w:p>
    <w:p w14:paraId="270CFAFB" w14:textId="77777777" w:rsidR="00260C3B" w:rsidRDefault="00260C3B" w:rsidP="00260C3B">
      <w:pPr>
        <w:rPr>
          <w:rFonts w:ascii="Tahoma" w:hAnsi="Tahoma" w:cs="Tahoma"/>
        </w:rPr>
      </w:pPr>
    </w:p>
    <w:p w14:paraId="270CFAFC" w14:textId="77777777" w:rsidR="00357C3D" w:rsidRDefault="00357C3D" w:rsidP="00260C3B">
      <w:pPr>
        <w:rPr>
          <w:rFonts w:ascii="Tahoma" w:hAnsi="Tahoma" w:cs="Tahoma"/>
        </w:rPr>
      </w:pPr>
    </w:p>
    <w:p w14:paraId="270CFAFD" w14:textId="77777777" w:rsidR="00357C3D" w:rsidRDefault="00357C3D" w:rsidP="00260C3B">
      <w:pPr>
        <w:rPr>
          <w:rFonts w:ascii="Tahoma" w:hAnsi="Tahoma" w:cs="Tahoma"/>
        </w:rPr>
      </w:pPr>
    </w:p>
    <w:p w14:paraId="270CFAFE" w14:textId="77777777" w:rsidR="00357C3D" w:rsidRDefault="00357C3D" w:rsidP="00260C3B">
      <w:pPr>
        <w:rPr>
          <w:rFonts w:ascii="Tahoma" w:hAnsi="Tahoma" w:cs="Tahoma"/>
        </w:rPr>
      </w:pPr>
    </w:p>
    <w:p w14:paraId="270CFAFF" w14:textId="77777777" w:rsidR="00357C3D" w:rsidRDefault="00357C3D" w:rsidP="00260C3B">
      <w:pPr>
        <w:rPr>
          <w:rFonts w:ascii="Tahoma" w:hAnsi="Tahoma" w:cs="Tahoma"/>
        </w:rPr>
      </w:pPr>
    </w:p>
    <w:p w14:paraId="270CFB00" w14:textId="77777777" w:rsidR="00260C3B" w:rsidRDefault="00260C3B" w:rsidP="00260C3B">
      <w:pPr>
        <w:rPr>
          <w:rFonts w:ascii="Tahoma" w:hAnsi="Tahoma" w:cs="Tahoma"/>
        </w:rPr>
      </w:pPr>
    </w:p>
    <w:p w14:paraId="270CFB01" w14:textId="77777777" w:rsidR="00260C3B" w:rsidRDefault="00260C3B" w:rsidP="00260C3B">
      <w:pPr>
        <w:rPr>
          <w:rFonts w:ascii="Tahoma" w:hAnsi="Tahoma" w:cs="Tahoma"/>
        </w:rPr>
      </w:pPr>
      <w:r>
        <w:rPr>
          <w:rFonts w:ascii="Tahoma" w:hAnsi="Tahoma" w:cs="Tahoma"/>
        </w:rPr>
        <w:br w:type="page"/>
      </w:r>
    </w:p>
    <w:p w14:paraId="270CFB02" w14:textId="77777777" w:rsidR="009A2265" w:rsidRPr="009A2265" w:rsidRDefault="009A2265" w:rsidP="009A2265">
      <w:pPr>
        <w:rPr>
          <w:rFonts w:ascii="Tahoma" w:hAnsi="Tahoma" w:cs="Tahoma"/>
          <w:b/>
          <w:u w:val="single"/>
        </w:rPr>
      </w:pPr>
      <w:r w:rsidRPr="009A2265">
        <w:rPr>
          <w:rFonts w:ascii="Tahoma" w:hAnsi="Tahoma" w:cs="Tahoma"/>
          <w:b/>
          <w:u w:val="single"/>
        </w:rPr>
        <w:t>Servizi di supporto al “Phase-IN”</w:t>
      </w:r>
    </w:p>
    <w:p w14:paraId="270CFB03" w14:textId="77777777" w:rsidR="00260C3B" w:rsidRPr="005A1F67"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879"/>
        <w:gridCol w:w="3687"/>
        <w:gridCol w:w="2267"/>
        <w:gridCol w:w="2837"/>
      </w:tblGrid>
      <w:tr w:rsidR="00260C3B" w:rsidRPr="00671DCC" w14:paraId="270CFB08" w14:textId="77777777" w:rsidTr="00430B09">
        <w:trPr>
          <w:trHeight w:val="20"/>
          <w:tblHeader/>
        </w:trPr>
        <w:tc>
          <w:tcPr>
            <w:tcW w:w="454"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B04"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906"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05"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06"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07"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071747" w14:paraId="270CFB0F" w14:textId="77777777" w:rsidTr="00430B09">
        <w:trPr>
          <w:trHeight w:val="20"/>
        </w:trPr>
        <w:tc>
          <w:tcPr>
            <w:tcW w:w="454" w:type="pct"/>
            <w:tcBorders>
              <w:top w:val="nil"/>
              <w:left w:val="single" w:sz="4" w:space="0" w:color="auto"/>
              <w:bottom w:val="single" w:sz="4" w:space="0" w:color="auto"/>
              <w:right w:val="single" w:sz="4" w:space="0" w:color="auto"/>
            </w:tcBorders>
            <w:shd w:val="clear" w:color="auto" w:fill="auto"/>
            <w:vAlign w:val="center"/>
          </w:tcPr>
          <w:p w14:paraId="270CFB09" w14:textId="77777777" w:rsidR="00260C3B" w:rsidRPr="00085651" w:rsidRDefault="00260C3B" w:rsidP="00861FAC">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430B09">
              <w:rPr>
                <w:rFonts w:ascii="Tahoma" w:hAnsi="Tahoma" w:cs="Tahoma"/>
                <w:b/>
                <w:bCs/>
                <w:color w:val="000000"/>
                <w:sz w:val="16"/>
                <w:szCs w:val="16"/>
              </w:rPr>
              <w:t>CFS</w:t>
            </w:r>
            <w:r w:rsidR="00A74322">
              <w:rPr>
                <w:rFonts w:ascii="Tahoma" w:hAnsi="Tahoma" w:cs="Tahoma"/>
                <w:b/>
                <w:bCs/>
                <w:color w:val="000000"/>
                <w:sz w:val="16"/>
                <w:szCs w:val="16"/>
              </w:rPr>
              <w:t>05</w:t>
            </w:r>
          </w:p>
        </w:tc>
        <w:tc>
          <w:tcPr>
            <w:tcW w:w="1906" w:type="pct"/>
            <w:tcBorders>
              <w:top w:val="single" w:sz="4" w:space="0" w:color="auto"/>
              <w:left w:val="nil"/>
              <w:bottom w:val="single" w:sz="4" w:space="0" w:color="auto"/>
              <w:right w:val="single" w:sz="4" w:space="0" w:color="auto"/>
            </w:tcBorders>
            <w:shd w:val="clear" w:color="auto" w:fill="auto"/>
            <w:vAlign w:val="center"/>
          </w:tcPr>
          <w:p w14:paraId="270CFB0A"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CARICAMENTO PRELIMINARE DELLE UTENZE</w:t>
            </w:r>
          </w:p>
        </w:tc>
        <w:tc>
          <w:tcPr>
            <w:tcW w:w="1172" w:type="pct"/>
            <w:tcBorders>
              <w:top w:val="nil"/>
              <w:left w:val="nil"/>
              <w:bottom w:val="single" w:sz="4" w:space="0" w:color="auto"/>
              <w:right w:val="single" w:sz="4" w:space="0" w:color="auto"/>
            </w:tcBorders>
            <w:shd w:val="clear" w:color="000000" w:fill="FFFFFF"/>
            <w:vAlign w:val="center"/>
          </w:tcPr>
          <w:p w14:paraId="270CFB0B"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B0C"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B0D"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L'Amm.ne chiede supporto nella fase di avviamento (Phase-in) del servizio per il caricamento preliminare delle utenze, tramite </w:t>
            </w:r>
          </w:p>
          <w:p w14:paraId="270CFB0E"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template standard fornito dal RTI. </w:t>
            </w:r>
          </w:p>
        </w:tc>
      </w:tr>
      <w:tr w:rsidR="00260C3B" w:rsidRPr="00AB4F51" w14:paraId="270CFB18" w14:textId="77777777" w:rsidTr="00430B09">
        <w:trPr>
          <w:trHeight w:val="20"/>
        </w:trPr>
        <w:tc>
          <w:tcPr>
            <w:tcW w:w="454" w:type="pct"/>
            <w:tcBorders>
              <w:top w:val="nil"/>
              <w:left w:val="single" w:sz="4" w:space="0" w:color="auto"/>
              <w:bottom w:val="single" w:sz="4" w:space="0" w:color="auto"/>
              <w:right w:val="single" w:sz="4" w:space="0" w:color="auto"/>
            </w:tcBorders>
            <w:shd w:val="clear" w:color="auto" w:fill="auto"/>
            <w:vAlign w:val="center"/>
          </w:tcPr>
          <w:p w14:paraId="270CFB10" w14:textId="77777777" w:rsidR="00260C3B" w:rsidRPr="00085651" w:rsidRDefault="00260C3B"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430B09">
              <w:rPr>
                <w:rFonts w:ascii="Tahoma" w:hAnsi="Tahoma" w:cs="Tahoma"/>
                <w:b/>
                <w:bCs/>
                <w:color w:val="000000"/>
                <w:sz w:val="16"/>
                <w:szCs w:val="16"/>
              </w:rPr>
              <w:t>.CFS</w:t>
            </w:r>
            <w:r w:rsidR="00A74322">
              <w:rPr>
                <w:rFonts w:ascii="Tahoma" w:hAnsi="Tahoma" w:cs="Tahoma"/>
                <w:b/>
                <w:bCs/>
                <w:color w:val="000000"/>
                <w:sz w:val="16"/>
                <w:szCs w:val="16"/>
              </w:rPr>
              <w:t>06</w:t>
            </w:r>
          </w:p>
        </w:tc>
        <w:tc>
          <w:tcPr>
            <w:tcW w:w="1906" w:type="pct"/>
            <w:tcBorders>
              <w:top w:val="single" w:sz="4" w:space="0" w:color="auto"/>
              <w:left w:val="nil"/>
              <w:bottom w:val="single" w:sz="4" w:space="0" w:color="auto"/>
              <w:right w:val="single" w:sz="4" w:space="0" w:color="auto"/>
            </w:tcBorders>
            <w:shd w:val="clear" w:color="auto" w:fill="auto"/>
            <w:vAlign w:val="center"/>
          </w:tcPr>
          <w:p w14:paraId="270CFB11"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 xml:space="preserve">CARICAMENTO PRELIMINARE </w:t>
            </w:r>
            <w:r>
              <w:rPr>
                <w:rFonts w:ascii="Tahoma" w:hAnsi="Tahoma" w:cs="Tahoma"/>
                <w:b/>
                <w:bCs/>
                <w:color w:val="000000"/>
                <w:sz w:val="16"/>
                <w:szCs w:val="16"/>
              </w:rPr>
              <w:t>DEI DATI PREGRESSI</w:t>
            </w:r>
          </w:p>
        </w:tc>
        <w:tc>
          <w:tcPr>
            <w:tcW w:w="1172" w:type="pct"/>
            <w:tcBorders>
              <w:top w:val="nil"/>
              <w:left w:val="nil"/>
              <w:bottom w:val="single" w:sz="4" w:space="0" w:color="auto"/>
              <w:right w:val="single" w:sz="4" w:space="0" w:color="auto"/>
            </w:tcBorders>
            <w:shd w:val="clear" w:color="000000" w:fill="FFFFFF"/>
            <w:vAlign w:val="center"/>
          </w:tcPr>
          <w:p w14:paraId="270CFB12"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B13"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B14"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L'Amm.ne chiede supporto nella fase di avviamento (Phase-in) del servizio per il caricamento preliminare dei dati pregressi. già utilizzati dall’Amm.ne su servizi analoghi o sistemi propri. </w:t>
            </w:r>
          </w:p>
          <w:p w14:paraId="270CFB15" w14:textId="77777777" w:rsidR="00260C3B" w:rsidRPr="00BF5DB9" w:rsidRDefault="00260C3B" w:rsidP="000B0ABC">
            <w:pPr>
              <w:spacing w:line="240" w:lineRule="auto"/>
              <w:jc w:val="both"/>
              <w:rPr>
                <w:rFonts w:ascii="Tahoma" w:hAnsi="Tahoma" w:cs="Tahoma"/>
                <w:bCs/>
                <w:sz w:val="16"/>
                <w:szCs w:val="16"/>
              </w:rPr>
            </w:pPr>
          </w:p>
          <w:p w14:paraId="270CFB16"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Saranno concordate con l'Amm.ne le modalità e le tempistiche di trasferimento dei dati (forniti in formato standard concordato), in funzione della piatta-forma di partenza e dei volumi effettivi. </w:t>
            </w:r>
          </w:p>
          <w:p w14:paraId="270CFB17" w14:textId="77777777" w:rsidR="00BF5DB9" w:rsidRPr="00BF5DB9" w:rsidRDefault="00BF5DB9" w:rsidP="000B0ABC">
            <w:pPr>
              <w:spacing w:line="240" w:lineRule="auto"/>
              <w:jc w:val="both"/>
              <w:rPr>
                <w:rFonts w:ascii="Tahoma" w:hAnsi="Tahoma" w:cs="Tahoma"/>
                <w:bCs/>
                <w:sz w:val="16"/>
                <w:szCs w:val="16"/>
              </w:rPr>
            </w:pPr>
            <w:r w:rsidRPr="00EC55B9">
              <w:rPr>
                <w:rFonts w:ascii="Tahoma" w:hAnsi="Tahoma" w:cs="Tahoma"/>
                <w:bCs/>
                <w:sz w:val="16"/>
                <w:szCs w:val="16"/>
              </w:rPr>
              <w:t>Eventuali scostamenti rispetto alle procedure standard in fase di “Phase IN” saranno analizzati nella fase di Progettazione dei Fabbisogni e le eventuali implementazioni che ne derivino saranno effettuate attraverso servizi di Cloud Enabling.</w:t>
            </w:r>
          </w:p>
        </w:tc>
      </w:tr>
    </w:tbl>
    <w:p w14:paraId="270CFB19" w14:textId="77777777" w:rsidR="00260C3B" w:rsidRDefault="00260C3B" w:rsidP="00260C3B">
      <w:pPr>
        <w:rPr>
          <w:rFonts w:ascii="Tahoma" w:hAnsi="Tahoma" w:cs="Tahoma"/>
          <w:b/>
          <w:highlight w:val="yellow"/>
        </w:rPr>
      </w:pPr>
    </w:p>
    <w:p w14:paraId="270CFB1A" w14:textId="77777777" w:rsidR="00330660" w:rsidRDefault="00330660" w:rsidP="00330660">
      <w:pPr>
        <w:rPr>
          <w:rFonts w:ascii="Tahoma" w:hAnsi="Tahoma" w:cs="Tahoma"/>
        </w:rPr>
      </w:pPr>
      <w:r w:rsidRPr="00602B96">
        <w:rPr>
          <w:rFonts w:ascii="Tahoma" w:hAnsi="Tahoma" w:cs="Tahoma"/>
        </w:rPr>
        <w:t>Si allega template per il censimento dell</w:t>
      </w:r>
      <w:r>
        <w:rPr>
          <w:rFonts w:ascii="Tahoma" w:hAnsi="Tahoma" w:cs="Tahoma"/>
        </w:rPr>
        <w:t>e</w:t>
      </w:r>
      <w:r w:rsidRPr="00602B96">
        <w:rPr>
          <w:rFonts w:ascii="Tahoma" w:hAnsi="Tahoma" w:cs="Tahoma"/>
        </w:rPr>
        <w:t xml:space="preserve"> </w:t>
      </w:r>
      <w:r>
        <w:rPr>
          <w:rFonts w:ascii="Tahoma" w:hAnsi="Tahoma" w:cs="Tahoma"/>
        </w:rPr>
        <w:t xml:space="preserve">utenze da </w:t>
      </w:r>
      <w:r w:rsidRPr="00602B96">
        <w:rPr>
          <w:rFonts w:ascii="Tahoma" w:hAnsi="Tahoma" w:cs="Tahoma"/>
        </w:rPr>
        <w:t xml:space="preserve">caricare: </w:t>
      </w:r>
    </w:p>
    <w:p w14:paraId="270CFB1B" w14:textId="77777777" w:rsidR="00330660" w:rsidRPr="00602B96" w:rsidRDefault="00330660" w:rsidP="00330660">
      <w:pPr>
        <w:rPr>
          <w:rFonts w:ascii="Tahoma" w:hAnsi="Tahoma" w:cs="Tahoma"/>
        </w:rPr>
      </w:pPr>
    </w:p>
    <w:p w14:paraId="270CFB1C" w14:textId="77777777" w:rsidR="00330660" w:rsidRPr="00602B96" w:rsidRDefault="00330660" w:rsidP="00330660">
      <w:pPr>
        <w:jc w:val="center"/>
        <w:rPr>
          <w:rFonts w:ascii="Tahoma" w:hAnsi="Tahoma" w:cs="Tahoma"/>
        </w:rPr>
      </w:pPr>
      <w:r>
        <w:rPr>
          <w:rFonts w:ascii="Tahoma" w:hAnsi="Tahoma" w:cs="Tahoma"/>
        </w:rPr>
        <w:object w:dxaOrig="1551" w:dyaOrig="1004" w14:anchorId="270CFFBC">
          <v:shape id="_x0000_i1039" type="#_x0000_t75" style="width:76.5pt;height:50.25pt" o:ole="">
            <v:imagedata r:id="rId40" o:title=""/>
          </v:shape>
          <o:OLEObject Type="Embed" ProgID="Excel.SheetMacroEnabled.12" ShapeID="_x0000_i1039" DrawAspect="Icon" ObjectID="_1581340842" r:id="rId42"/>
        </w:object>
      </w:r>
    </w:p>
    <w:p w14:paraId="270CFB1D" w14:textId="77777777" w:rsidR="00260C3B" w:rsidRPr="00E74018" w:rsidRDefault="00260C3B" w:rsidP="00260C3B">
      <w:pPr>
        <w:rPr>
          <w:rFonts w:ascii="Tahoma" w:hAnsi="Tahoma" w:cs="Tahoma"/>
          <w:b/>
          <w:u w:val="single"/>
        </w:rPr>
      </w:pPr>
      <w:r w:rsidRPr="00E74018">
        <w:rPr>
          <w:rFonts w:ascii="Tahoma" w:hAnsi="Tahoma" w:cs="Tahoma"/>
          <w:b/>
          <w:u w:val="single"/>
        </w:rPr>
        <w:t xml:space="preserve">Personalizzazioni del servizio: </w:t>
      </w:r>
    </w:p>
    <w:p w14:paraId="270CFB1E" w14:textId="77777777" w:rsidR="00260C3B"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878"/>
        <w:gridCol w:w="3261"/>
        <w:gridCol w:w="2976"/>
        <w:gridCol w:w="2555"/>
      </w:tblGrid>
      <w:tr w:rsidR="00260C3B" w:rsidRPr="00671DCC" w14:paraId="270CFB23" w14:textId="77777777" w:rsidTr="00430B09">
        <w:trPr>
          <w:trHeight w:val="20"/>
          <w:tblHeader/>
        </w:trPr>
        <w:tc>
          <w:tcPr>
            <w:tcW w:w="454"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B1F"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686"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20"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539"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21"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321"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22"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DA4B4E" w14:paraId="270CFB31" w14:textId="77777777" w:rsidTr="00430B09">
        <w:trPr>
          <w:trHeight w:val="20"/>
        </w:trPr>
        <w:tc>
          <w:tcPr>
            <w:tcW w:w="454" w:type="pct"/>
            <w:tcBorders>
              <w:top w:val="nil"/>
              <w:left w:val="single" w:sz="4" w:space="0" w:color="auto"/>
              <w:bottom w:val="single" w:sz="4" w:space="0" w:color="auto"/>
              <w:right w:val="single" w:sz="4" w:space="0" w:color="auto"/>
            </w:tcBorders>
            <w:shd w:val="clear" w:color="auto" w:fill="auto"/>
            <w:vAlign w:val="center"/>
          </w:tcPr>
          <w:p w14:paraId="270CFB24" w14:textId="77777777" w:rsidR="00260C3B" w:rsidRPr="00085651" w:rsidRDefault="00260C3B" w:rsidP="00430B09">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430B09">
              <w:rPr>
                <w:rFonts w:ascii="Tahoma" w:hAnsi="Tahoma" w:cs="Tahoma"/>
                <w:b/>
                <w:bCs/>
                <w:color w:val="000000"/>
                <w:sz w:val="16"/>
                <w:szCs w:val="16"/>
              </w:rPr>
              <w:t>CFS</w:t>
            </w:r>
            <w:r w:rsidR="00A74322">
              <w:rPr>
                <w:rFonts w:ascii="Tahoma" w:hAnsi="Tahoma" w:cs="Tahoma"/>
                <w:b/>
                <w:bCs/>
                <w:color w:val="000000"/>
                <w:sz w:val="16"/>
                <w:szCs w:val="16"/>
              </w:rPr>
              <w:t>07</w:t>
            </w:r>
          </w:p>
        </w:tc>
        <w:tc>
          <w:tcPr>
            <w:tcW w:w="1686" w:type="pct"/>
            <w:tcBorders>
              <w:top w:val="single" w:sz="4" w:space="0" w:color="auto"/>
              <w:left w:val="nil"/>
              <w:bottom w:val="single" w:sz="4" w:space="0" w:color="auto"/>
              <w:right w:val="single" w:sz="4" w:space="0" w:color="auto"/>
            </w:tcBorders>
            <w:shd w:val="clear" w:color="auto" w:fill="auto"/>
            <w:vAlign w:val="center"/>
          </w:tcPr>
          <w:p w14:paraId="270CFB25" w14:textId="77777777" w:rsidR="00260C3B" w:rsidRPr="000C3152" w:rsidRDefault="00260C3B" w:rsidP="000B0ABC">
            <w:pPr>
              <w:rPr>
                <w:rFonts w:ascii="Tahoma" w:hAnsi="Tahoma" w:cs="Tahoma"/>
                <w:b/>
                <w:bCs/>
                <w:color w:val="000000"/>
                <w:sz w:val="16"/>
                <w:szCs w:val="16"/>
              </w:rPr>
            </w:pPr>
            <w:r>
              <w:rPr>
                <w:rFonts w:ascii="Tahoma" w:hAnsi="Tahoma" w:cs="Tahoma"/>
                <w:b/>
                <w:bCs/>
                <w:color w:val="000000"/>
                <w:sz w:val="16"/>
                <w:szCs w:val="16"/>
              </w:rPr>
              <w:t>Collegamento al Directory Aziendale</w:t>
            </w:r>
          </w:p>
        </w:tc>
        <w:tc>
          <w:tcPr>
            <w:tcW w:w="1539" w:type="pct"/>
            <w:tcBorders>
              <w:top w:val="nil"/>
              <w:left w:val="nil"/>
              <w:bottom w:val="single" w:sz="4" w:space="0" w:color="auto"/>
              <w:right w:val="single" w:sz="4" w:space="0" w:color="auto"/>
            </w:tcBorders>
            <w:shd w:val="clear" w:color="000000" w:fill="FFFFFF"/>
            <w:vAlign w:val="center"/>
          </w:tcPr>
          <w:p w14:paraId="270CFB26" w14:textId="77777777" w:rsidR="00260C3B" w:rsidRPr="00260C3B" w:rsidRDefault="00260C3B" w:rsidP="000B0ABC">
            <w:pPr>
              <w:spacing w:line="240" w:lineRule="auto"/>
              <w:jc w:val="center"/>
              <w:rPr>
                <w:rFonts w:ascii="Tahoma" w:hAnsi="Tahoma" w:cs="Tahoma"/>
                <w:b/>
                <w:i/>
                <w:sz w:val="16"/>
                <w:lang w:val="en-US"/>
              </w:rPr>
            </w:pPr>
          </w:p>
          <w:p w14:paraId="270CFB27" w14:textId="77777777" w:rsidR="00260C3B" w:rsidRPr="00260C3B" w:rsidRDefault="00260C3B" w:rsidP="000B0ABC">
            <w:pPr>
              <w:spacing w:line="240" w:lineRule="auto"/>
              <w:jc w:val="center"/>
              <w:rPr>
                <w:rFonts w:ascii="Tahoma" w:hAnsi="Tahoma" w:cs="Tahoma"/>
                <w:sz w:val="16"/>
                <w:lang w:val="en-US"/>
              </w:rPr>
            </w:pPr>
            <w:r w:rsidRPr="00260C3B">
              <w:rPr>
                <w:rFonts w:ascii="Tahoma" w:hAnsi="Tahoma" w:cs="Tahoma"/>
                <w:b/>
                <w:i/>
                <w:sz w:val="16"/>
                <w:lang w:val="en-US"/>
              </w:rPr>
              <w:t xml:space="preserve">SI     </w:t>
            </w:r>
            <w:r w:rsidRPr="0037396A">
              <w:rPr>
                <w:rFonts w:ascii="Tahoma" w:hAnsi="Tahoma" w:cs="Tahoma"/>
                <w:sz w:val="16"/>
              </w:rPr>
              <w:sym w:font="Wingdings" w:char="F071"/>
            </w:r>
            <w:r w:rsidRPr="00260C3B">
              <w:rPr>
                <w:rFonts w:ascii="Tahoma" w:hAnsi="Tahoma" w:cs="Tahoma"/>
                <w:sz w:val="16"/>
                <w:lang w:val="en-US"/>
              </w:rPr>
              <w:tab/>
              <w:t xml:space="preserve">              </w:t>
            </w:r>
            <w:r w:rsidRPr="00260C3B">
              <w:rPr>
                <w:rFonts w:ascii="Tahoma" w:hAnsi="Tahoma" w:cs="Tahoma"/>
                <w:b/>
                <w:i/>
                <w:sz w:val="16"/>
                <w:lang w:val="en-US"/>
              </w:rPr>
              <w:t xml:space="preserve">NO     </w:t>
            </w:r>
            <w:r w:rsidRPr="0037396A">
              <w:rPr>
                <w:rFonts w:ascii="Tahoma" w:hAnsi="Tahoma" w:cs="Tahoma"/>
                <w:sz w:val="16"/>
              </w:rPr>
              <w:sym w:font="Wingdings" w:char="F071"/>
            </w:r>
          </w:p>
          <w:p w14:paraId="270CFB28" w14:textId="77777777" w:rsidR="00260C3B" w:rsidRPr="00260C3B" w:rsidRDefault="00260C3B" w:rsidP="000B0ABC">
            <w:pPr>
              <w:spacing w:line="240" w:lineRule="auto"/>
              <w:rPr>
                <w:rFonts w:ascii="Tahoma" w:hAnsi="Tahoma" w:cs="Tahoma"/>
                <w:sz w:val="16"/>
                <w:lang w:val="en-US"/>
              </w:rPr>
            </w:pPr>
          </w:p>
          <w:p w14:paraId="270CFB29" w14:textId="77777777" w:rsidR="00260C3B" w:rsidRDefault="00260C3B" w:rsidP="000B0ABC">
            <w:pPr>
              <w:spacing w:line="240" w:lineRule="auto"/>
              <w:rPr>
                <w:rFonts w:ascii="Tahoma" w:hAnsi="Tahoma" w:cs="Tahoma"/>
                <w:b/>
                <w:sz w:val="16"/>
                <w:lang w:val="en-US"/>
              </w:rPr>
            </w:pPr>
          </w:p>
          <w:p w14:paraId="270CFB2A" w14:textId="77777777" w:rsidR="00260C3B" w:rsidRPr="007A0B7B" w:rsidRDefault="00260C3B" w:rsidP="000B0ABC">
            <w:pPr>
              <w:spacing w:line="240" w:lineRule="auto"/>
              <w:rPr>
                <w:rFonts w:ascii="Tahoma" w:hAnsi="Tahoma" w:cs="Tahoma"/>
                <w:b/>
                <w:sz w:val="16"/>
                <w:lang w:val="en-US"/>
              </w:rPr>
            </w:pPr>
            <w:r w:rsidRPr="007A0B7B">
              <w:rPr>
                <w:rFonts w:ascii="Tahoma" w:hAnsi="Tahoma" w:cs="Tahoma"/>
                <w:b/>
                <w:sz w:val="16"/>
                <w:lang w:val="en-US"/>
              </w:rPr>
              <w:t xml:space="preserve">Tipologia Directory: </w:t>
            </w:r>
          </w:p>
          <w:p w14:paraId="270CFB2B" w14:textId="77777777" w:rsidR="00260C3B" w:rsidRPr="007A0B7B" w:rsidRDefault="00260C3B" w:rsidP="000B0ABC">
            <w:pPr>
              <w:spacing w:line="240" w:lineRule="auto"/>
              <w:rPr>
                <w:rFonts w:ascii="Tahoma" w:hAnsi="Tahoma" w:cs="Tahoma"/>
                <w:b/>
                <w:sz w:val="16"/>
                <w:lang w:val="en-US"/>
              </w:rPr>
            </w:pPr>
          </w:p>
          <w:p w14:paraId="270CFB2C" w14:textId="77777777" w:rsidR="00260C3B"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MS Active Directory; </w:t>
            </w:r>
          </w:p>
          <w:p w14:paraId="270CFB2D" w14:textId="77777777" w:rsidR="00260C3B" w:rsidRPr="007A0B7B" w:rsidRDefault="00260C3B" w:rsidP="000B0ABC">
            <w:pPr>
              <w:spacing w:line="240" w:lineRule="auto"/>
              <w:rPr>
                <w:rFonts w:ascii="Tahoma" w:hAnsi="Tahoma" w:cs="Tahoma"/>
                <w:b/>
                <w:sz w:val="16"/>
                <w:lang w:val="en-US"/>
              </w:rPr>
            </w:pPr>
          </w:p>
          <w:p w14:paraId="270CFB2E" w14:textId="77777777" w:rsidR="00260C3B" w:rsidRPr="007A0B7B"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260C3B">
              <w:rPr>
                <w:rFonts w:ascii="Tahoma" w:hAnsi="Tahoma" w:cs="Tahoma"/>
                <w:b/>
                <w:sz w:val="16"/>
                <w:lang w:val="en-US"/>
              </w:rPr>
              <w:t xml:space="preserve"> LDAP</w:t>
            </w:r>
          </w:p>
          <w:p w14:paraId="270CFB2F" w14:textId="77777777" w:rsidR="00260C3B" w:rsidRPr="007A0B7B" w:rsidRDefault="00260C3B" w:rsidP="000B0ABC">
            <w:pPr>
              <w:spacing w:line="240" w:lineRule="auto"/>
              <w:jc w:val="center"/>
              <w:rPr>
                <w:rFonts w:ascii="Tahoma" w:hAnsi="Tahoma" w:cs="Tahoma"/>
                <w:b/>
                <w:bCs/>
                <w:color w:val="0000FF"/>
                <w:sz w:val="16"/>
                <w:szCs w:val="16"/>
                <w:lang w:val="en-US"/>
              </w:rPr>
            </w:pPr>
          </w:p>
        </w:tc>
        <w:tc>
          <w:tcPr>
            <w:tcW w:w="1321" w:type="pct"/>
            <w:tcBorders>
              <w:top w:val="nil"/>
              <w:left w:val="nil"/>
              <w:bottom w:val="single" w:sz="4" w:space="0" w:color="auto"/>
              <w:right w:val="single" w:sz="4" w:space="0" w:color="auto"/>
            </w:tcBorders>
            <w:shd w:val="clear" w:color="000000" w:fill="FFFFFF"/>
          </w:tcPr>
          <w:p w14:paraId="270CFB30"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Specificare il forest functional level nel caso di Microsoft Active Directory o il tipo di LDAP utilizzato, negli altri casi. </w:t>
            </w:r>
          </w:p>
        </w:tc>
      </w:tr>
      <w:tr w:rsidR="00430B09" w:rsidRPr="00026E1C" w14:paraId="270CFB41" w14:textId="77777777" w:rsidTr="00430B09">
        <w:trPr>
          <w:trHeight w:val="20"/>
        </w:trPr>
        <w:tc>
          <w:tcPr>
            <w:tcW w:w="454" w:type="pct"/>
            <w:tcBorders>
              <w:top w:val="nil"/>
              <w:left w:val="single" w:sz="4" w:space="0" w:color="auto"/>
              <w:bottom w:val="outset" w:sz="6" w:space="0" w:color="auto"/>
              <w:right w:val="single" w:sz="4" w:space="0" w:color="auto"/>
            </w:tcBorders>
            <w:shd w:val="clear" w:color="auto" w:fill="auto"/>
            <w:vAlign w:val="center"/>
          </w:tcPr>
          <w:p w14:paraId="270CFB32" w14:textId="77777777" w:rsidR="00260C3B" w:rsidRPr="00DA4B4E" w:rsidRDefault="00A74322"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S.CFS08</w:t>
            </w:r>
          </w:p>
        </w:tc>
        <w:tc>
          <w:tcPr>
            <w:tcW w:w="1686" w:type="pct"/>
            <w:tcBorders>
              <w:top w:val="single" w:sz="4" w:space="0" w:color="auto"/>
              <w:left w:val="nil"/>
              <w:bottom w:val="outset" w:sz="6" w:space="0" w:color="auto"/>
              <w:right w:val="single" w:sz="4" w:space="0" w:color="auto"/>
            </w:tcBorders>
            <w:shd w:val="clear" w:color="auto" w:fill="auto"/>
            <w:vAlign w:val="center"/>
          </w:tcPr>
          <w:p w14:paraId="270CFB33" w14:textId="77777777" w:rsidR="00260C3B" w:rsidRPr="00DA4B4E" w:rsidRDefault="00260C3B" w:rsidP="000B0ABC">
            <w:pPr>
              <w:rPr>
                <w:rFonts w:ascii="Tahoma" w:hAnsi="Tahoma" w:cs="Tahoma"/>
                <w:b/>
                <w:bCs/>
                <w:color w:val="000000"/>
                <w:sz w:val="16"/>
                <w:szCs w:val="16"/>
              </w:rPr>
            </w:pPr>
            <w:r>
              <w:rPr>
                <w:rFonts w:ascii="Tahoma" w:hAnsi="Tahoma" w:cs="Tahoma"/>
                <w:b/>
                <w:bCs/>
                <w:color w:val="000000"/>
                <w:sz w:val="16"/>
                <w:szCs w:val="16"/>
              </w:rPr>
              <w:t>Integrazione con Microsoft EXCHANGE</w:t>
            </w:r>
          </w:p>
        </w:tc>
        <w:tc>
          <w:tcPr>
            <w:tcW w:w="1539" w:type="pct"/>
            <w:tcBorders>
              <w:top w:val="nil"/>
              <w:left w:val="nil"/>
              <w:bottom w:val="outset" w:sz="6" w:space="0" w:color="auto"/>
              <w:right w:val="single" w:sz="4" w:space="0" w:color="auto"/>
            </w:tcBorders>
            <w:shd w:val="clear" w:color="000000" w:fill="FFFFFF"/>
            <w:vAlign w:val="center"/>
          </w:tcPr>
          <w:p w14:paraId="270CFB34" w14:textId="77777777" w:rsidR="00260C3B" w:rsidRPr="00260C3B" w:rsidRDefault="00260C3B" w:rsidP="000B0ABC">
            <w:pPr>
              <w:spacing w:line="240" w:lineRule="auto"/>
              <w:jc w:val="center"/>
              <w:rPr>
                <w:rFonts w:ascii="Tahoma" w:hAnsi="Tahoma" w:cs="Tahoma"/>
                <w:b/>
                <w:i/>
                <w:sz w:val="16"/>
              </w:rPr>
            </w:pPr>
          </w:p>
          <w:p w14:paraId="270CFB35" w14:textId="77777777" w:rsidR="00260C3B" w:rsidRPr="00026E1C" w:rsidRDefault="00260C3B" w:rsidP="000B0ABC">
            <w:pPr>
              <w:spacing w:line="240" w:lineRule="auto"/>
              <w:jc w:val="center"/>
              <w:rPr>
                <w:rFonts w:ascii="Tahoma" w:hAnsi="Tahoma" w:cs="Tahoma"/>
                <w:sz w:val="16"/>
              </w:rPr>
            </w:pPr>
            <w:r w:rsidRPr="00026E1C">
              <w:rPr>
                <w:rFonts w:ascii="Tahoma" w:hAnsi="Tahoma" w:cs="Tahoma"/>
                <w:b/>
                <w:i/>
                <w:sz w:val="16"/>
              </w:rPr>
              <w:t xml:space="preserve">SI     </w:t>
            </w:r>
            <w:r w:rsidRPr="0037396A">
              <w:rPr>
                <w:rFonts w:ascii="Tahoma" w:hAnsi="Tahoma" w:cs="Tahoma"/>
                <w:sz w:val="16"/>
              </w:rPr>
              <w:sym w:font="Wingdings" w:char="F071"/>
            </w:r>
            <w:r w:rsidRPr="00026E1C">
              <w:rPr>
                <w:rFonts w:ascii="Tahoma" w:hAnsi="Tahoma" w:cs="Tahoma"/>
                <w:sz w:val="16"/>
              </w:rPr>
              <w:tab/>
              <w:t xml:space="preserve">              </w:t>
            </w:r>
            <w:r w:rsidRPr="00026E1C">
              <w:rPr>
                <w:rFonts w:ascii="Tahoma" w:hAnsi="Tahoma" w:cs="Tahoma"/>
                <w:b/>
                <w:i/>
                <w:sz w:val="16"/>
              </w:rPr>
              <w:t xml:space="preserve">NO     </w:t>
            </w:r>
            <w:r w:rsidRPr="0037396A">
              <w:rPr>
                <w:rFonts w:ascii="Tahoma" w:hAnsi="Tahoma" w:cs="Tahoma"/>
                <w:sz w:val="16"/>
              </w:rPr>
              <w:sym w:font="Wingdings" w:char="F071"/>
            </w:r>
          </w:p>
          <w:p w14:paraId="270CFB36" w14:textId="77777777" w:rsidR="00260C3B" w:rsidRPr="00026E1C" w:rsidRDefault="00260C3B" w:rsidP="000B0ABC">
            <w:pPr>
              <w:spacing w:line="240" w:lineRule="auto"/>
              <w:rPr>
                <w:rFonts w:ascii="Tahoma" w:hAnsi="Tahoma" w:cs="Tahoma"/>
                <w:sz w:val="16"/>
              </w:rPr>
            </w:pPr>
          </w:p>
          <w:p w14:paraId="270CFB37" w14:textId="77777777" w:rsidR="00260C3B" w:rsidRPr="00026E1C" w:rsidRDefault="00260C3B" w:rsidP="000B0ABC">
            <w:pPr>
              <w:spacing w:line="240" w:lineRule="auto"/>
              <w:rPr>
                <w:rFonts w:ascii="Tahoma" w:hAnsi="Tahoma" w:cs="Tahoma"/>
                <w:b/>
                <w:sz w:val="16"/>
              </w:rPr>
            </w:pPr>
          </w:p>
          <w:p w14:paraId="270CFB38" w14:textId="77777777" w:rsidR="00260C3B" w:rsidRPr="00260C3B" w:rsidRDefault="00260C3B" w:rsidP="000B0ABC">
            <w:pPr>
              <w:spacing w:line="240" w:lineRule="auto"/>
              <w:rPr>
                <w:rFonts w:ascii="Tahoma" w:hAnsi="Tahoma" w:cs="Tahoma"/>
                <w:b/>
                <w:sz w:val="16"/>
              </w:rPr>
            </w:pPr>
            <w:r w:rsidRPr="00260C3B">
              <w:rPr>
                <w:rFonts w:ascii="Tahoma" w:hAnsi="Tahoma" w:cs="Tahoma"/>
                <w:b/>
                <w:sz w:val="16"/>
              </w:rPr>
              <w:t xml:space="preserve">Versione Exchange Server: </w:t>
            </w:r>
          </w:p>
          <w:p w14:paraId="270CFB39" w14:textId="77777777" w:rsidR="00260C3B" w:rsidRPr="00260C3B" w:rsidRDefault="00260C3B" w:rsidP="000B0ABC">
            <w:pPr>
              <w:spacing w:line="240" w:lineRule="auto"/>
              <w:rPr>
                <w:rFonts w:ascii="Tahoma" w:hAnsi="Tahoma" w:cs="Tahoma"/>
                <w:b/>
                <w:sz w:val="16"/>
              </w:rPr>
            </w:pPr>
          </w:p>
          <w:p w14:paraId="270CFB3A" w14:textId="77777777" w:rsidR="00260C3B" w:rsidRPr="00026E1C"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MS Exchange 2007 SP1</w:t>
            </w:r>
          </w:p>
          <w:p w14:paraId="270CFB3B" w14:textId="77777777" w:rsidR="00260C3B" w:rsidRPr="00026E1C"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 xml:space="preserve">MS Exchange 2010 </w:t>
            </w:r>
          </w:p>
          <w:p w14:paraId="270CFB3C" w14:textId="77777777" w:rsidR="00260C3B" w:rsidRPr="00026E1C"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MS Exchange 2010 SP1</w:t>
            </w:r>
          </w:p>
          <w:p w14:paraId="270CFB3D" w14:textId="77777777" w:rsidR="00260C3B" w:rsidRPr="00026E1C" w:rsidRDefault="00260C3B" w:rsidP="000B0ABC">
            <w:pPr>
              <w:spacing w:line="240" w:lineRule="auto"/>
              <w:rPr>
                <w:rFonts w:ascii="Tahoma" w:hAnsi="Tahoma" w:cs="Tahoma"/>
                <w:b/>
                <w:bCs/>
                <w:color w:val="0000FF"/>
                <w:sz w:val="16"/>
                <w:szCs w:val="16"/>
                <w:lang w:val="en-US"/>
              </w:rPr>
            </w:pPr>
            <w:r w:rsidRPr="007A0B7B">
              <w:rPr>
                <w:rFonts w:ascii="Tahoma" w:hAnsi="Tahoma" w:cs="Tahoma"/>
                <w:b/>
                <w:sz w:val="16"/>
              </w:rPr>
              <w:sym w:font="Wingdings" w:char="F071"/>
            </w:r>
            <w:r w:rsidRPr="007A0B7B">
              <w:rPr>
                <w:rFonts w:ascii="Tahoma" w:hAnsi="Tahoma" w:cs="Tahoma"/>
                <w:b/>
                <w:sz w:val="16"/>
                <w:lang w:val="en-US"/>
              </w:rPr>
              <w:t xml:space="preserve"> </w:t>
            </w:r>
            <w:r w:rsidRPr="00026E1C">
              <w:rPr>
                <w:rFonts w:ascii="Tahoma" w:hAnsi="Tahoma" w:cs="Tahoma"/>
                <w:b/>
                <w:sz w:val="16"/>
                <w:lang w:val="en-US"/>
              </w:rPr>
              <w:t>MS Exchange 2010 SP2 o sup</w:t>
            </w:r>
            <w:r>
              <w:rPr>
                <w:rFonts w:ascii="Tahoma" w:hAnsi="Tahoma" w:cs="Tahoma"/>
                <w:b/>
                <w:sz w:val="16"/>
                <w:lang w:val="en-US"/>
              </w:rPr>
              <w:t>.</w:t>
            </w:r>
          </w:p>
        </w:tc>
        <w:tc>
          <w:tcPr>
            <w:tcW w:w="1321" w:type="pct"/>
            <w:tcBorders>
              <w:top w:val="nil"/>
              <w:left w:val="nil"/>
              <w:bottom w:val="outset" w:sz="6" w:space="0" w:color="auto"/>
              <w:right w:val="single" w:sz="4" w:space="0" w:color="auto"/>
            </w:tcBorders>
            <w:shd w:val="clear" w:color="000000" w:fill="FFFFFF"/>
          </w:tcPr>
          <w:p w14:paraId="270CFB3E"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Selezionare se l’Amm.ne richiede l’integrazione con il calendario di Exchange. </w:t>
            </w:r>
          </w:p>
          <w:p w14:paraId="270CFB3F" w14:textId="77777777" w:rsidR="00260C3B" w:rsidRPr="00BF5DB9" w:rsidRDefault="00260C3B" w:rsidP="000B0ABC">
            <w:pPr>
              <w:spacing w:line="240" w:lineRule="auto"/>
              <w:jc w:val="both"/>
              <w:rPr>
                <w:rFonts w:ascii="Tahoma" w:hAnsi="Tahoma" w:cs="Tahoma"/>
                <w:bCs/>
                <w:sz w:val="16"/>
                <w:szCs w:val="16"/>
              </w:rPr>
            </w:pPr>
          </w:p>
          <w:p w14:paraId="270CFB40"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Specificare la versione di Exchange di riferimento. </w:t>
            </w:r>
          </w:p>
        </w:tc>
      </w:tr>
      <w:tr w:rsidR="00A40EA7" w:rsidRPr="00026E1C" w14:paraId="270CFB4E" w14:textId="77777777" w:rsidTr="00A40EA7">
        <w:trPr>
          <w:trHeight w:val="20"/>
        </w:trPr>
        <w:tc>
          <w:tcPr>
            <w:tcW w:w="454" w:type="pct"/>
            <w:tcBorders>
              <w:top w:val="outset" w:sz="6" w:space="0" w:color="auto"/>
              <w:left w:val="outset" w:sz="6" w:space="0" w:color="auto"/>
              <w:bottom w:val="outset" w:sz="6" w:space="0" w:color="auto"/>
              <w:right w:val="outset" w:sz="6" w:space="0" w:color="auto"/>
            </w:tcBorders>
            <w:shd w:val="clear" w:color="auto" w:fill="auto"/>
            <w:vAlign w:val="center"/>
          </w:tcPr>
          <w:p w14:paraId="270CFB42" w14:textId="77777777" w:rsidR="00A40EA7" w:rsidRDefault="00A74322" w:rsidP="00A40EA7">
            <w:pPr>
              <w:spacing w:line="240" w:lineRule="auto"/>
              <w:jc w:val="center"/>
              <w:rPr>
                <w:rFonts w:ascii="Tahoma" w:hAnsi="Tahoma" w:cs="Tahoma"/>
                <w:b/>
                <w:bCs/>
                <w:color w:val="000000"/>
                <w:sz w:val="16"/>
                <w:szCs w:val="16"/>
              </w:rPr>
            </w:pPr>
            <w:r>
              <w:rPr>
                <w:rFonts w:ascii="Tahoma" w:hAnsi="Tahoma" w:cs="Tahoma"/>
                <w:b/>
                <w:bCs/>
                <w:color w:val="000000"/>
                <w:sz w:val="16"/>
                <w:szCs w:val="16"/>
              </w:rPr>
              <w:t>S.CFS09</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14:paraId="270CFB43" w14:textId="77777777" w:rsidR="00A40EA7" w:rsidRDefault="00A40EA7" w:rsidP="0051605E">
            <w:pPr>
              <w:rPr>
                <w:rFonts w:ascii="Tahoma" w:hAnsi="Tahoma" w:cs="Tahoma"/>
                <w:b/>
                <w:bCs/>
                <w:color w:val="000000"/>
                <w:sz w:val="16"/>
                <w:szCs w:val="16"/>
              </w:rPr>
            </w:pPr>
            <w:r>
              <w:rPr>
                <w:rFonts w:ascii="Tahoma" w:hAnsi="Tahoma" w:cs="Tahoma"/>
                <w:b/>
                <w:bCs/>
                <w:color w:val="000000"/>
                <w:sz w:val="16"/>
                <w:szCs w:val="16"/>
              </w:rPr>
              <w:t xml:space="preserve">Personalizzazione del tema del Sito </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B44" w14:textId="77777777" w:rsidR="00A40EA7" w:rsidRDefault="00A40EA7" w:rsidP="0051605E">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B45" w14:textId="77777777" w:rsidR="00A40EA7" w:rsidRDefault="00A40EA7" w:rsidP="0051605E">
            <w:pPr>
              <w:spacing w:line="240" w:lineRule="auto"/>
              <w:rPr>
                <w:rFonts w:ascii="Tahoma" w:hAnsi="Tahoma" w:cs="Tahoma"/>
                <w:sz w:val="16"/>
              </w:rPr>
            </w:pPr>
          </w:p>
          <w:p w14:paraId="270CFB46" w14:textId="77777777" w:rsidR="00A40EA7" w:rsidRDefault="00A40EA7" w:rsidP="0051605E">
            <w:pPr>
              <w:spacing w:line="240" w:lineRule="auto"/>
              <w:rPr>
                <w:rFonts w:ascii="Tahoma" w:hAnsi="Tahoma" w:cs="Tahoma"/>
                <w:sz w:val="16"/>
              </w:rPr>
            </w:pPr>
            <w:r>
              <w:rPr>
                <w:rFonts w:ascii="Tahoma" w:hAnsi="Tahoma" w:cs="Tahoma"/>
                <w:sz w:val="16"/>
              </w:rPr>
              <w:t xml:space="preserve">Colore Standard: </w:t>
            </w:r>
          </w:p>
          <w:p w14:paraId="270CFB47" w14:textId="77777777" w:rsidR="00A40EA7" w:rsidRDefault="00A40EA7" w:rsidP="0051605E">
            <w:pPr>
              <w:spacing w:line="240" w:lineRule="auto"/>
              <w:rPr>
                <w:rFonts w:ascii="Tahoma" w:hAnsi="Tahoma" w:cs="Tahoma"/>
                <w:sz w:val="16"/>
              </w:rPr>
            </w:pP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Blu</w:t>
            </w:r>
            <w:r>
              <w:rPr>
                <w:rFonts w:ascii="Tahoma" w:hAnsi="Tahoma" w:cs="Tahoma"/>
                <w:sz w:val="16"/>
              </w:rPr>
              <w:t xml:space="preserve"> (default)           </w:t>
            </w: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Arancione</w:t>
            </w:r>
          </w:p>
          <w:p w14:paraId="270CFB48" w14:textId="77777777" w:rsidR="00A40EA7" w:rsidRDefault="00A40EA7" w:rsidP="0051605E">
            <w:pPr>
              <w:spacing w:line="240" w:lineRule="auto"/>
              <w:rPr>
                <w:rFonts w:ascii="Tahoma" w:hAnsi="Tahoma" w:cs="Tahoma"/>
                <w:sz w:val="16"/>
              </w:rPr>
            </w:pP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Rosso</w:t>
            </w:r>
            <w:r>
              <w:rPr>
                <w:rFonts w:ascii="Tahoma" w:hAnsi="Tahoma" w:cs="Tahoma"/>
                <w:sz w:val="16"/>
              </w:rPr>
              <w:t xml:space="preserve">                    </w:t>
            </w: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Verde</w:t>
            </w:r>
          </w:p>
          <w:p w14:paraId="270CFB49" w14:textId="77777777" w:rsidR="00A40EA7" w:rsidRDefault="00A40EA7" w:rsidP="0051605E">
            <w:pPr>
              <w:spacing w:line="240" w:lineRule="auto"/>
              <w:rPr>
                <w:rFonts w:ascii="Tahoma" w:hAnsi="Tahoma" w:cs="Tahoma"/>
                <w:sz w:val="16"/>
              </w:rPr>
            </w:pPr>
          </w:p>
          <w:p w14:paraId="270CFB4A" w14:textId="77777777" w:rsidR="00A40EA7" w:rsidRDefault="00A40EA7" w:rsidP="0051605E">
            <w:pPr>
              <w:spacing w:line="240" w:lineRule="auto"/>
              <w:rPr>
                <w:rFonts w:ascii="Tahoma" w:hAnsi="Tahoma" w:cs="Tahoma"/>
                <w:sz w:val="16"/>
              </w:rPr>
            </w:pPr>
            <w:r>
              <w:rPr>
                <w:rFonts w:ascii="Tahoma" w:hAnsi="Tahoma" w:cs="Tahoma"/>
                <w:sz w:val="16"/>
              </w:rPr>
              <w:t xml:space="preserve">Richiesto Tema personalizzato: </w:t>
            </w:r>
          </w:p>
          <w:p w14:paraId="270CFB4B" w14:textId="77777777" w:rsidR="00A40EA7" w:rsidRPr="002F41E9" w:rsidRDefault="00A40EA7" w:rsidP="0051605E">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B4C" w14:textId="77777777" w:rsidR="00A40EA7" w:rsidRDefault="00A40EA7" w:rsidP="0051605E">
            <w:pPr>
              <w:spacing w:line="240" w:lineRule="auto"/>
              <w:jc w:val="both"/>
              <w:rPr>
                <w:rFonts w:ascii="Tahoma" w:hAnsi="Tahoma" w:cs="Tahoma"/>
                <w:bCs/>
                <w:sz w:val="16"/>
                <w:szCs w:val="16"/>
              </w:rPr>
            </w:pPr>
            <w:r>
              <w:rPr>
                <w:rFonts w:ascii="Tahoma" w:hAnsi="Tahoma" w:cs="Tahoma"/>
                <w:bCs/>
                <w:sz w:val="16"/>
                <w:szCs w:val="16"/>
              </w:rPr>
              <w:t xml:space="preserve">Selezionare, se richiesta, </w:t>
            </w:r>
            <w:r w:rsidRPr="00430B09">
              <w:rPr>
                <w:rFonts w:ascii="Tahoma" w:hAnsi="Tahoma" w:cs="Tahoma"/>
                <w:bCs/>
                <w:sz w:val="16"/>
                <w:szCs w:val="16"/>
              </w:rPr>
              <w:t xml:space="preserve">la personalizzazione grafica del Sito con colori </w:t>
            </w:r>
            <w:r>
              <w:rPr>
                <w:rFonts w:ascii="Tahoma" w:hAnsi="Tahoma" w:cs="Tahoma"/>
                <w:bCs/>
                <w:sz w:val="16"/>
                <w:szCs w:val="16"/>
              </w:rPr>
              <w:t>standard o a scelta dell’Amm.ne.</w:t>
            </w:r>
          </w:p>
          <w:p w14:paraId="270CFB4D" w14:textId="77777777" w:rsidR="00A40EA7" w:rsidRPr="00430B09" w:rsidRDefault="00A40EA7" w:rsidP="0051605E">
            <w:pPr>
              <w:spacing w:line="240" w:lineRule="auto"/>
              <w:jc w:val="both"/>
              <w:rPr>
                <w:rFonts w:ascii="Tahoma" w:hAnsi="Tahoma" w:cs="Tahoma"/>
                <w:bCs/>
                <w:sz w:val="16"/>
                <w:szCs w:val="16"/>
              </w:rPr>
            </w:pPr>
            <w:r>
              <w:rPr>
                <w:rFonts w:ascii="Tahoma" w:hAnsi="Tahoma" w:cs="Tahoma"/>
                <w:bCs/>
                <w:sz w:val="16"/>
                <w:szCs w:val="16"/>
              </w:rPr>
              <w:t xml:space="preserve">Per l’implementazione di un tema personalizzato saranno concordati con l’Amm.ne modalità e tempistiche. </w:t>
            </w:r>
          </w:p>
        </w:tc>
      </w:tr>
      <w:tr w:rsidR="00A40EA7" w:rsidRPr="00026E1C" w14:paraId="270CFB58" w14:textId="77777777" w:rsidTr="00A40EA7">
        <w:trPr>
          <w:trHeight w:val="20"/>
        </w:trPr>
        <w:tc>
          <w:tcPr>
            <w:tcW w:w="454" w:type="pct"/>
            <w:tcBorders>
              <w:top w:val="outset" w:sz="6" w:space="0" w:color="auto"/>
              <w:left w:val="outset" w:sz="6" w:space="0" w:color="auto"/>
              <w:bottom w:val="outset" w:sz="6" w:space="0" w:color="auto"/>
              <w:right w:val="outset" w:sz="6" w:space="0" w:color="auto"/>
            </w:tcBorders>
            <w:shd w:val="clear" w:color="auto" w:fill="auto"/>
            <w:vAlign w:val="center"/>
          </w:tcPr>
          <w:p w14:paraId="270CFB4F" w14:textId="77777777" w:rsidR="00A40EA7" w:rsidRDefault="00A40EA7" w:rsidP="00A40EA7">
            <w:pPr>
              <w:spacing w:line="240" w:lineRule="auto"/>
              <w:jc w:val="center"/>
              <w:rPr>
                <w:rFonts w:ascii="Tahoma" w:hAnsi="Tahoma" w:cs="Tahoma"/>
                <w:b/>
                <w:bCs/>
                <w:color w:val="000000"/>
                <w:sz w:val="16"/>
                <w:szCs w:val="16"/>
              </w:rPr>
            </w:pPr>
            <w:r>
              <w:rPr>
                <w:rFonts w:ascii="Tahoma" w:hAnsi="Tahoma" w:cs="Tahoma"/>
                <w:b/>
                <w:bCs/>
                <w:color w:val="000000"/>
                <w:sz w:val="16"/>
                <w:szCs w:val="16"/>
              </w:rPr>
              <w:t>S.CFS1</w:t>
            </w:r>
            <w:r w:rsidR="00A74322">
              <w:rPr>
                <w:rFonts w:ascii="Tahoma" w:hAnsi="Tahoma" w:cs="Tahoma"/>
                <w:b/>
                <w:bCs/>
                <w:color w:val="000000"/>
                <w:sz w:val="16"/>
                <w:szCs w:val="16"/>
              </w:rPr>
              <w:t>0</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14:paraId="270CFB50" w14:textId="77777777" w:rsidR="00A40EA7" w:rsidRDefault="00A40EA7" w:rsidP="0051605E">
            <w:pPr>
              <w:rPr>
                <w:rFonts w:ascii="Tahoma" w:hAnsi="Tahoma" w:cs="Tahoma"/>
                <w:b/>
                <w:bCs/>
                <w:color w:val="000000"/>
                <w:sz w:val="16"/>
                <w:szCs w:val="16"/>
              </w:rPr>
            </w:pPr>
            <w:r>
              <w:rPr>
                <w:rFonts w:ascii="Tahoma" w:hAnsi="Tahoma" w:cs="Tahoma"/>
                <w:b/>
                <w:bCs/>
                <w:color w:val="000000"/>
                <w:sz w:val="16"/>
                <w:szCs w:val="16"/>
              </w:rPr>
              <w:t>Personalizzazione del Logo</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B51" w14:textId="77777777" w:rsidR="00A40EA7" w:rsidRPr="0037396A" w:rsidRDefault="00A40EA7" w:rsidP="0051605E">
            <w:pPr>
              <w:spacing w:line="240" w:lineRule="auto"/>
              <w:jc w:val="center"/>
              <w:rPr>
                <w:rFonts w:ascii="Tahoma" w:hAnsi="Tahoma" w:cs="Tahoma"/>
                <w:b/>
                <w:i/>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B52" w14:textId="77777777" w:rsidR="00A40EA7" w:rsidRDefault="00A40EA7" w:rsidP="0051605E">
            <w:pPr>
              <w:spacing w:line="240" w:lineRule="auto"/>
              <w:jc w:val="both"/>
              <w:rPr>
                <w:rFonts w:ascii="Tahoma" w:hAnsi="Tahoma" w:cs="Tahoma"/>
                <w:bCs/>
                <w:sz w:val="16"/>
                <w:szCs w:val="16"/>
              </w:rPr>
            </w:pPr>
            <w:r>
              <w:rPr>
                <w:rFonts w:ascii="Tahoma" w:hAnsi="Tahoma" w:cs="Tahoma"/>
                <w:bCs/>
                <w:sz w:val="16"/>
                <w:szCs w:val="16"/>
              </w:rPr>
              <w:t>Il logo personalizzato deve avere le seguenti caratteristiche:</w:t>
            </w:r>
          </w:p>
          <w:p w14:paraId="270CFB53" w14:textId="77777777" w:rsidR="00A40EA7" w:rsidRDefault="00A40EA7" w:rsidP="00673CAC">
            <w:pPr>
              <w:numPr>
                <w:ilvl w:val="0"/>
                <w:numId w:val="2"/>
              </w:numPr>
              <w:spacing w:line="240" w:lineRule="auto"/>
              <w:jc w:val="both"/>
              <w:rPr>
                <w:rFonts w:ascii="Tahoma" w:hAnsi="Tahoma" w:cs="Tahoma"/>
                <w:bCs/>
                <w:sz w:val="16"/>
                <w:szCs w:val="16"/>
              </w:rPr>
            </w:pPr>
            <w:r w:rsidRPr="00B54E3E">
              <w:rPr>
                <w:rFonts w:ascii="Tahoma" w:hAnsi="Tahoma" w:cs="Tahoma"/>
                <w:bCs/>
                <w:sz w:val="16"/>
                <w:szCs w:val="16"/>
              </w:rPr>
              <w:t>forma quadrata</w:t>
            </w:r>
          </w:p>
          <w:p w14:paraId="270CFB54" w14:textId="77777777" w:rsidR="00A40EA7" w:rsidRDefault="00A40EA7"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formato png</w:t>
            </w:r>
          </w:p>
          <w:p w14:paraId="270CFB55" w14:textId="77777777" w:rsidR="00A40EA7" w:rsidRDefault="00A40EA7" w:rsidP="00673CAC">
            <w:pPr>
              <w:numPr>
                <w:ilvl w:val="0"/>
                <w:numId w:val="2"/>
              </w:numPr>
              <w:spacing w:line="240" w:lineRule="auto"/>
              <w:jc w:val="both"/>
              <w:rPr>
                <w:rFonts w:ascii="Tahoma" w:hAnsi="Tahoma" w:cs="Tahoma"/>
                <w:bCs/>
                <w:sz w:val="16"/>
                <w:szCs w:val="16"/>
              </w:rPr>
            </w:pPr>
            <w:r w:rsidRPr="00B54E3E">
              <w:rPr>
                <w:rFonts w:ascii="Tahoma" w:hAnsi="Tahoma" w:cs="Tahoma"/>
                <w:bCs/>
                <w:sz w:val="16"/>
                <w:szCs w:val="16"/>
              </w:rPr>
              <w:t>sfondo trasparente</w:t>
            </w:r>
          </w:p>
          <w:p w14:paraId="270CFB56" w14:textId="77777777" w:rsidR="00A40EA7" w:rsidRDefault="00A40EA7"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senza bordi aggiuntivi</w:t>
            </w:r>
          </w:p>
          <w:p w14:paraId="270CFB57" w14:textId="77777777" w:rsidR="00A40EA7" w:rsidRPr="001425DC" w:rsidRDefault="00A40EA7"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dimensioni: 260 x 260</w:t>
            </w:r>
          </w:p>
        </w:tc>
      </w:tr>
    </w:tbl>
    <w:p w14:paraId="270CFB59" w14:textId="77777777" w:rsidR="00761AA1" w:rsidRDefault="00761AA1" w:rsidP="00761AA1">
      <w:pPr>
        <w:jc w:val="both"/>
        <w:rPr>
          <w:rFonts w:ascii="Tahoma" w:hAnsi="Tahoma" w:cs="Tahoma"/>
        </w:rPr>
      </w:pPr>
      <w:r w:rsidRPr="00EC55B9">
        <w:rPr>
          <w:rFonts w:ascii="Tahoma" w:hAnsi="Tahoma" w:cs="Tahoma"/>
          <w:b/>
          <w:u w:val="single"/>
        </w:rPr>
        <w:t>NOTA</w:t>
      </w:r>
      <w:r w:rsidRPr="00EC55B9">
        <w:rPr>
          <w:rFonts w:ascii="Tahoma" w:hAnsi="Tahoma" w:cs="Tahoma"/>
        </w:rPr>
        <w:t>: le personalizzazioni dovranno essere sempre precedute da una fattibilità tecnica nel corso della Progettazione dei Fabbisogni, dovranno essere concordate con l’Amm.ne ed eventualmente valorizzate con i servizi di Cloud Enabling in funzione della loro complessità.</w:t>
      </w:r>
    </w:p>
    <w:p w14:paraId="270CFB5A" w14:textId="77777777" w:rsidR="00260C3B" w:rsidRPr="00026E1C" w:rsidRDefault="00260C3B" w:rsidP="00260C3B">
      <w:pPr>
        <w:rPr>
          <w:rFonts w:ascii="Tahoma" w:hAnsi="Tahoma" w:cs="Tahoma"/>
        </w:rPr>
      </w:pPr>
    </w:p>
    <w:p w14:paraId="270CFB5B" w14:textId="77777777" w:rsidR="00260C3B" w:rsidRDefault="00260C3B" w:rsidP="00260C3B">
      <w:pPr>
        <w:rPr>
          <w:rFonts w:ascii="Tahoma" w:hAnsi="Tahoma" w:cs="Tahoma"/>
        </w:rPr>
      </w:pPr>
    </w:p>
    <w:p w14:paraId="270CFB5C" w14:textId="77777777" w:rsidR="007308C0" w:rsidRPr="00293BE2" w:rsidRDefault="007308C0" w:rsidP="007308C0">
      <w:pPr>
        <w:rPr>
          <w:rFonts w:ascii="Tahoma" w:hAnsi="Tahoma" w:cs="Tahoma"/>
          <w:b/>
          <w:u w:val="single"/>
        </w:rPr>
      </w:pPr>
      <w:r w:rsidRPr="00293BE2">
        <w:rPr>
          <w:rFonts w:ascii="Tahoma" w:hAnsi="Tahoma" w:cs="Tahoma"/>
          <w:b/>
          <w:u w:val="single"/>
        </w:rPr>
        <w:t>Riferimenti del Servizio</w:t>
      </w:r>
    </w:p>
    <w:p w14:paraId="270CFB5D" w14:textId="77777777" w:rsidR="007308C0" w:rsidRDefault="007308C0" w:rsidP="007308C0">
      <w:pPr>
        <w:rPr>
          <w:rFonts w:ascii="Tahoma" w:hAnsi="Tahoma" w:cs="Tahoma"/>
        </w:rPr>
      </w:pPr>
    </w:p>
    <w:p w14:paraId="270CFB5E" w14:textId="77777777" w:rsidR="007308C0" w:rsidRDefault="007308C0" w:rsidP="007308C0">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7308C0" w:rsidRPr="00293BE2" w14:paraId="270CFB60" w14:textId="77777777" w:rsidTr="00730FB4">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B5F" w14:textId="77777777" w:rsidR="007308C0" w:rsidRPr="00293BE2" w:rsidRDefault="007308C0" w:rsidP="00730FB4">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7308C0" w:rsidRPr="0037396A" w14:paraId="270CFB64"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B61" w14:textId="77777777" w:rsidR="007308C0" w:rsidRPr="008C229C" w:rsidRDefault="007308C0" w:rsidP="00730FB4">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B62" w14:textId="77777777" w:rsidR="007308C0" w:rsidRDefault="007308C0" w:rsidP="00730FB4">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B63" w14:textId="77777777" w:rsidR="007308C0" w:rsidRPr="00693C45" w:rsidRDefault="007308C0" w:rsidP="00730FB4">
            <w:pPr>
              <w:spacing w:line="240" w:lineRule="auto"/>
              <w:jc w:val="both"/>
              <w:rPr>
                <w:rFonts w:ascii="Tahoma" w:hAnsi="Tahoma" w:cs="Tahoma"/>
                <w:sz w:val="16"/>
              </w:rPr>
            </w:pPr>
            <w:r w:rsidRPr="00693C45">
              <w:rPr>
                <w:rFonts w:ascii="Tahoma" w:hAnsi="Tahoma" w:cs="Tahoma"/>
                <w:sz w:val="16"/>
              </w:rPr>
              <w:t>Inserire le informazioni necessarie per identificare il riferimento tecnico, all’interno dell’organizzazione dell’Amm.ne, per le interazioni con i settori tecnici di Telecom Italia.</w:t>
            </w:r>
          </w:p>
        </w:tc>
      </w:tr>
      <w:tr w:rsidR="007308C0" w:rsidRPr="0037396A" w14:paraId="270CFB68"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B65" w14:textId="77777777" w:rsidR="007308C0" w:rsidRPr="008C229C" w:rsidRDefault="007308C0" w:rsidP="00730FB4">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B66" w14:textId="77777777" w:rsidR="007308C0" w:rsidRPr="008C229C" w:rsidRDefault="007308C0" w:rsidP="00730FB4">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B67" w14:textId="77777777" w:rsidR="007308C0" w:rsidRPr="008C229C" w:rsidRDefault="007308C0" w:rsidP="00730FB4">
            <w:pPr>
              <w:spacing w:line="240" w:lineRule="auto"/>
              <w:jc w:val="both"/>
              <w:rPr>
                <w:rFonts w:ascii="Tahoma" w:hAnsi="Tahoma" w:cs="Tahoma"/>
                <w:b/>
                <w:sz w:val="16"/>
              </w:rPr>
            </w:pPr>
          </w:p>
        </w:tc>
      </w:tr>
      <w:tr w:rsidR="007308C0" w:rsidRPr="0037396A" w14:paraId="270CFB6C"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B69" w14:textId="77777777" w:rsidR="007308C0" w:rsidRPr="008C229C" w:rsidRDefault="007308C0" w:rsidP="00730FB4">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B6A" w14:textId="77777777" w:rsidR="007308C0" w:rsidRPr="008C229C" w:rsidRDefault="007308C0" w:rsidP="00730FB4">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B6B" w14:textId="77777777" w:rsidR="007308C0" w:rsidRPr="008C229C" w:rsidRDefault="007308C0" w:rsidP="00730FB4">
            <w:pPr>
              <w:spacing w:line="240" w:lineRule="auto"/>
              <w:jc w:val="both"/>
              <w:rPr>
                <w:rFonts w:ascii="Tahoma" w:hAnsi="Tahoma" w:cs="Tahoma"/>
                <w:b/>
                <w:sz w:val="16"/>
              </w:rPr>
            </w:pPr>
          </w:p>
        </w:tc>
      </w:tr>
      <w:tr w:rsidR="007308C0" w:rsidRPr="0037396A" w14:paraId="270CFB70"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B6D" w14:textId="77777777" w:rsidR="007308C0" w:rsidRPr="008C229C" w:rsidRDefault="007308C0" w:rsidP="00730FB4">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B6E" w14:textId="77777777" w:rsidR="007308C0" w:rsidRPr="008C229C" w:rsidRDefault="007308C0" w:rsidP="00730FB4">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B6F" w14:textId="77777777" w:rsidR="007308C0" w:rsidRPr="008C229C" w:rsidRDefault="007308C0" w:rsidP="00730FB4">
            <w:pPr>
              <w:spacing w:line="240" w:lineRule="auto"/>
              <w:jc w:val="both"/>
              <w:rPr>
                <w:rFonts w:ascii="Tahoma" w:hAnsi="Tahoma" w:cs="Tahoma"/>
                <w:b/>
                <w:sz w:val="16"/>
              </w:rPr>
            </w:pPr>
          </w:p>
        </w:tc>
      </w:tr>
    </w:tbl>
    <w:p w14:paraId="270CFB71" w14:textId="77777777" w:rsidR="007308C0" w:rsidRDefault="007308C0" w:rsidP="007308C0">
      <w:pPr>
        <w:rPr>
          <w:rFonts w:ascii="Tahoma" w:hAnsi="Tahoma" w:cs="Tahoma"/>
        </w:rPr>
      </w:pPr>
    </w:p>
    <w:p w14:paraId="270CFB72" w14:textId="77777777" w:rsidR="007308C0" w:rsidRPr="00026E1C" w:rsidRDefault="007308C0" w:rsidP="00260C3B">
      <w:pPr>
        <w:rPr>
          <w:rFonts w:ascii="Tahoma" w:hAnsi="Tahoma" w:cs="Tahoma"/>
        </w:rPr>
      </w:pPr>
    </w:p>
    <w:p w14:paraId="270CFB73" w14:textId="77777777" w:rsidR="00AF1313" w:rsidRPr="00AF1313" w:rsidRDefault="00AF1313" w:rsidP="00AF1313">
      <w:pPr>
        <w:rPr>
          <w:rFonts w:ascii="Tahoma" w:hAnsi="Tahoma" w:cs="Tahoma"/>
        </w:rPr>
      </w:pPr>
    </w:p>
    <w:p w14:paraId="270CFB74"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B75" w14:textId="77777777" w:rsidR="00AF1313" w:rsidRPr="000B36F7" w:rsidRDefault="00AF1313" w:rsidP="00AF1313">
      <w:pPr>
        <w:rPr>
          <w:rFonts w:ascii="Tahoma" w:hAnsi="Tahoma" w:cs="Tahoma"/>
        </w:rPr>
      </w:pPr>
    </w:p>
    <w:p w14:paraId="270CFB76"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B77"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B78"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B79"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B7A" w14:textId="77777777" w:rsidR="00260C3B" w:rsidRPr="00026E1C" w:rsidRDefault="00260C3B" w:rsidP="00260C3B">
      <w:pPr>
        <w:rPr>
          <w:rFonts w:ascii="Tahoma" w:hAnsi="Tahoma" w:cs="Tahoma"/>
        </w:rPr>
      </w:pPr>
    </w:p>
    <w:p w14:paraId="270CFB7B" w14:textId="77777777" w:rsidR="008E3C0C" w:rsidRPr="0017399F" w:rsidRDefault="008E3C0C" w:rsidP="00234728">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rPr>
          <w:rFonts w:ascii="Tahoma" w:hAnsi="Tahoma" w:cs="Tahoma"/>
          <w:i/>
          <w:noProof/>
          <w:sz w:val="24"/>
          <w:szCs w:val="24"/>
        </w:rPr>
      </w:pPr>
      <w:r>
        <w:rPr>
          <w:rFonts w:ascii="Tahoma" w:hAnsi="Tahoma" w:cs="Tahoma"/>
        </w:rPr>
        <w:br w:type="page"/>
      </w:r>
      <w:r w:rsidRPr="0017399F">
        <w:rPr>
          <w:rFonts w:ascii="Tahoma" w:hAnsi="Tahoma" w:cs="Tahoma"/>
          <w:i/>
          <w:noProof/>
          <w:sz w:val="24"/>
          <w:szCs w:val="24"/>
        </w:rPr>
        <w:t>D3 – COLLABORAZION</w:t>
      </w:r>
      <w:r w:rsidR="00234728">
        <w:rPr>
          <w:rFonts w:ascii="Tahoma" w:hAnsi="Tahoma" w:cs="Tahoma"/>
          <w:i/>
          <w:noProof/>
          <w:sz w:val="24"/>
          <w:szCs w:val="24"/>
        </w:rPr>
        <w:t>E – ENTERPRISE SOCIAL NETWORK</w:t>
      </w:r>
      <w:r w:rsidR="000C0E40">
        <w:rPr>
          <w:rFonts w:ascii="Tahoma" w:hAnsi="Tahoma" w:cs="Tahoma"/>
          <w:i/>
          <w:noProof/>
          <w:sz w:val="24"/>
          <w:szCs w:val="24"/>
        </w:rPr>
        <w:t>ING</w:t>
      </w:r>
    </w:p>
    <w:p w14:paraId="270CFB7C" w14:textId="77777777" w:rsidR="0082700F" w:rsidRDefault="0082700F" w:rsidP="0082700F">
      <w:pPr>
        <w:rPr>
          <w:rFonts w:ascii="Tahoma" w:hAnsi="Tahoma" w:cs="Tahoma"/>
        </w:rPr>
      </w:pPr>
    </w:p>
    <w:p w14:paraId="270CFB7D" w14:textId="77777777" w:rsidR="0082700F" w:rsidRPr="0082700F" w:rsidRDefault="0082700F" w:rsidP="0082700F">
      <w:pPr>
        <w:rPr>
          <w:rFonts w:ascii="Tahoma" w:hAnsi="Tahoma" w:cs="Tahoma"/>
          <w:sz w:val="22"/>
          <w:szCs w:val="22"/>
        </w:rPr>
      </w:pPr>
    </w:p>
    <w:p w14:paraId="270CFB7E" w14:textId="77777777" w:rsidR="0082700F" w:rsidRPr="0082700F" w:rsidRDefault="0082700F" w:rsidP="0082700F">
      <w:pPr>
        <w:rPr>
          <w:rFonts w:ascii="Tahoma" w:hAnsi="Tahoma" w:cs="Tahoma"/>
          <w:b/>
          <w:sz w:val="22"/>
          <w:szCs w:val="22"/>
          <w:u w:val="single"/>
        </w:rPr>
      </w:pPr>
      <w:r w:rsidRPr="0082700F">
        <w:rPr>
          <w:rFonts w:ascii="Tahoma" w:hAnsi="Tahoma" w:cs="Tahoma"/>
          <w:b/>
          <w:sz w:val="22"/>
          <w:szCs w:val="22"/>
          <w:u w:val="single"/>
        </w:rPr>
        <w:t>Descrizione del Servizio</w:t>
      </w:r>
    </w:p>
    <w:p w14:paraId="270CFB7F" w14:textId="77777777" w:rsidR="0082700F" w:rsidRPr="0082700F" w:rsidRDefault="0082700F" w:rsidP="0082700F">
      <w:pPr>
        <w:rPr>
          <w:rFonts w:ascii="Tahoma" w:hAnsi="Tahoma" w:cs="Tahoma"/>
          <w:sz w:val="22"/>
          <w:szCs w:val="22"/>
        </w:rPr>
      </w:pPr>
    </w:p>
    <w:p w14:paraId="270CFB80" w14:textId="77777777" w:rsidR="0047534D" w:rsidRDefault="0047534D" w:rsidP="0047534D">
      <w:pPr>
        <w:jc w:val="both"/>
        <w:rPr>
          <w:rFonts w:ascii="Tahoma" w:hAnsi="Tahoma" w:cs="Tahoma"/>
          <w:sz w:val="22"/>
          <w:szCs w:val="22"/>
        </w:rPr>
      </w:pPr>
      <w:r w:rsidRPr="0082700F">
        <w:rPr>
          <w:rFonts w:ascii="Tahoma" w:hAnsi="Tahoma" w:cs="Tahoma"/>
          <w:sz w:val="22"/>
          <w:szCs w:val="22"/>
        </w:rPr>
        <w:t>Il servizio di Enterprise Social Network</w:t>
      </w:r>
      <w:r>
        <w:rPr>
          <w:rFonts w:ascii="Tahoma" w:hAnsi="Tahoma" w:cs="Tahoma"/>
          <w:sz w:val="22"/>
          <w:szCs w:val="22"/>
        </w:rPr>
        <w:t xml:space="preserve">, </w:t>
      </w:r>
      <w:r w:rsidRPr="00234728">
        <w:rPr>
          <w:rFonts w:ascii="Tahoma" w:hAnsi="Tahoma" w:cs="Tahoma"/>
          <w:sz w:val="22"/>
          <w:szCs w:val="22"/>
        </w:rPr>
        <w:t>basa</w:t>
      </w:r>
      <w:r>
        <w:rPr>
          <w:rFonts w:ascii="Tahoma" w:hAnsi="Tahoma" w:cs="Tahoma"/>
          <w:sz w:val="22"/>
          <w:szCs w:val="22"/>
        </w:rPr>
        <w:t>to anch’esso</w:t>
      </w:r>
      <w:r w:rsidRPr="00234728">
        <w:rPr>
          <w:rFonts w:ascii="Tahoma" w:hAnsi="Tahoma" w:cs="Tahoma"/>
          <w:sz w:val="22"/>
          <w:szCs w:val="22"/>
        </w:rPr>
        <w:t xml:space="preserve">, come i servizi Produttività Individuale e Collaboration – File Sharing, sulla piattaforma Liferay Portal, </w:t>
      </w:r>
      <w:r>
        <w:rPr>
          <w:rFonts w:ascii="Tahoma" w:hAnsi="Tahoma" w:cs="Tahoma"/>
          <w:sz w:val="22"/>
          <w:szCs w:val="22"/>
        </w:rPr>
        <w:t>o</w:t>
      </w:r>
      <w:r w:rsidRPr="0082700F">
        <w:rPr>
          <w:rFonts w:ascii="Tahoma" w:hAnsi="Tahoma" w:cs="Tahoma"/>
          <w:sz w:val="22"/>
          <w:szCs w:val="22"/>
        </w:rPr>
        <w:t>ffre all’Amministrazione la possibilità di</w:t>
      </w:r>
      <w:r>
        <w:rPr>
          <w:rFonts w:ascii="Tahoma" w:hAnsi="Tahoma" w:cs="Tahoma"/>
          <w:sz w:val="22"/>
          <w:szCs w:val="22"/>
        </w:rPr>
        <w:t xml:space="preserve"> </w:t>
      </w:r>
      <w:r w:rsidRPr="0082700F">
        <w:rPr>
          <w:rFonts w:ascii="Tahoma" w:hAnsi="Tahoma" w:cs="Tahoma"/>
          <w:sz w:val="22"/>
          <w:szCs w:val="22"/>
        </w:rPr>
        <w:t>aumentare la produttività aziendale e la collaborazione, condividendo informazioni attraverso strumenti come blog, wiki, forum, chat, team work</w:t>
      </w:r>
      <w:r>
        <w:rPr>
          <w:rFonts w:ascii="Tahoma" w:hAnsi="Tahoma" w:cs="Tahoma"/>
          <w:sz w:val="22"/>
          <w:szCs w:val="22"/>
        </w:rPr>
        <w:t xml:space="preserve">space e librerie di documenti, e </w:t>
      </w:r>
      <w:r w:rsidRPr="0082700F">
        <w:rPr>
          <w:rFonts w:ascii="Tahoma" w:hAnsi="Tahoma" w:cs="Tahoma"/>
          <w:sz w:val="22"/>
          <w:szCs w:val="22"/>
        </w:rPr>
        <w:t>migliorare l'efficienza dei processi interni attraverso la creazione e la diffusione di applicazioni aziendali (es. workflow personalizzati).</w:t>
      </w:r>
    </w:p>
    <w:p w14:paraId="270CFB81" w14:textId="77777777" w:rsidR="0047534D" w:rsidRDefault="0047534D" w:rsidP="0047534D">
      <w:pPr>
        <w:jc w:val="both"/>
        <w:rPr>
          <w:rFonts w:ascii="Tahoma" w:hAnsi="Tahoma" w:cs="Tahoma"/>
          <w:sz w:val="22"/>
          <w:szCs w:val="22"/>
        </w:rPr>
      </w:pPr>
    </w:p>
    <w:p w14:paraId="270CFB82" w14:textId="77777777" w:rsidR="0047534D" w:rsidRPr="00234728" w:rsidRDefault="0047534D" w:rsidP="0047534D">
      <w:pPr>
        <w:jc w:val="both"/>
        <w:rPr>
          <w:rFonts w:ascii="Tahoma" w:hAnsi="Tahoma" w:cs="Tahoma"/>
          <w:sz w:val="22"/>
          <w:szCs w:val="22"/>
        </w:rPr>
      </w:pPr>
      <w:r w:rsidRPr="00234728">
        <w:rPr>
          <w:rFonts w:ascii="Tahoma" w:hAnsi="Tahoma" w:cs="Tahoma"/>
          <w:sz w:val="22"/>
          <w:szCs w:val="22"/>
        </w:rPr>
        <w:t>In particolare, tale servizio consente agli utenti di:</w:t>
      </w:r>
    </w:p>
    <w:p w14:paraId="270CFB83"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creare e gestire profili personali e un proprio sito personale in cui sono riportati gli interessi, le informazioni, le attività, gli argomenti e le conversazioni relative all’utente;</w:t>
      </w:r>
    </w:p>
    <w:p w14:paraId="270CFB84"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gestire aggiornamenti sullo “stato personale” tramite applicativi di bacheca personale;</w:t>
      </w:r>
    </w:p>
    <w:p w14:paraId="270CFB85"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Pr>
          <w:rFonts w:ascii="Tahoma" w:hAnsi="Tahoma" w:cs="Tahoma"/>
          <w:sz w:val="22"/>
          <w:szCs w:val="22"/>
        </w:rPr>
        <w:t>s</w:t>
      </w:r>
      <w:r w:rsidRPr="00D849E5">
        <w:rPr>
          <w:rFonts w:ascii="Tahoma" w:hAnsi="Tahoma" w:cs="Tahoma"/>
          <w:sz w:val="22"/>
          <w:szCs w:val="22"/>
        </w:rPr>
        <w:t>eguire tramite feed – tag discussioni e ricevere notifiche al verificarsi di cambiamenti sugli oggetti seguiti;</w:t>
      </w:r>
    </w:p>
    <w:p w14:paraId="270CFB86"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 xml:space="preserve">condividere informazioni tra utenti e gruppi, attraverso la chat integrata nella piattaforma; </w:t>
      </w:r>
    </w:p>
    <w:p w14:paraId="270CFB87"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 xml:space="preserve">avere accesso a siti di community per seguire attività, </w:t>
      </w:r>
      <w:r>
        <w:rPr>
          <w:rFonts w:ascii="Tahoma" w:hAnsi="Tahoma" w:cs="Tahoma"/>
          <w:sz w:val="22"/>
          <w:szCs w:val="22"/>
        </w:rPr>
        <w:t xml:space="preserve">documenti o persone, in modo da </w:t>
      </w:r>
      <w:r w:rsidRPr="00D849E5">
        <w:rPr>
          <w:rFonts w:ascii="Tahoma" w:hAnsi="Tahoma" w:cs="Tahoma"/>
          <w:sz w:val="22"/>
          <w:szCs w:val="22"/>
        </w:rPr>
        <w:t>poter organizzare comunicazioni e attività condivise;</w:t>
      </w:r>
    </w:p>
    <w:p w14:paraId="270CFB88"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 xml:space="preserve">condividere informazioni tramite blog o microblog con dinamiche di social network,; </w:t>
      </w:r>
    </w:p>
    <w:p w14:paraId="270CFB89"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 xml:space="preserve">gli utenti che seguono il blog possono ricevere gli aggiornamenti " attraverso, notifiche. </w:t>
      </w:r>
    </w:p>
    <w:p w14:paraId="270CFB8A"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gli utenti hanno la possibilità di iscriversi a delle news-letter per essere informati settimanalmente su quanto avvenuto all’interno di siti seguiti.essere creati e gestite notifiche di portale in modo personalizzato.</w:t>
      </w:r>
    </w:p>
    <w:p w14:paraId="270CFB8B"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Pr>
          <w:rFonts w:ascii="Tahoma" w:hAnsi="Tahoma" w:cs="Tahoma"/>
          <w:sz w:val="22"/>
          <w:szCs w:val="22"/>
        </w:rPr>
        <w:t>a</w:t>
      </w:r>
      <w:r w:rsidRPr="00D849E5">
        <w:rPr>
          <w:rFonts w:ascii="Tahoma" w:hAnsi="Tahoma" w:cs="Tahoma"/>
          <w:sz w:val="22"/>
          <w:szCs w:val="22"/>
        </w:rPr>
        <w:t xml:space="preserve">ccedere a librerie della piattaforma per la raccolta dei contenuti, per tipologia, con distribuzione, protetta per utente o per gruppo di utenti, dei contenuti stessi configurati con livelli autorizzativi diversi. </w:t>
      </w:r>
    </w:p>
    <w:p w14:paraId="270CFB8C"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Pr>
          <w:rFonts w:ascii="Tahoma" w:hAnsi="Tahoma" w:cs="Tahoma"/>
          <w:sz w:val="22"/>
          <w:szCs w:val="22"/>
        </w:rPr>
        <w:t>c</w:t>
      </w:r>
      <w:r w:rsidRPr="00D849E5">
        <w:rPr>
          <w:rFonts w:ascii="Tahoma" w:hAnsi="Tahoma" w:cs="Tahoma"/>
          <w:sz w:val="22"/>
          <w:szCs w:val="22"/>
        </w:rPr>
        <w:t>reare report ad hoc su utenti e/o gruppi di utenti tramite l’export di informazioni di auditing sul comportamento degli utenti e sull’utilizzo del servizio (per profilo di tipo Amministratore del Referente tecnico).</w:t>
      </w:r>
    </w:p>
    <w:p w14:paraId="270CFB8D" w14:textId="77777777" w:rsidR="0047534D" w:rsidRPr="00D849E5" w:rsidRDefault="0047534D" w:rsidP="0047534D">
      <w:pPr>
        <w:spacing w:before="120" w:after="120" w:line="240" w:lineRule="auto"/>
        <w:jc w:val="both"/>
        <w:rPr>
          <w:rFonts w:ascii="Tahoma" w:hAnsi="Tahoma" w:cs="Tahoma"/>
          <w:sz w:val="22"/>
          <w:szCs w:val="22"/>
        </w:rPr>
      </w:pPr>
      <w:r w:rsidRPr="00D849E5">
        <w:rPr>
          <w:rFonts w:ascii="Tahoma" w:hAnsi="Tahoma" w:cs="Tahoma"/>
          <w:sz w:val="22"/>
          <w:szCs w:val="22"/>
        </w:rPr>
        <w:t xml:space="preserve">La soluzione di Newsfeed consente di aggregare informazioni e aggiornamenti relativi ad argomenti, documenti, siti e persone seguite dall’utente. All’interno della soluzione è possibile creare dei siti di Progetto che consentono alle persone di un'organizzazione di collaborare con efficienza su progetti semplici, in un’ottica di “social Project Management”. </w:t>
      </w:r>
    </w:p>
    <w:p w14:paraId="270CFB8E" w14:textId="77777777" w:rsidR="0047534D" w:rsidRPr="00D849E5" w:rsidRDefault="0047534D" w:rsidP="0047534D">
      <w:pPr>
        <w:spacing w:before="120" w:after="120" w:line="240" w:lineRule="auto"/>
        <w:jc w:val="both"/>
        <w:rPr>
          <w:rFonts w:ascii="Tahoma" w:hAnsi="Tahoma" w:cs="Tahoma"/>
          <w:sz w:val="22"/>
          <w:szCs w:val="22"/>
        </w:rPr>
      </w:pPr>
      <w:r w:rsidRPr="00D849E5">
        <w:rPr>
          <w:rFonts w:ascii="Tahoma" w:hAnsi="Tahoma" w:cs="Tahoma"/>
          <w:sz w:val="22"/>
          <w:szCs w:val="22"/>
        </w:rPr>
        <w:t>L'utilizzo dell’Enterprise Social Networking verrà facilitato da un template di servizio preconfigurato, , che prevede:</w:t>
      </w:r>
    </w:p>
    <w:p w14:paraId="270CFB8F"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template di ambiente con siti (aree personali, di gruppo, di progetto) e librerie, con funzionalità di gestione dei contenuti;</w:t>
      </w:r>
    </w:p>
    <w:p w14:paraId="270CFB90" w14:textId="77777777" w:rsidR="0047534D" w:rsidRPr="00D849E5"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tutorial di utilizzo;</w:t>
      </w:r>
    </w:p>
    <w:p w14:paraId="270CFB91" w14:textId="77777777" w:rsidR="0047534D" w:rsidRDefault="0047534D" w:rsidP="00673CAC">
      <w:pPr>
        <w:numPr>
          <w:ilvl w:val="0"/>
          <w:numId w:val="5"/>
        </w:numPr>
        <w:spacing w:before="120" w:after="120" w:line="240" w:lineRule="auto"/>
        <w:contextualSpacing/>
        <w:jc w:val="both"/>
        <w:rPr>
          <w:rFonts w:ascii="Tahoma" w:hAnsi="Tahoma" w:cs="Tahoma"/>
          <w:sz w:val="22"/>
          <w:szCs w:val="22"/>
        </w:rPr>
      </w:pPr>
      <w:r w:rsidRPr="00D849E5">
        <w:rPr>
          <w:rFonts w:ascii="Tahoma" w:hAnsi="Tahoma" w:cs="Tahoma"/>
          <w:sz w:val="22"/>
          <w:szCs w:val="22"/>
        </w:rPr>
        <w:t xml:space="preserve">logo e colori sociali standard (a </w:t>
      </w:r>
      <w:r>
        <w:rPr>
          <w:rFonts w:ascii="Tahoma" w:hAnsi="Tahoma" w:cs="Tahoma"/>
          <w:sz w:val="22"/>
          <w:szCs w:val="22"/>
        </w:rPr>
        <w:t>scelta tra 4 colori predefiniti)</w:t>
      </w:r>
      <w:r w:rsidRPr="00D849E5">
        <w:rPr>
          <w:rFonts w:ascii="Tahoma" w:hAnsi="Tahoma" w:cs="Tahoma"/>
          <w:sz w:val="22"/>
          <w:szCs w:val="22"/>
        </w:rPr>
        <w:t>;</w:t>
      </w:r>
    </w:p>
    <w:p w14:paraId="270CFB92" w14:textId="77777777" w:rsidR="0047534D" w:rsidRPr="00D849E5" w:rsidRDefault="0047534D" w:rsidP="0047534D">
      <w:pPr>
        <w:spacing w:before="120" w:after="120" w:line="240" w:lineRule="auto"/>
        <w:contextualSpacing/>
        <w:jc w:val="both"/>
        <w:rPr>
          <w:rFonts w:ascii="Tahoma" w:hAnsi="Tahoma" w:cs="Tahoma"/>
          <w:sz w:val="22"/>
          <w:szCs w:val="22"/>
        </w:rPr>
      </w:pPr>
      <w:r w:rsidRPr="00C27823">
        <w:rPr>
          <w:rFonts w:ascii="Tahoma" w:hAnsi="Tahoma" w:cs="Tahoma"/>
          <w:sz w:val="22"/>
          <w:szCs w:val="22"/>
        </w:rPr>
        <w:t>Ulteriori personalizzazioni grafiche possono essere realizzate a progetto</w:t>
      </w:r>
    </w:p>
    <w:p w14:paraId="270CFB93" w14:textId="77777777" w:rsidR="0047534D" w:rsidRDefault="0047534D" w:rsidP="0047534D">
      <w:pPr>
        <w:jc w:val="both"/>
        <w:rPr>
          <w:rFonts w:ascii="Tahoma" w:hAnsi="Tahoma" w:cs="Tahoma"/>
          <w:sz w:val="22"/>
          <w:szCs w:val="22"/>
        </w:rPr>
      </w:pPr>
    </w:p>
    <w:p w14:paraId="270CFB94" w14:textId="77777777" w:rsidR="0047534D" w:rsidRDefault="0047534D" w:rsidP="0047534D">
      <w:pPr>
        <w:jc w:val="both"/>
        <w:rPr>
          <w:rFonts w:ascii="Tahoma" w:hAnsi="Tahoma" w:cs="Tahoma"/>
          <w:sz w:val="22"/>
          <w:szCs w:val="22"/>
        </w:rPr>
      </w:pPr>
      <w:r w:rsidRPr="00234728">
        <w:rPr>
          <w:rFonts w:ascii="Tahoma" w:hAnsi="Tahoma" w:cs="Tahoma"/>
          <w:sz w:val="22"/>
          <w:szCs w:val="22"/>
        </w:rPr>
        <w:t xml:space="preserve">Per questo servizio, </w:t>
      </w:r>
      <w:r>
        <w:rPr>
          <w:rFonts w:ascii="Tahoma" w:hAnsi="Tahoma" w:cs="Tahoma"/>
          <w:sz w:val="22"/>
          <w:szCs w:val="22"/>
        </w:rPr>
        <w:t>i</w:t>
      </w:r>
      <w:r w:rsidRPr="00234728">
        <w:rPr>
          <w:rFonts w:ascii="Tahoma" w:hAnsi="Tahoma" w:cs="Tahoma"/>
          <w:sz w:val="22"/>
          <w:szCs w:val="22"/>
        </w:rPr>
        <w:t>l Referente Tecnico tramite la console unica di gestione potrà definire utenti con almeno tre tipi di profilo</w:t>
      </w:r>
      <w:r>
        <w:rPr>
          <w:rFonts w:ascii="Tahoma" w:hAnsi="Tahoma" w:cs="Tahoma"/>
          <w:sz w:val="22"/>
          <w:szCs w:val="22"/>
        </w:rPr>
        <w:t xml:space="preserve"> (Base, Avanzato e Full)</w:t>
      </w:r>
      <w:r w:rsidRPr="00234728">
        <w:rPr>
          <w:rFonts w:ascii="Tahoma" w:hAnsi="Tahoma" w:cs="Tahoma"/>
          <w:sz w:val="22"/>
          <w:szCs w:val="22"/>
        </w:rPr>
        <w:t xml:space="preserve">, </w:t>
      </w:r>
      <w:r>
        <w:rPr>
          <w:rFonts w:ascii="Tahoma" w:hAnsi="Tahoma" w:cs="Tahoma"/>
          <w:sz w:val="22"/>
          <w:szCs w:val="22"/>
        </w:rPr>
        <w:t xml:space="preserve">per consentire un utilizzo granulare delle funzionalità della piattaforma: </w:t>
      </w:r>
    </w:p>
    <w:p w14:paraId="270CFB95" w14:textId="77777777" w:rsidR="0047534D" w:rsidRPr="00CF1532" w:rsidRDefault="0047534D" w:rsidP="00673CAC">
      <w:pPr>
        <w:numPr>
          <w:ilvl w:val="0"/>
          <w:numId w:val="1"/>
        </w:numPr>
        <w:ind w:left="567" w:hanging="207"/>
        <w:jc w:val="both"/>
        <w:rPr>
          <w:rFonts w:ascii="Tahoma" w:hAnsi="Tahoma" w:cs="Tahoma"/>
          <w:sz w:val="22"/>
          <w:szCs w:val="22"/>
        </w:rPr>
      </w:pPr>
      <w:r w:rsidRPr="005C1BC9">
        <w:rPr>
          <w:rFonts w:ascii="Tahoma" w:hAnsi="Tahoma" w:cs="Tahoma"/>
          <w:b/>
          <w:sz w:val="22"/>
          <w:szCs w:val="22"/>
        </w:rPr>
        <w:t>Utente Base</w:t>
      </w:r>
      <w:r w:rsidRPr="00CF1532">
        <w:rPr>
          <w:rFonts w:ascii="Tahoma" w:hAnsi="Tahoma" w:cs="Tahoma"/>
          <w:sz w:val="22"/>
          <w:szCs w:val="22"/>
        </w:rPr>
        <w:t>: possiede un sito personale e può seguire utenti all’interno della community;</w:t>
      </w:r>
    </w:p>
    <w:p w14:paraId="270CFB96" w14:textId="77777777" w:rsidR="0047534D" w:rsidRPr="00CF1532" w:rsidRDefault="0047534D" w:rsidP="00673CAC">
      <w:pPr>
        <w:numPr>
          <w:ilvl w:val="0"/>
          <w:numId w:val="1"/>
        </w:numPr>
        <w:ind w:left="567" w:hanging="207"/>
        <w:jc w:val="both"/>
        <w:rPr>
          <w:rFonts w:ascii="Tahoma" w:hAnsi="Tahoma" w:cs="Tahoma"/>
          <w:sz w:val="22"/>
          <w:szCs w:val="22"/>
        </w:rPr>
      </w:pPr>
      <w:r w:rsidRPr="005C1BC9">
        <w:rPr>
          <w:rFonts w:ascii="Tahoma" w:hAnsi="Tahoma" w:cs="Tahoma"/>
          <w:b/>
          <w:sz w:val="22"/>
          <w:szCs w:val="22"/>
        </w:rPr>
        <w:t>Utente Avanzato</w:t>
      </w:r>
      <w:r w:rsidRPr="00CF1532">
        <w:rPr>
          <w:rFonts w:ascii="Tahoma" w:hAnsi="Tahoma" w:cs="Tahoma"/>
          <w:sz w:val="22"/>
          <w:szCs w:val="22"/>
        </w:rPr>
        <w:t>: oltre alle caratteristiche dell'utente base, ha accesso ai siti di community e può gestire tag/feed all’interno della community stessa;</w:t>
      </w:r>
    </w:p>
    <w:p w14:paraId="270CFB97" w14:textId="77777777" w:rsidR="0047534D" w:rsidRDefault="0047534D" w:rsidP="00673CAC">
      <w:pPr>
        <w:numPr>
          <w:ilvl w:val="0"/>
          <w:numId w:val="1"/>
        </w:numPr>
        <w:ind w:left="567" w:hanging="207"/>
        <w:jc w:val="both"/>
        <w:rPr>
          <w:rFonts w:ascii="Tahoma" w:hAnsi="Tahoma" w:cs="Tahoma"/>
          <w:sz w:val="22"/>
          <w:szCs w:val="22"/>
        </w:rPr>
      </w:pPr>
      <w:r w:rsidRPr="005C1BC9">
        <w:rPr>
          <w:rFonts w:ascii="Tahoma" w:hAnsi="Tahoma" w:cs="Tahoma"/>
          <w:b/>
          <w:sz w:val="22"/>
          <w:szCs w:val="22"/>
        </w:rPr>
        <w:t>Utente Full</w:t>
      </w:r>
      <w:r w:rsidRPr="00CF1532">
        <w:rPr>
          <w:rFonts w:ascii="Tahoma" w:hAnsi="Tahoma" w:cs="Tahoma"/>
          <w:sz w:val="22"/>
          <w:szCs w:val="22"/>
        </w:rPr>
        <w:t>: oltre alle caratteristiche dell'utente Avanzato, ha accesso alle funzioni specifiche di gestione progetti.</w:t>
      </w:r>
    </w:p>
    <w:p w14:paraId="270CFB98" w14:textId="77777777" w:rsidR="00234728" w:rsidRPr="0082700F" w:rsidRDefault="00234728" w:rsidP="00234728">
      <w:pPr>
        <w:jc w:val="both"/>
        <w:rPr>
          <w:rFonts w:ascii="Tahoma" w:hAnsi="Tahoma" w:cs="Tahoma"/>
          <w:sz w:val="22"/>
          <w:szCs w:val="22"/>
        </w:rPr>
      </w:pPr>
    </w:p>
    <w:p w14:paraId="270CFB99" w14:textId="77777777" w:rsidR="00357C3D" w:rsidRDefault="0082700F" w:rsidP="00357C3D">
      <w:pPr>
        <w:pStyle w:val="Testonotaapidipagina"/>
      </w:pPr>
      <w:r>
        <w:rPr>
          <w:rFonts w:ascii="Tahoma" w:hAnsi="Tahoma" w:cs="Tahoma"/>
        </w:rPr>
        <w:br w:type="page"/>
      </w:r>
      <w:r w:rsidR="00357C3D" w:rsidRPr="00357C3D">
        <w:rPr>
          <w:u w:val="single"/>
        </w:rPr>
        <w:t>Legenda</w:t>
      </w:r>
      <w:r w:rsidR="00357C3D">
        <w:t xml:space="preserve">: </w:t>
      </w:r>
    </w:p>
    <w:p w14:paraId="270CFB9A" w14:textId="77777777" w:rsidR="00357C3D" w:rsidRDefault="00357C3D" w:rsidP="00357C3D">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357C3D" w14:paraId="270CFBA0" w14:textId="77777777" w:rsidTr="0051605E">
        <w:trPr>
          <w:trHeight w:hRule="exact" w:val="284"/>
        </w:trPr>
        <w:tc>
          <w:tcPr>
            <w:tcW w:w="817" w:type="dxa"/>
            <w:tcBorders>
              <w:right w:val="outset" w:sz="6" w:space="0" w:color="auto"/>
            </w:tcBorders>
            <w:shd w:val="clear" w:color="auto" w:fill="00B0F0"/>
          </w:tcPr>
          <w:p w14:paraId="270CFB9B" w14:textId="77777777" w:rsidR="00357C3D" w:rsidRPr="000B0ABC" w:rsidRDefault="00357C3D" w:rsidP="0051605E">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B9C" w14:textId="77777777" w:rsidR="00357C3D" w:rsidRDefault="00357C3D" w:rsidP="0051605E">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B9D" w14:textId="77777777" w:rsidR="00357C3D" w:rsidRDefault="00357C3D" w:rsidP="0051605E">
            <w:pPr>
              <w:pStyle w:val="Testonotaapidipagina"/>
              <w:jc w:val="both"/>
            </w:pPr>
          </w:p>
        </w:tc>
        <w:tc>
          <w:tcPr>
            <w:tcW w:w="842" w:type="dxa"/>
            <w:tcBorders>
              <w:left w:val="outset" w:sz="6" w:space="0" w:color="auto"/>
              <w:right w:val="outset" w:sz="6" w:space="0" w:color="auto"/>
            </w:tcBorders>
            <w:shd w:val="clear" w:color="auto" w:fill="auto"/>
          </w:tcPr>
          <w:p w14:paraId="270CFB9E" w14:textId="77777777" w:rsidR="00357C3D" w:rsidRDefault="00357C3D" w:rsidP="0051605E">
            <w:pPr>
              <w:pStyle w:val="Testonotaapidipagina"/>
              <w:jc w:val="both"/>
            </w:pPr>
          </w:p>
        </w:tc>
        <w:tc>
          <w:tcPr>
            <w:tcW w:w="3442" w:type="dxa"/>
            <w:tcBorders>
              <w:top w:val="nil"/>
              <w:left w:val="outset" w:sz="6" w:space="0" w:color="auto"/>
              <w:bottom w:val="nil"/>
              <w:right w:val="nil"/>
            </w:tcBorders>
            <w:shd w:val="clear" w:color="auto" w:fill="auto"/>
          </w:tcPr>
          <w:p w14:paraId="270CFB9F" w14:textId="77777777" w:rsidR="00357C3D" w:rsidRDefault="00357C3D" w:rsidP="0051605E">
            <w:pPr>
              <w:pStyle w:val="Testonotaapidipagina"/>
              <w:jc w:val="both"/>
            </w:pPr>
            <w:r>
              <w:t>Informazione Non Obbligatoria</w:t>
            </w:r>
          </w:p>
        </w:tc>
      </w:tr>
    </w:tbl>
    <w:p w14:paraId="270CFBA1" w14:textId="77777777" w:rsidR="00357C3D" w:rsidRDefault="00357C3D" w:rsidP="000C0E40">
      <w:pPr>
        <w:rPr>
          <w:rFonts w:ascii="Tahoma" w:hAnsi="Tahoma" w:cs="Tahoma"/>
        </w:rPr>
      </w:pPr>
    </w:p>
    <w:p w14:paraId="270CFBA2" w14:textId="77777777" w:rsidR="00357C3D" w:rsidRDefault="00357C3D" w:rsidP="000C0E40">
      <w:pPr>
        <w:rPr>
          <w:rFonts w:ascii="Tahoma" w:hAnsi="Tahoma" w:cs="Tahoma"/>
        </w:rPr>
      </w:pPr>
    </w:p>
    <w:p w14:paraId="270CFBA3" w14:textId="77777777" w:rsidR="000C0E40" w:rsidRPr="00440EEA" w:rsidRDefault="000C0E40" w:rsidP="000C0E40">
      <w:pPr>
        <w:rPr>
          <w:rFonts w:ascii="Tahoma" w:hAnsi="Tahoma" w:cs="Tahoma"/>
          <w:b/>
          <w:u w:val="single"/>
        </w:rPr>
      </w:pPr>
      <w:r w:rsidRPr="00440EEA">
        <w:rPr>
          <w:rFonts w:ascii="Tahoma" w:hAnsi="Tahoma" w:cs="Tahoma"/>
          <w:b/>
          <w:u w:val="single"/>
        </w:rPr>
        <w:t>Elementi Caratterizzanti il Servizio</w:t>
      </w:r>
    </w:p>
    <w:p w14:paraId="270CFBA4" w14:textId="77777777" w:rsidR="000C0E40" w:rsidRPr="0017399F" w:rsidRDefault="000C0E40" w:rsidP="000C0E40">
      <w:pPr>
        <w:rPr>
          <w:rFonts w:ascii="Tahoma" w:hAnsi="Tahoma" w:cs="Tahoma"/>
        </w:rPr>
      </w:pPr>
    </w:p>
    <w:p w14:paraId="270CFBA5" w14:textId="77777777" w:rsidR="001B26E7" w:rsidRPr="0017399F" w:rsidRDefault="001B26E7" w:rsidP="001B26E7">
      <w:pPr>
        <w:jc w:val="both"/>
        <w:rPr>
          <w:rFonts w:ascii="Tahoma" w:hAnsi="Tahoma" w:cs="Tahoma"/>
        </w:rPr>
      </w:pPr>
      <w:r w:rsidRPr="0017399F">
        <w:rPr>
          <w:rFonts w:ascii="Tahoma" w:hAnsi="Tahoma" w:cs="Tahoma"/>
        </w:rPr>
        <w:t>Si richied</w:t>
      </w:r>
      <w:r>
        <w:rPr>
          <w:rFonts w:ascii="Tahoma" w:hAnsi="Tahoma" w:cs="Tahoma"/>
        </w:rPr>
        <w:t>ono numero di utenti da attivare, durata contrattuale ed URL di accesso come da tabella seguente</w:t>
      </w:r>
      <w:r w:rsidRPr="0017399F">
        <w:rPr>
          <w:rFonts w:ascii="Tahoma" w:hAnsi="Tahoma" w:cs="Tahoma"/>
        </w:rPr>
        <w:t xml:space="preserve">: </w:t>
      </w:r>
    </w:p>
    <w:p w14:paraId="270CFBA6" w14:textId="77777777" w:rsidR="008E3C0C" w:rsidRPr="0017399F" w:rsidRDefault="008E3C0C" w:rsidP="008E3C0C">
      <w:pPr>
        <w:rPr>
          <w:rFonts w:ascii="Tahoma" w:hAnsi="Tahoma" w:cs="Tahoma"/>
        </w:rPr>
      </w:pPr>
    </w:p>
    <w:p w14:paraId="270CFBA7" w14:textId="77777777" w:rsidR="008E3C0C" w:rsidRPr="0017399F" w:rsidRDefault="008E3C0C" w:rsidP="008E3C0C">
      <w:pPr>
        <w:rPr>
          <w:rFonts w:ascii="Tahoma" w:hAnsi="Tahoma" w:cs="Tahoma"/>
        </w:rPr>
      </w:pPr>
    </w:p>
    <w:tbl>
      <w:tblPr>
        <w:tblW w:w="4966" w:type="pct"/>
        <w:tblLayout w:type="fixed"/>
        <w:tblCellMar>
          <w:left w:w="70" w:type="dxa"/>
          <w:right w:w="70" w:type="dxa"/>
        </w:tblCellMar>
        <w:tblLook w:val="04A0" w:firstRow="1" w:lastRow="0" w:firstColumn="1" w:lastColumn="0" w:noHBand="0" w:noVBand="1"/>
      </w:tblPr>
      <w:tblGrid>
        <w:gridCol w:w="1021"/>
        <w:gridCol w:w="3545"/>
        <w:gridCol w:w="2271"/>
        <w:gridCol w:w="2834"/>
      </w:tblGrid>
      <w:tr w:rsidR="00A74322" w:rsidRPr="0017399F" w14:paraId="270CFBAB" w14:textId="77777777" w:rsidTr="00A74322">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BA8" w14:textId="77777777" w:rsidR="00A74322" w:rsidRPr="0017399F" w:rsidRDefault="00A74322" w:rsidP="001A75C7">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A9" w14:textId="77777777" w:rsidR="00A74322" w:rsidRPr="0017399F" w:rsidRDefault="00A74322" w:rsidP="00FF340D">
            <w:pPr>
              <w:spacing w:line="240" w:lineRule="auto"/>
              <w:jc w:val="center"/>
              <w:rPr>
                <w:rFonts w:ascii="Tahoma" w:hAnsi="Tahoma" w:cs="Tahoma"/>
                <w:b/>
                <w:bCs/>
                <w:sz w:val="16"/>
                <w:szCs w:val="16"/>
              </w:rPr>
            </w:pPr>
            <w:r>
              <w:rPr>
                <w:rFonts w:ascii="Tahoma" w:hAnsi="Tahoma" w:cs="Tahoma"/>
                <w:b/>
                <w:bCs/>
                <w:sz w:val="16"/>
                <w:szCs w:val="16"/>
              </w:rPr>
              <w:t>Profilo</w:t>
            </w:r>
            <w:r w:rsidRPr="0017399F">
              <w:rPr>
                <w:rFonts w:ascii="Tahoma" w:hAnsi="Tahoma" w:cs="Tahoma"/>
                <w:b/>
                <w:bCs/>
                <w:sz w:val="16"/>
                <w:szCs w:val="16"/>
              </w:rPr>
              <w:t xml:space="preserve"> di Servizio </w:t>
            </w:r>
          </w:p>
        </w:tc>
        <w:tc>
          <w:tcPr>
            <w:tcW w:w="2639" w:type="pct"/>
            <w:gridSpan w:val="2"/>
            <w:tcBorders>
              <w:top w:val="single" w:sz="4" w:space="0" w:color="auto"/>
              <w:left w:val="nil"/>
              <w:bottom w:val="single" w:sz="4" w:space="0" w:color="auto"/>
              <w:right w:val="single" w:sz="4" w:space="0" w:color="auto"/>
            </w:tcBorders>
            <w:shd w:val="clear" w:color="auto" w:fill="B8CCE4"/>
            <w:vAlign w:val="center"/>
          </w:tcPr>
          <w:p w14:paraId="270CFBAA" w14:textId="77777777" w:rsidR="00A74322" w:rsidRPr="0017399F" w:rsidRDefault="00A74322" w:rsidP="001A75C7">
            <w:pPr>
              <w:spacing w:line="240" w:lineRule="auto"/>
              <w:jc w:val="center"/>
              <w:rPr>
                <w:rFonts w:ascii="Tahoma" w:hAnsi="Tahoma" w:cs="Tahoma"/>
                <w:b/>
                <w:bCs/>
                <w:sz w:val="16"/>
                <w:szCs w:val="16"/>
              </w:rPr>
            </w:pPr>
            <w:r w:rsidRPr="0017399F">
              <w:rPr>
                <w:rFonts w:ascii="Tahoma" w:hAnsi="Tahoma" w:cs="Tahoma"/>
                <w:b/>
                <w:bCs/>
                <w:sz w:val="16"/>
                <w:szCs w:val="16"/>
              </w:rPr>
              <w:t>Informazioni</w:t>
            </w:r>
          </w:p>
        </w:tc>
      </w:tr>
      <w:tr w:rsidR="00A74322" w:rsidRPr="0017399F" w14:paraId="270CFBB0" w14:textId="77777777" w:rsidTr="006773AD">
        <w:trPr>
          <w:trHeight w:val="742"/>
        </w:trPr>
        <w:tc>
          <w:tcPr>
            <w:tcW w:w="528" w:type="pct"/>
            <w:vMerge w:val="restart"/>
            <w:tcBorders>
              <w:top w:val="nil"/>
              <w:left w:val="single" w:sz="4" w:space="0" w:color="auto"/>
              <w:right w:val="single" w:sz="4" w:space="0" w:color="auto"/>
            </w:tcBorders>
            <w:shd w:val="clear" w:color="auto" w:fill="auto"/>
            <w:vAlign w:val="center"/>
          </w:tcPr>
          <w:p w14:paraId="270CFBAC" w14:textId="77777777" w:rsidR="00A74322" w:rsidRPr="0017399F" w:rsidRDefault="00A74322" w:rsidP="00A74322">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S.CESN01</w:t>
            </w: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BAD"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SMALL</w:t>
            </w:r>
          </w:p>
        </w:tc>
        <w:tc>
          <w:tcPr>
            <w:tcW w:w="1174" w:type="pct"/>
            <w:tcBorders>
              <w:top w:val="nil"/>
              <w:left w:val="nil"/>
              <w:bottom w:val="single" w:sz="4" w:space="0" w:color="auto"/>
              <w:right w:val="single" w:sz="4" w:space="0" w:color="auto"/>
            </w:tcBorders>
            <w:shd w:val="clear" w:color="000000" w:fill="FFFFFF"/>
            <w:vAlign w:val="center"/>
          </w:tcPr>
          <w:p w14:paraId="270CFBAE" w14:textId="77777777" w:rsidR="00A74322" w:rsidRPr="00A74322" w:rsidRDefault="00A74322" w:rsidP="00A74322">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250</w:t>
            </w:r>
            <w:r w:rsidRPr="0017399F">
              <w:rPr>
                <w:rFonts w:ascii="Tahoma" w:hAnsi="Tahoma" w:cs="Tahoma"/>
                <w:bCs/>
                <w:color w:val="000000"/>
                <w:sz w:val="16"/>
                <w:szCs w:val="16"/>
              </w:rPr>
              <w:t xml:space="preserve"> utenti</w:t>
            </w:r>
          </w:p>
        </w:tc>
        <w:tc>
          <w:tcPr>
            <w:tcW w:w="1465" w:type="pct"/>
            <w:vMerge w:val="restart"/>
            <w:tcBorders>
              <w:top w:val="nil"/>
              <w:left w:val="nil"/>
              <w:right w:val="single" w:sz="4" w:space="0" w:color="auto"/>
            </w:tcBorders>
            <w:shd w:val="clear" w:color="000000" w:fill="FFFFFF"/>
          </w:tcPr>
          <w:p w14:paraId="270CFBAF" w14:textId="77777777" w:rsidR="00A74322" w:rsidRPr="0017399F" w:rsidRDefault="00A74322" w:rsidP="00A440B3">
            <w:pPr>
              <w:rPr>
                <w:rFonts w:ascii="Tahoma" w:hAnsi="Tahoma" w:cs="Tahoma"/>
                <w:b/>
                <w:bCs/>
                <w:sz w:val="16"/>
                <w:szCs w:val="16"/>
              </w:rPr>
            </w:pPr>
            <w:r w:rsidRPr="00E7119C">
              <w:rPr>
                <w:rFonts w:ascii="Tahoma" w:hAnsi="Tahoma" w:cs="Tahoma"/>
                <w:bCs/>
                <w:sz w:val="16"/>
                <w:szCs w:val="16"/>
              </w:rPr>
              <w:t>I servizi a canone definiti sulla base di “fasce incrementali” (es., fascia SMALL: utenti da 1 a 250; fascia MEDIUM: utenti da 251 a 500 ecc..) sono remunerati attraverso la distribuzione delle quantità per le singole fasce. Per fare un esempio, nel caso di un ordinativo di 400 utenti, i primi 250 utenti vengono valorizzati al prezzo della fascia SMALL, gli altri al prezzo della fascia MEDIUM.</w:t>
            </w:r>
          </w:p>
        </w:tc>
      </w:tr>
      <w:tr w:rsidR="00A74322" w:rsidRPr="0017399F" w14:paraId="270CFBB5" w14:textId="77777777" w:rsidTr="006773AD">
        <w:trPr>
          <w:trHeight w:val="696"/>
        </w:trPr>
        <w:tc>
          <w:tcPr>
            <w:tcW w:w="528" w:type="pct"/>
            <w:vMerge/>
            <w:tcBorders>
              <w:left w:val="single" w:sz="4" w:space="0" w:color="auto"/>
              <w:right w:val="single" w:sz="4" w:space="0" w:color="auto"/>
            </w:tcBorders>
            <w:shd w:val="clear" w:color="auto" w:fill="auto"/>
            <w:vAlign w:val="center"/>
          </w:tcPr>
          <w:p w14:paraId="270CFBB1" w14:textId="77777777" w:rsidR="00A74322" w:rsidRPr="0017399F" w:rsidRDefault="00A74322" w:rsidP="008E3C0C">
            <w:pPr>
              <w:spacing w:line="240" w:lineRule="auto"/>
              <w:jc w:val="center"/>
              <w:rPr>
                <w:rFonts w:ascii="Tahoma" w:hAnsi="Tahoma" w:cs="Tahoma"/>
                <w:b/>
                <w:bCs/>
                <w:color w:val="000000"/>
                <w:sz w:val="16"/>
                <w:szCs w:val="16"/>
              </w:rPr>
            </w:pP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BB2"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MEDIUM</w:t>
            </w:r>
          </w:p>
        </w:tc>
        <w:tc>
          <w:tcPr>
            <w:tcW w:w="1174" w:type="pct"/>
            <w:tcBorders>
              <w:top w:val="nil"/>
              <w:left w:val="nil"/>
              <w:bottom w:val="single" w:sz="4" w:space="0" w:color="auto"/>
              <w:right w:val="single" w:sz="4" w:space="0" w:color="auto"/>
            </w:tcBorders>
            <w:shd w:val="clear" w:color="000000" w:fill="FFFFFF"/>
            <w:vAlign w:val="center"/>
          </w:tcPr>
          <w:p w14:paraId="270CFBB3" w14:textId="77777777" w:rsidR="00A74322" w:rsidRPr="00A74322" w:rsidRDefault="00A74322" w:rsidP="00A74322">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251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500</w:t>
            </w:r>
            <w:r w:rsidRPr="0017399F">
              <w:rPr>
                <w:rFonts w:ascii="Tahoma" w:hAnsi="Tahoma" w:cs="Tahoma"/>
                <w:bCs/>
                <w:color w:val="000000"/>
                <w:sz w:val="16"/>
                <w:szCs w:val="16"/>
              </w:rPr>
              <w:t xml:space="preserve"> utenti</w:t>
            </w:r>
          </w:p>
        </w:tc>
        <w:tc>
          <w:tcPr>
            <w:tcW w:w="1465" w:type="pct"/>
            <w:vMerge/>
            <w:tcBorders>
              <w:left w:val="nil"/>
              <w:right w:val="single" w:sz="4" w:space="0" w:color="auto"/>
            </w:tcBorders>
            <w:shd w:val="clear" w:color="000000" w:fill="FFFFFF"/>
          </w:tcPr>
          <w:p w14:paraId="270CFBB4" w14:textId="77777777" w:rsidR="00A74322" w:rsidRPr="0017399F" w:rsidRDefault="00A74322" w:rsidP="00A74322">
            <w:pPr>
              <w:rPr>
                <w:rFonts w:ascii="Tahoma" w:hAnsi="Tahoma" w:cs="Tahoma"/>
                <w:b/>
                <w:bCs/>
                <w:sz w:val="16"/>
                <w:szCs w:val="16"/>
              </w:rPr>
            </w:pPr>
          </w:p>
        </w:tc>
      </w:tr>
      <w:tr w:rsidR="00A74322" w:rsidRPr="0017399F" w14:paraId="270CFBBA" w14:textId="77777777" w:rsidTr="006773AD">
        <w:trPr>
          <w:trHeight w:val="707"/>
        </w:trPr>
        <w:tc>
          <w:tcPr>
            <w:tcW w:w="528" w:type="pct"/>
            <w:vMerge/>
            <w:tcBorders>
              <w:left w:val="single" w:sz="4" w:space="0" w:color="auto"/>
              <w:right w:val="single" w:sz="4" w:space="0" w:color="auto"/>
            </w:tcBorders>
            <w:shd w:val="clear" w:color="auto" w:fill="auto"/>
            <w:vAlign w:val="center"/>
          </w:tcPr>
          <w:p w14:paraId="270CFBB6" w14:textId="77777777" w:rsidR="00A74322" w:rsidRPr="0017399F" w:rsidRDefault="00A74322" w:rsidP="008E3C0C">
            <w:pPr>
              <w:spacing w:line="240" w:lineRule="auto"/>
              <w:jc w:val="center"/>
              <w:rPr>
                <w:rFonts w:ascii="Tahoma" w:hAnsi="Tahoma" w:cs="Tahoma"/>
                <w:b/>
                <w:bCs/>
                <w:color w:val="000000"/>
                <w:sz w:val="16"/>
                <w:szCs w:val="16"/>
              </w:rPr>
            </w:pPr>
          </w:p>
        </w:tc>
        <w:tc>
          <w:tcPr>
            <w:tcW w:w="1833" w:type="pct"/>
            <w:tcBorders>
              <w:left w:val="nil"/>
              <w:bottom w:val="outset" w:sz="6" w:space="0" w:color="auto"/>
              <w:right w:val="single" w:sz="4" w:space="0" w:color="auto"/>
            </w:tcBorders>
            <w:shd w:val="clear" w:color="auto" w:fill="00B0F0"/>
            <w:vAlign w:val="center"/>
          </w:tcPr>
          <w:p w14:paraId="270CFBB7"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LARGE</w:t>
            </w:r>
          </w:p>
        </w:tc>
        <w:tc>
          <w:tcPr>
            <w:tcW w:w="1174" w:type="pct"/>
            <w:tcBorders>
              <w:top w:val="nil"/>
              <w:left w:val="nil"/>
              <w:bottom w:val="outset" w:sz="6" w:space="0" w:color="auto"/>
              <w:right w:val="single" w:sz="4" w:space="0" w:color="auto"/>
            </w:tcBorders>
            <w:shd w:val="clear" w:color="000000" w:fill="FFFFFF"/>
            <w:vAlign w:val="center"/>
          </w:tcPr>
          <w:p w14:paraId="270CFBB8" w14:textId="77777777" w:rsidR="00A74322" w:rsidRPr="00A74322" w:rsidRDefault="00A74322" w:rsidP="00A74322">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501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tc>
        <w:tc>
          <w:tcPr>
            <w:tcW w:w="1465" w:type="pct"/>
            <w:vMerge/>
            <w:tcBorders>
              <w:left w:val="nil"/>
              <w:right w:val="single" w:sz="4" w:space="0" w:color="auto"/>
            </w:tcBorders>
            <w:shd w:val="clear" w:color="000000" w:fill="FFFFFF"/>
          </w:tcPr>
          <w:p w14:paraId="270CFBB9" w14:textId="77777777" w:rsidR="00A74322" w:rsidRPr="0017399F" w:rsidRDefault="00A74322" w:rsidP="00A74322">
            <w:pPr>
              <w:rPr>
                <w:rFonts w:ascii="Tahoma" w:hAnsi="Tahoma" w:cs="Tahoma"/>
                <w:b/>
                <w:bCs/>
                <w:color w:val="FF0000"/>
                <w:sz w:val="16"/>
                <w:szCs w:val="16"/>
              </w:rPr>
            </w:pPr>
          </w:p>
        </w:tc>
      </w:tr>
      <w:tr w:rsidR="00A74322" w:rsidRPr="0017399F" w14:paraId="270CFBBF" w14:textId="77777777" w:rsidTr="006773AD">
        <w:trPr>
          <w:trHeight w:val="20"/>
        </w:trPr>
        <w:tc>
          <w:tcPr>
            <w:tcW w:w="528" w:type="pct"/>
            <w:vMerge/>
            <w:tcBorders>
              <w:left w:val="single" w:sz="4" w:space="0" w:color="auto"/>
              <w:bottom w:val="outset" w:sz="6" w:space="0" w:color="auto"/>
              <w:right w:val="single" w:sz="4" w:space="0" w:color="auto"/>
            </w:tcBorders>
            <w:shd w:val="clear" w:color="auto" w:fill="auto"/>
            <w:vAlign w:val="center"/>
          </w:tcPr>
          <w:p w14:paraId="270CFBBB" w14:textId="77777777" w:rsidR="00A74322" w:rsidRPr="0017399F" w:rsidRDefault="00A74322" w:rsidP="008E3C0C">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BBC" w14:textId="77777777" w:rsidR="00A74322" w:rsidRPr="0017399F" w:rsidRDefault="00A74322" w:rsidP="001A75C7">
            <w:pPr>
              <w:rPr>
                <w:rFonts w:ascii="Tahoma" w:hAnsi="Tahoma" w:cs="Tahoma"/>
                <w:b/>
                <w:bCs/>
                <w:color w:val="000000"/>
                <w:sz w:val="16"/>
                <w:szCs w:val="16"/>
              </w:rPr>
            </w:pPr>
            <w:r w:rsidRPr="0017399F">
              <w:rPr>
                <w:rFonts w:ascii="Tahoma" w:hAnsi="Tahoma" w:cs="Tahoma"/>
                <w:b/>
                <w:bCs/>
                <w:color w:val="000000"/>
                <w:sz w:val="16"/>
                <w:szCs w:val="16"/>
              </w:rPr>
              <w:t>XLARGE</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BBD" w14:textId="77777777" w:rsidR="00A74322" w:rsidRPr="0017399F" w:rsidRDefault="00A74322" w:rsidP="00A74322">
            <w:pPr>
              <w:rPr>
                <w:rFonts w:ascii="Tahoma" w:hAnsi="Tahoma" w:cs="Tahoma"/>
                <w:b/>
                <w:i/>
                <w:sz w:val="16"/>
              </w:rPr>
            </w:pPr>
            <w:r w:rsidRPr="0017399F">
              <w:rPr>
                <w:rFonts w:ascii="Tahoma" w:hAnsi="Tahoma" w:cs="Tahoma"/>
                <w:bCs/>
                <w:color w:val="000000"/>
                <w:sz w:val="16"/>
                <w:szCs w:val="16"/>
              </w:rPr>
              <w:t xml:space="preserve">oltre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tc>
        <w:tc>
          <w:tcPr>
            <w:tcW w:w="1465" w:type="pct"/>
            <w:vMerge/>
            <w:tcBorders>
              <w:left w:val="outset" w:sz="6" w:space="0" w:color="auto"/>
              <w:bottom w:val="outset" w:sz="6" w:space="0" w:color="auto"/>
              <w:right w:val="single" w:sz="4" w:space="0" w:color="auto"/>
            </w:tcBorders>
            <w:shd w:val="clear" w:color="000000" w:fill="FFFFFF"/>
          </w:tcPr>
          <w:p w14:paraId="270CFBBE" w14:textId="77777777" w:rsidR="00A74322" w:rsidRPr="0017399F" w:rsidRDefault="00A74322" w:rsidP="00A74322">
            <w:pPr>
              <w:rPr>
                <w:rFonts w:ascii="Tahoma" w:hAnsi="Tahoma" w:cs="Tahoma"/>
                <w:b/>
                <w:bCs/>
                <w:color w:val="FF0000"/>
                <w:sz w:val="16"/>
                <w:szCs w:val="16"/>
              </w:rPr>
            </w:pPr>
          </w:p>
        </w:tc>
      </w:tr>
      <w:tr w:rsidR="00C64E6D" w:rsidRPr="0017399F" w14:paraId="270CFBC4" w14:textId="77777777" w:rsidTr="00A74322">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BC0" w14:textId="77777777" w:rsidR="00C64E6D" w:rsidRPr="0017399F" w:rsidRDefault="00C64E6D" w:rsidP="008E3C0C">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BC1" w14:textId="77777777" w:rsidR="00C64E6D" w:rsidRPr="0017399F" w:rsidRDefault="00C64E6D" w:rsidP="001A75C7">
            <w:pPr>
              <w:rPr>
                <w:rFonts w:ascii="Tahoma" w:hAnsi="Tahoma" w:cs="Tahoma"/>
                <w:b/>
                <w:bCs/>
                <w:color w:val="000000"/>
                <w:sz w:val="16"/>
                <w:szCs w:val="16"/>
              </w:rPr>
            </w:pPr>
          </w:p>
        </w:tc>
        <w:tc>
          <w:tcPr>
            <w:tcW w:w="1174" w:type="pct"/>
            <w:tcBorders>
              <w:top w:val="outset" w:sz="6" w:space="0" w:color="auto"/>
              <w:left w:val="outset" w:sz="6" w:space="0" w:color="auto"/>
              <w:bottom w:val="outset" w:sz="6" w:space="0" w:color="auto"/>
              <w:right w:val="outset" w:sz="6" w:space="0" w:color="auto"/>
            </w:tcBorders>
            <w:shd w:val="clear" w:color="auto" w:fill="auto"/>
          </w:tcPr>
          <w:p w14:paraId="270CFBC2" w14:textId="77777777" w:rsidR="00C64E6D" w:rsidRPr="0017399F" w:rsidRDefault="00C64E6D" w:rsidP="001A75C7">
            <w:pPr>
              <w:spacing w:line="240" w:lineRule="auto"/>
              <w:jc w:val="center"/>
              <w:rPr>
                <w:rFonts w:ascii="Tahoma" w:hAnsi="Tahoma" w:cs="Tahoma"/>
                <w:b/>
                <w:sz w:val="18"/>
              </w:rPr>
            </w:pPr>
          </w:p>
        </w:tc>
        <w:tc>
          <w:tcPr>
            <w:tcW w:w="1465" w:type="pct"/>
            <w:tcBorders>
              <w:top w:val="outset" w:sz="6" w:space="0" w:color="auto"/>
              <w:left w:val="outset" w:sz="6" w:space="0" w:color="auto"/>
              <w:bottom w:val="outset" w:sz="6" w:space="0" w:color="auto"/>
              <w:right w:val="outset" w:sz="6" w:space="0" w:color="auto"/>
            </w:tcBorders>
            <w:shd w:val="clear" w:color="auto" w:fill="auto"/>
          </w:tcPr>
          <w:p w14:paraId="270CFBC3" w14:textId="77777777" w:rsidR="00C64E6D" w:rsidRPr="0017399F" w:rsidRDefault="00C64E6D" w:rsidP="001A75C7">
            <w:pPr>
              <w:rPr>
                <w:rFonts w:ascii="Tahoma" w:hAnsi="Tahoma" w:cs="Tahoma"/>
                <w:bCs/>
                <w:color w:val="000000"/>
                <w:sz w:val="16"/>
                <w:szCs w:val="16"/>
              </w:rPr>
            </w:pPr>
          </w:p>
        </w:tc>
      </w:tr>
      <w:tr w:rsidR="00C64E6D" w:rsidRPr="00071747" w14:paraId="270CFBCB" w14:textId="77777777" w:rsidTr="00A74322">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BC5" w14:textId="77777777" w:rsidR="00C64E6D" w:rsidRPr="0017399F" w:rsidRDefault="00A74322" w:rsidP="00C64E6D">
            <w:pPr>
              <w:spacing w:line="240" w:lineRule="auto"/>
              <w:jc w:val="center"/>
              <w:rPr>
                <w:rFonts w:ascii="Tahoma" w:hAnsi="Tahoma" w:cs="Tahoma"/>
                <w:b/>
                <w:bCs/>
                <w:color w:val="000000"/>
                <w:sz w:val="16"/>
                <w:szCs w:val="16"/>
              </w:rPr>
            </w:pPr>
            <w:r>
              <w:rPr>
                <w:rFonts w:ascii="Tahoma" w:hAnsi="Tahoma" w:cs="Tahoma"/>
                <w:b/>
                <w:bCs/>
                <w:color w:val="000000"/>
                <w:sz w:val="16"/>
                <w:szCs w:val="16"/>
              </w:rPr>
              <w:t>S.CESN02</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BC6" w14:textId="77777777" w:rsidR="00C64E6D" w:rsidRPr="0017399F" w:rsidRDefault="000C0E40" w:rsidP="000B0ABC">
            <w:pPr>
              <w:rPr>
                <w:rFonts w:ascii="Tahoma" w:hAnsi="Tahoma" w:cs="Tahoma"/>
                <w:b/>
                <w:bCs/>
                <w:color w:val="000000"/>
                <w:sz w:val="16"/>
                <w:szCs w:val="16"/>
              </w:rPr>
            </w:pPr>
            <w:r w:rsidRPr="007C0D33">
              <w:rPr>
                <w:rFonts w:ascii="Tahoma" w:hAnsi="Tahoma" w:cs="Tahoma"/>
                <w:b/>
                <w:bCs/>
                <w:color w:val="000000"/>
                <w:sz w:val="16"/>
                <w:szCs w:val="16"/>
              </w:rPr>
              <w:t>Numero di Utenti da Attivare</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BC7" w14:textId="77777777" w:rsidR="00C64E6D" w:rsidRDefault="00C64E6D" w:rsidP="00C64E6D">
            <w:pPr>
              <w:spacing w:line="240" w:lineRule="auto"/>
              <w:jc w:val="center"/>
              <w:rPr>
                <w:rFonts w:ascii="Tahoma" w:hAnsi="Tahoma" w:cs="Tahoma"/>
                <w:sz w:val="16"/>
              </w:rPr>
            </w:pPr>
          </w:p>
          <w:p w14:paraId="270CFBC8" w14:textId="77777777" w:rsidR="000C0E40" w:rsidRDefault="000C0E40" w:rsidP="00C64E6D">
            <w:pPr>
              <w:spacing w:line="240" w:lineRule="auto"/>
              <w:jc w:val="center"/>
              <w:rPr>
                <w:rFonts w:ascii="Tahoma" w:hAnsi="Tahoma" w:cs="Tahoma"/>
                <w:sz w:val="16"/>
              </w:rPr>
            </w:pPr>
          </w:p>
          <w:p w14:paraId="270CFBC9" w14:textId="77777777" w:rsidR="000C0E40" w:rsidRPr="0017399F" w:rsidRDefault="000C0E40" w:rsidP="00C64E6D">
            <w:pPr>
              <w:spacing w:line="240" w:lineRule="auto"/>
              <w:jc w:val="center"/>
              <w:rPr>
                <w:rFonts w:ascii="Tahoma" w:hAnsi="Tahoma" w:cs="Tahoma"/>
                <w:sz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BCA" w14:textId="77777777" w:rsidR="000C0E40" w:rsidRPr="0017399F" w:rsidRDefault="00596B50" w:rsidP="004221BD">
            <w:pPr>
              <w:rPr>
                <w:rFonts w:ascii="Tahoma" w:hAnsi="Tahoma" w:cs="Tahoma"/>
                <w:bCs/>
                <w:color w:val="000000"/>
                <w:sz w:val="16"/>
                <w:szCs w:val="16"/>
              </w:rPr>
            </w:pPr>
            <w:r>
              <w:rPr>
                <w:rFonts w:ascii="Tahoma" w:hAnsi="Tahoma" w:cs="Tahoma"/>
                <w:bCs/>
                <w:color w:val="000000"/>
                <w:sz w:val="16"/>
                <w:szCs w:val="16"/>
              </w:rPr>
              <w:t xml:space="preserve">Indicare il numero di utenti, in coerenza con </w:t>
            </w:r>
            <w:r w:rsidR="004221BD">
              <w:rPr>
                <w:rFonts w:ascii="Tahoma" w:hAnsi="Tahoma" w:cs="Tahoma"/>
                <w:bCs/>
                <w:color w:val="000000"/>
                <w:sz w:val="16"/>
                <w:szCs w:val="16"/>
              </w:rPr>
              <w:t>il profilo di servizio selezionato</w:t>
            </w:r>
            <w:r>
              <w:rPr>
                <w:rFonts w:ascii="Tahoma" w:hAnsi="Tahoma" w:cs="Tahoma"/>
                <w:bCs/>
                <w:color w:val="000000"/>
                <w:sz w:val="16"/>
                <w:szCs w:val="16"/>
              </w:rPr>
              <w:t>.</w:t>
            </w:r>
          </w:p>
        </w:tc>
      </w:tr>
      <w:tr w:rsidR="0040690D" w:rsidRPr="0040690D" w14:paraId="270CFBD0" w14:textId="77777777" w:rsidTr="00A74322">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tcPr>
          <w:p w14:paraId="270CFBCC" w14:textId="77777777" w:rsidR="0040690D" w:rsidRPr="0040690D" w:rsidRDefault="0040690D" w:rsidP="0040690D">
            <w:pPr>
              <w:spacing w:line="240" w:lineRule="auto"/>
              <w:jc w:val="center"/>
              <w:rPr>
                <w:rFonts w:ascii="Tahoma" w:hAnsi="Tahoma" w:cs="Tahoma"/>
                <w:b/>
                <w:bCs/>
                <w:color w:val="000000"/>
                <w:sz w:val="16"/>
                <w:szCs w:val="16"/>
              </w:rPr>
            </w:pPr>
            <w:r w:rsidRPr="0040690D">
              <w:rPr>
                <w:rFonts w:ascii="Tahoma" w:hAnsi="Tahoma" w:cs="Tahoma"/>
                <w:b/>
                <w:bCs/>
                <w:color w:val="000000"/>
                <w:sz w:val="16"/>
                <w:szCs w:val="16"/>
              </w:rPr>
              <w:t>S.C</w:t>
            </w:r>
            <w:r>
              <w:rPr>
                <w:rFonts w:ascii="Tahoma" w:hAnsi="Tahoma" w:cs="Tahoma"/>
                <w:b/>
                <w:bCs/>
                <w:color w:val="000000"/>
                <w:sz w:val="16"/>
                <w:szCs w:val="16"/>
              </w:rPr>
              <w:t>ESN</w:t>
            </w:r>
            <w:r w:rsidR="00A74322">
              <w:rPr>
                <w:rFonts w:ascii="Tahoma" w:hAnsi="Tahoma" w:cs="Tahoma"/>
                <w:b/>
                <w:bCs/>
                <w:color w:val="000000"/>
                <w:sz w:val="16"/>
                <w:szCs w:val="16"/>
              </w:rPr>
              <w:t>03</w:t>
            </w:r>
          </w:p>
        </w:tc>
        <w:tc>
          <w:tcPr>
            <w:tcW w:w="1833" w:type="pct"/>
            <w:tcBorders>
              <w:top w:val="outset" w:sz="6" w:space="0" w:color="auto"/>
              <w:left w:val="outset" w:sz="6" w:space="0" w:color="auto"/>
              <w:bottom w:val="outset" w:sz="6" w:space="0" w:color="auto"/>
              <w:right w:val="outset" w:sz="6" w:space="0" w:color="auto"/>
            </w:tcBorders>
            <w:shd w:val="clear" w:color="auto" w:fill="00B0F0"/>
          </w:tcPr>
          <w:p w14:paraId="270CFBCD" w14:textId="77777777" w:rsidR="0040690D" w:rsidRPr="0040690D" w:rsidRDefault="0040690D" w:rsidP="0040690D">
            <w:pPr>
              <w:spacing w:line="240" w:lineRule="auto"/>
              <w:rPr>
                <w:rFonts w:ascii="Tahoma" w:hAnsi="Tahoma" w:cs="Tahoma"/>
                <w:b/>
                <w:bCs/>
                <w:color w:val="000000"/>
                <w:sz w:val="16"/>
                <w:szCs w:val="16"/>
              </w:rPr>
            </w:pPr>
            <w:r w:rsidRPr="0040690D">
              <w:rPr>
                <w:rFonts w:ascii="Tahoma" w:hAnsi="Tahoma" w:cs="Tahoma"/>
                <w:b/>
                <w:bCs/>
                <w:color w:val="000000"/>
                <w:sz w:val="16"/>
                <w:szCs w:val="16"/>
              </w:rPr>
              <w:t>Durata Contrattuale (in mesi)</w:t>
            </w: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BCE" w14:textId="77777777" w:rsidR="0040690D" w:rsidRPr="0040690D" w:rsidRDefault="0040690D" w:rsidP="0040690D">
            <w:pPr>
              <w:spacing w:line="240" w:lineRule="auto"/>
              <w:jc w:val="center"/>
              <w:rPr>
                <w:rFonts w:ascii="Tahoma" w:hAnsi="Tahoma" w:cs="Tahoma"/>
                <w:b/>
                <w:bCs/>
                <w:color w:val="000000"/>
                <w:sz w:val="16"/>
                <w:szCs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BCF" w14:textId="77777777" w:rsidR="0040690D" w:rsidRPr="0040690D" w:rsidRDefault="0040690D" w:rsidP="00357C3D">
            <w:pPr>
              <w:spacing w:line="240" w:lineRule="auto"/>
              <w:rPr>
                <w:rFonts w:ascii="Tahoma" w:hAnsi="Tahoma" w:cs="Tahoma"/>
                <w:b/>
                <w:bCs/>
                <w:color w:val="000000"/>
                <w:sz w:val="16"/>
                <w:szCs w:val="16"/>
              </w:rPr>
            </w:pPr>
            <w:r w:rsidRPr="0040690D">
              <w:rPr>
                <w:rFonts w:ascii="Tahoma" w:hAnsi="Tahoma" w:cs="Tahoma"/>
                <w:bCs/>
                <w:color w:val="000000"/>
                <w:sz w:val="16"/>
                <w:szCs w:val="16"/>
              </w:rPr>
              <w:t>Durat</w:t>
            </w:r>
            <w:r w:rsidR="00357C3D">
              <w:rPr>
                <w:rFonts w:ascii="Tahoma" w:hAnsi="Tahoma" w:cs="Tahoma"/>
                <w:bCs/>
                <w:color w:val="000000"/>
                <w:sz w:val="16"/>
                <w:szCs w:val="16"/>
              </w:rPr>
              <w:t>a</w:t>
            </w:r>
            <w:r w:rsidRPr="0040690D">
              <w:rPr>
                <w:rFonts w:ascii="Tahoma" w:hAnsi="Tahoma" w:cs="Tahoma"/>
                <w:bCs/>
                <w:color w:val="000000"/>
                <w:sz w:val="16"/>
                <w:szCs w:val="16"/>
              </w:rPr>
              <w:t xml:space="preserve"> minima contratto:</w:t>
            </w:r>
            <w:r w:rsidRPr="0040690D">
              <w:rPr>
                <w:rFonts w:ascii="Tahoma" w:hAnsi="Tahoma" w:cs="Tahoma"/>
                <w:b/>
                <w:bCs/>
                <w:color w:val="000000"/>
                <w:sz w:val="16"/>
                <w:szCs w:val="16"/>
              </w:rPr>
              <w:t xml:space="preserve"> 6 mesi</w:t>
            </w:r>
          </w:p>
        </w:tc>
      </w:tr>
      <w:tr w:rsidR="0040690D" w:rsidRPr="007143E8" w14:paraId="270CFBD8" w14:textId="77777777" w:rsidTr="00A74322">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BD1" w14:textId="77777777" w:rsidR="0040690D" w:rsidRDefault="00A74322" w:rsidP="0040690D">
            <w:pPr>
              <w:spacing w:line="240" w:lineRule="auto"/>
              <w:rPr>
                <w:rFonts w:ascii="Tahoma" w:hAnsi="Tahoma" w:cs="Tahoma"/>
                <w:b/>
                <w:bCs/>
                <w:color w:val="000000"/>
                <w:sz w:val="16"/>
                <w:szCs w:val="16"/>
              </w:rPr>
            </w:pPr>
            <w:r>
              <w:rPr>
                <w:rFonts w:ascii="Tahoma" w:hAnsi="Tahoma" w:cs="Tahoma"/>
                <w:b/>
                <w:bCs/>
                <w:color w:val="000000"/>
                <w:sz w:val="16"/>
                <w:szCs w:val="16"/>
              </w:rPr>
              <w:t>S.CESN04</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BD2" w14:textId="77777777" w:rsidR="0040690D" w:rsidRDefault="0040690D" w:rsidP="0051605E">
            <w:pPr>
              <w:rPr>
                <w:rFonts w:ascii="Tahoma" w:hAnsi="Tahoma" w:cs="Tahoma"/>
                <w:b/>
                <w:bCs/>
                <w:color w:val="000000"/>
                <w:sz w:val="16"/>
                <w:szCs w:val="16"/>
              </w:rPr>
            </w:pPr>
            <w:r>
              <w:rPr>
                <w:rFonts w:ascii="Tahoma" w:hAnsi="Tahoma" w:cs="Tahoma"/>
                <w:b/>
                <w:bCs/>
                <w:color w:val="000000"/>
                <w:sz w:val="16"/>
                <w:szCs w:val="16"/>
              </w:rPr>
              <w:t>URL di accesso al servizio</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BD3" w14:textId="77777777" w:rsidR="0040690D" w:rsidRDefault="00B44030" w:rsidP="0051605E">
            <w:pPr>
              <w:spacing w:line="240" w:lineRule="auto"/>
              <w:jc w:val="center"/>
              <w:rPr>
                <w:rFonts w:ascii="Tahoma" w:hAnsi="Tahoma" w:cs="Tahoma"/>
                <w:b/>
                <w:sz w:val="18"/>
              </w:rPr>
            </w:pPr>
            <w:hyperlink w:history="1">
              <w:r w:rsidR="0040690D" w:rsidRPr="00414AB2">
                <w:rPr>
                  <w:rStyle w:val="Collegamentoipertestuale"/>
                  <w:rFonts w:ascii="Tahoma" w:hAnsi="Tahoma" w:cs="Tahoma"/>
                  <w:bCs/>
                  <w:sz w:val="16"/>
                  <w:szCs w:val="16"/>
                </w:rPr>
                <w:t>https://</w:t>
              </w:r>
              <w:r w:rsidR="0040690D" w:rsidRPr="00414AB2">
                <w:rPr>
                  <w:rStyle w:val="Collegamentoipertestuale"/>
                  <w:rFonts w:ascii="Tahoma" w:hAnsi="Tahoma" w:cs="Tahoma"/>
                  <w:b/>
                  <w:bCs/>
                  <w:sz w:val="16"/>
                  <w:szCs w:val="16"/>
                </w:rPr>
                <w:t>&lt;Amm.ne&gt;</w:t>
              </w:r>
              <w:r w:rsidR="0040690D" w:rsidRPr="002A39A5">
                <w:rPr>
                  <w:rStyle w:val="Collegamentoipertestuale"/>
                  <w:rFonts w:ascii="Tahoma" w:hAnsi="Tahoma" w:cs="Tahoma"/>
                  <w:bCs/>
                  <w:sz w:val="16"/>
                  <w:szCs w:val="16"/>
                </w:rPr>
                <w:t>.collaboration.nuvolait</w:t>
              </w:r>
              <w:r w:rsidR="0040690D" w:rsidRPr="00414AB2">
                <w:rPr>
                  <w:rStyle w:val="Collegamentoipertestuale"/>
                  <w:rFonts w:ascii="Tahoma" w:hAnsi="Tahoma" w:cs="Tahoma"/>
                  <w:bCs/>
                  <w:sz w:val="16"/>
                  <w:szCs w:val="16"/>
                </w:rPr>
                <w:t>aliana.it</w:t>
              </w:r>
            </w:hyperlink>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BD4" w14:textId="5F8CDFF0" w:rsidR="0040690D" w:rsidRDefault="0040690D" w:rsidP="0051605E">
            <w:pPr>
              <w:jc w:val="both"/>
              <w:rPr>
                <w:rFonts w:ascii="Tahoma" w:hAnsi="Tahoma" w:cs="Tahoma"/>
                <w:bCs/>
                <w:color w:val="000000"/>
                <w:sz w:val="16"/>
                <w:szCs w:val="16"/>
              </w:rPr>
            </w:pPr>
            <w:r w:rsidRPr="00861FAC">
              <w:rPr>
                <w:rFonts w:ascii="Tahoma" w:hAnsi="Tahoma" w:cs="Tahoma"/>
                <w:bCs/>
                <w:color w:val="000000"/>
                <w:sz w:val="16"/>
                <w:szCs w:val="16"/>
              </w:rPr>
              <w:t>Indicare la URL di accesso al servizio</w:t>
            </w:r>
            <w:r>
              <w:rPr>
                <w:rFonts w:ascii="Tahoma" w:hAnsi="Tahoma" w:cs="Tahoma"/>
                <w:bCs/>
                <w:color w:val="000000"/>
                <w:sz w:val="16"/>
                <w:szCs w:val="16"/>
              </w:rPr>
              <w:t xml:space="preserve"> specificando nel campo </w:t>
            </w:r>
            <w:r w:rsidRPr="006E7AC2">
              <w:rPr>
                <w:rFonts w:ascii="Tahoma" w:hAnsi="Tahoma" w:cs="Tahoma"/>
                <w:b/>
                <w:bCs/>
                <w:color w:val="000000"/>
                <w:sz w:val="16"/>
                <w:szCs w:val="16"/>
              </w:rPr>
              <w:t>&lt;Amm.ne&gt;</w:t>
            </w:r>
            <w:r>
              <w:rPr>
                <w:rFonts w:ascii="Tahoma" w:hAnsi="Tahoma" w:cs="Tahoma"/>
                <w:bCs/>
                <w:color w:val="000000"/>
                <w:sz w:val="16"/>
                <w:szCs w:val="16"/>
              </w:rPr>
              <w:t xml:space="preserve"> la denominazione del quarto livello della URL stessa</w:t>
            </w:r>
            <w:r w:rsidRPr="00BB13B5">
              <w:rPr>
                <w:rFonts w:ascii="Tahoma" w:hAnsi="Tahoma" w:cs="Tahoma"/>
                <w:bCs/>
                <w:color w:val="000000"/>
                <w:sz w:val="16"/>
                <w:szCs w:val="16"/>
              </w:rPr>
              <w:t>.</w:t>
            </w:r>
            <w:r w:rsidR="00BB13B5" w:rsidRPr="00BB13B5">
              <w:rPr>
                <w:rFonts w:ascii="Tahoma" w:hAnsi="Tahoma" w:cs="Tahoma"/>
                <w:bCs/>
                <w:color w:val="000000"/>
                <w:sz w:val="16"/>
                <w:szCs w:val="16"/>
              </w:rPr>
              <w:t xml:space="preserve"> (</w:t>
            </w:r>
            <w:r w:rsidR="00BB13B5" w:rsidRPr="00BB13B5">
              <w:rPr>
                <w:rFonts w:ascii="Tahoma" w:hAnsi="Tahoma" w:cs="Tahoma"/>
                <w:bCs/>
                <w:color w:val="000000"/>
                <w:sz w:val="16"/>
                <w:szCs w:val="16"/>
                <w:u w:val="single"/>
              </w:rPr>
              <w:t>previa verifica disponibilità della URL richiesta</w:t>
            </w:r>
            <w:r w:rsidR="00BB13B5" w:rsidRPr="00BB13B5">
              <w:rPr>
                <w:rFonts w:ascii="Tahoma" w:hAnsi="Tahoma" w:cs="Tahoma"/>
                <w:bCs/>
                <w:color w:val="000000"/>
                <w:sz w:val="16"/>
                <w:szCs w:val="16"/>
              </w:rPr>
              <w:t>).</w:t>
            </w:r>
            <w:r w:rsidR="00BB13B5">
              <w:rPr>
                <w:rFonts w:ascii="Tahoma" w:hAnsi="Tahoma" w:cs="Tahoma"/>
                <w:bCs/>
                <w:color w:val="000000"/>
                <w:sz w:val="16"/>
                <w:szCs w:val="16"/>
              </w:rPr>
              <w:t xml:space="preserve"> </w:t>
            </w:r>
            <w:r>
              <w:rPr>
                <w:rFonts w:ascii="Tahoma" w:hAnsi="Tahoma" w:cs="Tahoma"/>
                <w:bCs/>
                <w:color w:val="000000"/>
                <w:sz w:val="16"/>
                <w:szCs w:val="16"/>
              </w:rPr>
              <w:t xml:space="preserve"> </w:t>
            </w:r>
          </w:p>
          <w:p w14:paraId="270CFBD5" w14:textId="77777777" w:rsidR="0040690D" w:rsidRPr="00861FAC" w:rsidRDefault="0040690D" w:rsidP="0051605E">
            <w:pPr>
              <w:jc w:val="both"/>
              <w:rPr>
                <w:rFonts w:ascii="Tahoma" w:hAnsi="Tahoma" w:cs="Tahoma"/>
                <w:bCs/>
                <w:color w:val="000000"/>
                <w:sz w:val="16"/>
                <w:szCs w:val="16"/>
              </w:rPr>
            </w:pPr>
          </w:p>
          <w:p w14:paraId="270CFBD6" w14:textId="77777777" w:rsidR="0040690D" w:rsidRDefault="0040690D" w:rsidP="0051605E">
            <w:pPr>
              <w:jc w:val="both"/>
              <w:rPr>
                <w:rFonts w:ascii="Tahoma" w:hAnsi="Tahoma" w:cs="Tahoma"/>
                <w:bCs/>
                <w:color w:val="000000"/>
                <w:sz w:val="16"/>
                <w:szCs w:val="16"/>
              </w:rPr>
            </w:pPr>
            <w:r w:rsidRPr="00861FAC">
              <w:rPr>
                <w:rFonts w:ascii="Tahoma" w:hAnsi="Tahoma" w:cs="Tahoma"/>
                <w:b/>
                <w:bCs/>
                <w:color w:val="000000"/>
                <w:sz w:val="16"/>
                <w:szCs w:val="16"/>
                <w:u w:val="single"/>
              </w:rPr>
              <w:t>NOTA IMPORTANTE</w:t>
            </w:r>
            <w:r w:rsidRPr="00861FAC">
              <w:rPr>
                <w:rFonts w:ascii="Tahoma" w:hAnsi="Tahoma" w:cs="Tahoma"/>
                <w:bCs/>
                <w:color w:val="000000"/>
                <w:sz w:val="16"/>
                <w:szCs w:val="16"/>
              </w:rPr>
              <w:t xml:space="preserve">: </w:t>
            </w:r>
            <w:r w:rsidRPr="00861FAC">
              <w:rPr>
                <w:rFonts w:ascii="Tahoma" w:hAnsi="Tahoma" w:cs="Tahoma"/>
                <w:bCs/>
                <w:color w:val="000000"/>
                <w:sz w:val="16"/>
                <w:szCs w:val="16"/>
                <w:u w:val="single"/>
              </w:rPr>
              <w:t xml:space="preserve">Qualora </w:t>
            </w:r>
            <w:r>
              <w:rPr>
                <w:rFonts w:ascii="Tahoma" w:hAnsi="Tahoma" w:cs="Tahoma"/>
                <w:bCs/>
                <w:color w:val="000000"/>
                <w:sz w:val="16"/>
                <w:szCs w:val="16"/>
                <w:u w:val="single"/>
              </w:rPr>
              <w:t xml:space="preserve">l’Amm.ne desiderasse attivare servizi INTEROPERABILI di </w:t>
            </w:r>
            <w:r w:rsidRPr="00861FAC">
              <w:rPr>
                <w:rFonts w:ascii="Tahoma" w:hAnsi="Tahoma" w:cs="Tahoma"/>
                <w:b/>
                <w:bCs/>
                <w:color w:val="000000"/>
                <w:sz w:val="16"/>
                <w:szCs w:val="16"/>
                <w:u w:val="single"/>
              </w:rPr>
              <w:t>Produttività Individuale</w:t>
            </w:r>
            <w:r w:rsidRPr="00861FAC">
              <w:rPr>
                <w:rFonts w:ascii="Tahoma" w:hAnsi="Tahoma" w:cs="Tahoma"/>
                <w:bCs/>
                <w:color w:val="000000"/>
                <w:sz w:val="16"/>
                <w:szCs w:val="16"/>
                <w:u w:val="single"/>
              </w:rPr>
              <w:t>, Collaborazione-</w:t>
            </w:r>
            <w:r w:rsidRPr="00861FAC">
              <w:rPr>
                <w:rFonts w:ascii="Tahoma" w:hAnsi="Tahoma" w:cs="Tahoma"/>
                <w:b/>
                <w:bCs/>
                <w:color w:val="000000"/>
                <w:sz w:val="16"/>
                <w:szCs w:val="16"/>
                <w:u w:val="single"/>
              </w:rPr>
              <w:t>File Sharing</w:t>
            </w:r>
            <w:r w:rsidRPr="00861FAC">
              <w:rPr>
                <w:rFonts w:ascii="Tahoma" w:hAnsi="Tahoma" w:cs="Tahoma"/>
                <w:bCs/>
                <w:color w:val="000000"/>
                <w:sz w:val="16"/>
                <w:szCs w:val="16"/>
                <w:u w:val="single"/>
              </w:rPr>
              <w:t xml:space="preserve"> o </w:t>
            </w:r>
            <w:r w:rsidRPr="00861FAC">
              <w:rPr>
                <w:rFonts w:ascii="Tahoma" w:hAnsi="Tahoma" w:cs="Tahoma"/>
                <w:b/>
                <w:bCs/>
                <w:color w:val="000000"/>
                <w:sz w:val="16"/>
                <w:szCs w:val="16"/>
                <w:u w:val="single"/>
              </w:rPr>
              <w:t>Enterprise Social Networking</w:t>
            </w:r>
            <w:r w:rsidRPr="00861FAC">
              <w:rPr>
                <w:rFonts w:ascii="Tahoma" w:hAnsi="Tahoma" w:cs="Tahoma"/>
                <w:bCs/>
                <w:color w:val="000000"/>
                <w:sz w:val="16"/>
                <w:szCs w:val="16"/>
                <w:u w:val="single"/>
              </w:rPr>
              <w:t xml:space="preserve"> è necessario scegliere una </w:t>
            </w:r>
            <w:r w:rsidRPr="00861FAC">
              <w:rPr>
                <w:rFonts w:ascii="Tahoma" w:hAnsi="Tahoma" w:cs="Tahoma"/>
                <w:b/>
                <w:bCs/>
                <w:color w:val="000000"/>
                <w:sz w:val="16"/>
                <w:szCs w:val="16"/>
                <w:u w:val="single"/>
              </w:rPr>
              <w:t xml:space="preserve">URL univoca per </w:t>
            </w:r>
            <w:r>
              <w:rPr>
                <w:rFonts w:ascii="Tahoma" w:hAnsi="Tahoma" w:cs="Tahoma"/>
                <w:b/>
                <w:bCs/>
                <w:color w:val="000000"/>
                <w:sz w:val="16"/>
                <w:szCs w:val="16"/>
                <w:u w:val="single"/>
              </w:rPr>
              <w:t xml:space="preserve">tutti i </w:t>
            </w:r>
            <w:r w:rsidRPr="00861FAC">
              <w:rPr>
                <w:rFonts w:ascii="Tahoma" w:hAnsi="Tahoma" w:cs="Tahoma"/>
                <w:b/>
                <w:bCs/>
                <w:color w:val="000000"/>
                <w:sz w:val="16"/>
                <w:szCs w:val="16"/>
                <w:u w:val="single"/>
              </w:rPr>
              <w:t>servizi</w:t>
            </w:r>
            <w:r w:rsidRPr="00861FAC">
              <w:rPr>
                <w:rFonts w:ascii="Tahoma" w:hAnsi="Tahoma" w:cs="Tahoma"/>
                <w:bCs/>
                <w:color w:val="000000"/>
                <w:sz w:val="16"/>
                <w:szCs w:val="16"/>
                <w:u w:val="single"/>
              </w:rPr>
              <w:t>.</w:t>
            </w:r>
            <w:r w:rsidRPr="00861FAC">
              <w:rPr>
                <w:rFonts w:ascii="Tahoma" w:hAnsi="Tahoma" w:cs="Tahoma"/>
                <w:bCs/>
                <w:color w:val="000000"/>
                <w:sz w:val="16"/>
                <w:szCs w:val="16"/>
              </w:rPr>
              <w:t xml:space="preserve"> </w:t>
            </w:r>
          </w:p>
          <w:p w14:paraId="270CFBD7" w14:textId="77777777" w:rsidR="0040690D" w:rsidRPr="007143E8" w:rsidRDefault="0040690D" w:rsidP="0051605E">
            <w:pPr>
              <w:jc w:val="both"/>
              <w:rPr>
                <w:rFonts w:ascii="Tahoma" w:hAnsi="Tahoma" w:cs="Tahoma"/>
                <w:bCs/>
                <w:color w:val="000000"/>
              </w:rPr>
            </w:pPr>
            <w:r>
              <w:rPr>
                <w:rFonts w:ascii="Tahoma" w:hAnsi="Tahoma" w:cs="Tahoma"/>
                <w:bCs/>
                <w:color w:val="000000"/>
                <w:sz w:val="16"/>
                <w:szCs w:val="16"/>
              </w:rPr>
              <w:t xml:space="preserve">Tale configurazione permette una gestione unificata dei servizi acquistati da parte del Referente Tecnico  dell’Amm.ne. </w:t>
            </w:r>
          </w:p>
        </w:tc>
      </w:tr>
      <w:tr w:rsidR="008E3C0C" w:rsidRPr="00071747" w14:paraId="270CFBDD" w14:textId="77777777" w:rsidTr="00A74322">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BD9" w14:textId="77777777" w:rsidR="008E3C0C" w:rsidRDefault="008E3C0C" w:rsidP="001A75C7">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BDA" w14:textId="77777777" w:rsidR="008E3C0C" w:rsidRPr="006B7CA8" w:rsidRDefault="008E3C0C" w:rsidP="001A75C7">
            <w:pPr>
              <w:rPr>
                <w:rFonts w:ascii="Tahoma" w:hAnsi="Tahoma" w:cs="Tahoma"/>
                <w:b/>
                <w:bCs/>
                <w:color w:val="000000"/>
                <w:sz w:val="16"/>
                <w:szCs w:val="16"/>
              </w:rPr>
            </w:pP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BDB" w14:textId="77777777" w:rsidR="008E3C0C" w:rsidRPr="006B5B61" w:rsidRDefault="008E3C0C" w:rsidP="001A75C7">
            <w:pPr>
              <w:spacing w:line="240" w:lineRule="auto"/>
              <w:rPr>
                <w:rFonts w:ascii="Tahoma" w:hAnsi="Tahoma" w:cs="Tahoma"/>
                <w:b/>
                <w:i/>
                <w:sz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BDC" w14:textId="77777777" w:rsidR="008E3C0C" w:rsidRPr="001B5639" w:rsidRDefault="008E3C0C" w:rsidP="001A75C7">
            <w:pPr>
              <w:spacing w:line="240" w:lineRule="auto"/>
              <w:rPr>
                <w:rFonts w:ascii="Tahoma" w:hAnsi="Tahoma" w:cs="Tahoma"/>
                <w:b/>
                <w:bCs/>
                <w:color w:val="FF0000"/>
                <w:sz w:val="16"/>
                <w:szCs w:val="16"/>
              </w:rPr>
            </w:pPr>
          </w:p>
        </w:tc>
      </w:tr>
    </w:tbl>
    <w:p w14:paraId="270CFBDE" w14:textId="77777777" w:rsidR="00260C3B" w:rsidRDefault="00260C3B" w:rsidP="00260C3B">
      <w:pPr>
        <w:rPr>
          <w:rFonts w:ascii="Tahoma" w:hAnsi="Tahoma" w:cs="Tahoma"/>
        </w:rPr>
      </w:pPr>
    </w:p>
    <w:p w14:paraId="270CFBDF" w14:textId="77777777" w:rsidR="00CC05BD" w:rsidRDefault="00CC05BD" w:rsidP="00CC05BD">
      <w:pPr>
        <w:rPr>
          <w:rFonts w:ascii="Tahoma" w:hAnsi="Tahoma" w:cs="Tahoma"/>
        </w:rPr>
      </w:pPr>
    </w:p>
    <w:p w14:paraId="270CFBE0" w14:textId="77777777" w:rsidR="00CC05BD" w:rsidRDefault="00CC05BD" w:rsidP="00CC05BD">
      <w:pPr>
        <w:rPr>
          <w:rFonts w:ascii="Tahoma" w:hAnsi="Tahoma" w:cs="Tahoma"/>
        </w:rPr>
      </w:pPr>
    </w:p>
    <w:p w14:paraId="270CFBE1" w14:textId="77777777" w:rsidR="00260C3B" w:rsidRDefault="00F710FD" w:rsidP="00260C3B">
      <w:pPr>
        <w:rPr>
          <w:rFonts w:ascii="Tahoma" w:hAnsi="Tahoma" w:cs="Tahoma"/>
        </w:rPr>
      </w:pPr>
      <w:r>
        <w:rPr>
          <w:rFonts w:ascii="Tahoma" w:hAnsi="Tahoma" w:cs="Tahoma"/>
        </w:rPr>
        <w:br w:type="page"/>
      </w:r>
    </w:p>
    <w:p w14:paraId="270CFBE2" w14:textId="77777777" w:rsidR="00CC05BD" w:rsidRPr="009A2265" w:rsidRDefault="00CC05BD" w:rsidP="00CC05BD">
      <w:pPr>
        <w:rPr>
          <w:rFonts w:ascii="Tahoma" w:hAnsi="Tahoma" w:cs="Tahoma"/>
          <w:b/>
          <w:u w:val="single"/>
        </w:rPr>
      </w:pPr>
      <w:r w:rsidRPr="009A2265">
        <w:rPr>
          <w:rFonts w:ascii="Tahoma" w:hAnsi="Tahoma" w:cs="Tahoma"/>
          <w:b/>
          <w:u w:val="single"/>
        </w:rPr>
        <w:t>Servizi di supporto al “Phase-IN”</w:t>
      </w:r>
    </w:p>
    <w:p w14:paraId="270CFBE3" w14:textId="77777777" w:rsidR="00260C3B" w:rsidRPr="005A1F67"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7"/>
        <w:gridCol w:w="2837"/>
      </w:tblGrid>
      <w:tr w:rsidR="00260C3B" w:rsidRPr="00671DCC" w14:paraId="270CFBE8" w14:textId="77777777" w:rsidTr="002C2219">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BE4"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E5"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E6"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BE7"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071747" w14:paraId="270CFBEF" w14:textId="77777777" w:rsidTr="002C2219">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BE9" w14:textId="77777777" w:rsidR="00260C3B" w:rsidRPr="00085651" w:rsidRDefault="00260C3B" w:rsidP="00CC05BD">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2C2219">
              <w:rPr>
                <w:rFonts w:ascii="Tahoma" w:hAnsi="Tahoma" w:cs="Tahoma"/>
                <w:b/>
                <w:bCs/>
                <w:color w:val="000000"/>
                <w:sz w:val="16"/>
                <w:szCs w:val="16"/>
              </w:rPr>
              <w:t>.CESN</w:t>
            </w:r>
            <w:r w:rsidR="00A74322">
              <w:rPr>
                <w:rFonts w:ascii="Tahoma" w:hAnsi="Tahoma" w:cs="Tahoma"/>
                <w:b/>
                <w:bCs/>
                <w:color w:val="000000"/>
                <w:sz w:val="16"/>
                <w:szCs w:val="16"/>
              </w:rPr>
              <w:t>05</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BEA"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CARICAMENTO PRELIMINARE DELLE UTENZE</w:t>
            </w:r>
          </w:p>
        </w:tc>
        <w:tc>
          <w:tcPr>
            <w:tcW w:w="1172" w:type="pct"/>
            <w:tcBorders>
              <w:top w:val="nil"/>
              <w:left w:val="nil"/>
              <w:bottom w:val="single" w:sz="4" w:space="0" w:color="auto"/>
              <w:right w:val="single" w:sz="4" w:space="0" w:color="auto"/>
            </w:tcBorders>
            <w:shd w:val="clear" w:color="000000" w:fill="FFFFFF"/>
            <w:vAlign w:val="center"/>
          </w:tcPr>
          <w:p w14:paraId="270CFBEB"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BEC"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BED"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L'Amm.ne chiede supporto nella fase di avviamento (Phase-in) del servizio per il caricamento preliminare delle utenze, tramite </w:t>
            </w:r>
          </w:p>
          <w:p w14:paraId="270CFBEE" w14:textId="77777777" w:rsidR="00260C3B" w:rsidRPr="000C4879" w:rsidRDefault="00260C3B" w:rsidP="000B0ABC">
            <w:pPr>
              <w:spacing w:line="240" w:lineRule="auto"/>
              <w:jc w:val="both"/>
              <w:rPr>
                <w:rFonts w:ascii="Tahoma" w:hAnsi="Tahoma" w:cs="Tahoma"/>
                <w:b/>
                <w:bCs/>
                <w:sz w:val="16"/>
                <w:szCs w:val="16"/>
              </w:rPr>
            </w:pPr>
            <w:r w:rsidRPr="00BF5DB9">
              <w:rPr>
                <w:rFonts w:ascii="Tahoma" w:hAnsi="Tahoma" w:cs="Tahoma"/>
                <w:bCs/>
                <w:sz w:val="16"/>
                <w:szCs w:val="16"/>
              </w:rPr>
              <w:t xml:space="preserve">template standard fornito dal RTI. </w:t>
            </w:r>
          </w:p>
        </w:tc>
      </w:tr>
      <w:tr w:rsidR="00260C3B" w:rsidRPr="00AB4F51" w14:paraId="270CFBF8" w14:textId="77777777" w:rsidTr="002C2219">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BF0" w14:textId="77777777" w:rsidR="00260C3B" w:rsidRPr="00085651" w:rsidRDefault="00260C3B" w:rsidP="002C2219">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2C2219">
              <w:rPr>
                <w:rFonts w:ascii="Tahoma" w:hAnsi="Tahoma" w:cs="Tahoma"/>
                <w:b/>
                <w:bCs/>
                <w:color w:val="000000"/>
                <w:sz w:val="16"/>
                <w:szCs w:val="16"/>
              </w:rPr>
              <w:t>.CESN</w:t>
            </w:r>
            <w:r w:rsidR="00A74322">
              <w:rPr>
                <w:rFonts w:ascii="Tahoma" w:hAnsi="Tahoma" w:cs="Tahoma"/>
                <w:b/>
                <w:bCs/>
                <w:color w:val="000000"/>
                <w:sz w:val="16"/>
                <w:szCs w:val="16"/>
              </w:rPr>
              <w:t>06</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BF1"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 xml:space="preserve">CARICAMENTO PRELIMINARE </w:t>
            </w:r>
            <w:r>
              <w:rPr>
                <w:rFonts w:ascii="Tahoma" w:hAnsi="Tahoma" w:cs="Tahoma"/>
                <w:b/>
                <w:bCs/>
                <w:color w:val="000000"/>
                <w:sz w:val="16"/>
                <w:szCs w:val="16"/>
              </w:rPr>
              <w:t>DEI DATI PREGRESSI</w:t>
            </w:r>
          </w:p>
        </w:tc>
        <w:tc>
          <w:tcPr>
            <w:tcW w:w="1172" w:type="pct"/>
            <w:tcBorders>
              <w:top w:val="nil"/>
              <w:left w:val="nil"/>
              <w:bottom w:val="single" w:sz="4" w:space="0" w:color="auto"/>
              <w:right w:val="single" w:sz="4" w:space="0" w:color="auto"/>
            </w:tcBorders>
            <w:shd w:val="clear" w:color="000000" w:fill="FFFFFF"/>
            <w:vAlign w:val="center"/>
          </w:tcPr>
          <w:p w14:paraId="270CFBF2"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BF3"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BF4" w14:textId="77777777" w:rsidR="00260C3B" w:rsidRPr="00BF5DB9" w:rsidRDefault="00260C3B" w:rsidP="000B0ABC">
            <w:pPr>
              <w:spacing w:line="240" w:lineRule="auto"/>
              <w:jc w:val="both"/>
              <w:rPr>
                <w:rFonts w:ascii="Tahoma" w:hAnsi="Tahoma" w:cs="Tahoma"/>
                <w:bCs/>
                <w:sz w:val="16"/>
                <w:szCs w:val="16"/>
              </w:rPr>
            </w:pPr>
            <w:r w:rsidRPr="00BF5DB9">
              <w:rPr>
                <w:rFonts w:ascii="Tahoma" w:hAnsi="Tahoma" w:cs="Tahoma"/>
                <w:bCs/>
                <w:sz w:val="16"/>
                <w:szCs w:val="16"/>
              </w:rPr>
              <w:t xml:space="preserve">L'Amm.ne chiede supporto nella fase di avviamento (Phase-in) del servizio per il caricamento preliminare dei dati pregressi. già utilizzati dall’Amm.ne su servizi analoghi o sistemi propri. </w:t>
            </w:r>
          </w:p>
          <w:p w14:paraId="270CFBF5" w14:textId="77777777" w:rsidR="00260C3B" w:rsidRPr="00BF5DB9" w:rsidRDefault="00260C3B" w:rsidP="000B0ABC">
            <w:pPr>
              <w:spacing w:line="240" w:lineRule="auto"/>
              <w:jc w:val="both"/>
              <w:rPr>
                <w:rFonts w:ascii="Tahoma" w:hAnsi="Tahoma" w:cs="Tahoma"/>
                <w:bCs/>
                <w:sz w:val="16"/>
                <w:szCs w:val="16"/>
              </w:rPr>
            </w:pPr>
          </w:p>
          <w:p w14:paraId="270CFBF6" w14:textId="77777777" w:rsidR="00260C3B" w:rsidRDefault="00260C3B" w:rsidP="000B0ABC">
            <w:pPr>
              <w:spacing w:line="240" w:lineRule="auto"/>
              <w:jc w:val="both"/>
              <w:rPr>
                <w:rFonts w:ascii="Tahoma" w:hAnsi="Tahoma" w:cs="Tahoma"/>
                <w:b/>
                <w:bCs/>
                <w:sz w:val="16"/>
                <w:szCs w:val="16"/>
              </w:rPr>
            </w:pPr>
            <w:r w:rsidRPr="00BF5DB9">
              <w:rPr>
                <w:rFonts w:ascii="Tahoma" w:hAnsi="Tahoma" w:cs="Tahoma"/>
                <w:bCs/>
                <w:sz w:val="16"/>
                <w:szCs w:val="16"/>
              </w:rPr>
              <w:t xml:space="preserve">Saranno concordate con l'Amm.ne le modalità e le tempistiche di trasferimento dei dati (forniti in formato standard concordato), in funzione della piatta-forma di partenza e dei volumi effettivi. </w:t>
            </w:r>
          </w:p>
          <w:p w14:paraId="270CFBF7" w14:textId="77777777" w:rsidR="00BF5DB9" w:rsidRPr="001C218A" w:rsidRDefault="00BF5DB9" w:rsidP="000B0ABC">
            <w:pPr>
              <w:spacing w:line="240" w:lineRule="auto"/>
              <w:jc w:val="both"/>
              <w:rPr>
                <w:rFonts w:ascii="Tahoma" w:hAnsi="Tahoma" w:cs="Tahoma"/>
                <w:bCs/>
                <w:sz w:val="16"/>
                <w:szCs w:val="16"/>
              </w:rPr>
            </w:pPr>
            <w:r w:rsidRPr="001C218A">
              <w:rPr>
                <w:rFonts w:ascii="Tahoma" w:hAnsi="Tahoma" w:cs="Tahoma"/>
                <w:bCs/>
                <w:sz w:val="16"/>
                <w:szCs w:val="16"/>
              </w:rPr>
              <w:t>Eventuali scostamenti rispetto alle procedure standard in fase di “Phase IN” saranno analizzati nella fase di Progettazione dei Fabbisogni e le eventuali implementazioni che ne derivino saranno effettuate attraverso servizi di Cloud Enabling.</w:t>
            </w:r>
          </w:p>
        </w:tc>
      </w:tr>
    </w:tbl>
    <w:p w14:paraId="270CFBF9" w14:textId="77777777" w:rsidR="00260C3B" w:rsidRDefault="00260C3B" w:rsidP="00260C3B">
      <w:pPr>
        <w:rPr>
          <w:rFonts w:ascii="Tahoma" w:hAnsi="Tahoma" w:cs="Tahoma"/>
        </w:rPr>
      </w:pPr>
    </w:p>
    <w:p w14:paraId="270CFBFA" w14:textId="77777777" w:rsidR="00330660" w:rsidRDefault="00330660" w:rsidP="00330660">
      <w:pPr>
        <w:rPr>
          <w:rFonts w:ascii="Tahoma" w:hAnsi="Tahoma" w:cs="Tahoma"/>
        </w:rPr>
      </w:pPr>
      <w:r w:rsidRPr="00602B96">
        <w:rPr>
          <w:rFonts w:ascii="Tahoma" w:hAnsi="Tahoma" w:cs="Tahoma"/>
        </w:rPr>
        <w:t>Si allega template per il censimento dell</w:t>
      </w:r>
      <w:r>
        <w:rPr>
          <w:rFonts w:ascii="Tahoma" w:hAnsi="Tahoma" w:cs="Tahoma"/>
        </w:rPr>
        <w:t>e</w:t>
      </w:r>
      <w:r w:rsidRPr="00602B96">
        <w:rPr>
          <w:rFonts w:ascii="Tahoma" w:hAnsi="Tahoma" w:cs="Tahoma"/>
        </w:rPr>
        <w:t xml:space="preserve"> </w:t>
      </w:r>
      <w:r>
        <w:rPr>
          <w:rFonts w:ascii="Tahoma" w:hAnsi="Tahoma" w:cs="Tahoma"/>
        </w:rPr>
        <w:t xml:space="preserve">utenze da </w:t>
      </w:r>
      <w:r w:rsidRPr="00602B96">
        <w:rPr>
          <w:rFonts w:ascii="Tahoma" w:hAnsi="Tahoma" w:cs="Tahoma"/>
        </w:rPr>
        <w:t xml:space="preserve">caricare: </w:t>
      </w:r>
    </w:p>
    <w:p w14:paraId="270CFBFB" w14:textId="77777777" w:rsidR="00330660" w:rsidRPr="00602B96" w:rsidRDefault="00330660" w:rsidP="00330660">
      <w:pPr>
        <w:rPr>
          <w:rFonts w:ascii="Tahoma" w:hAnsi="Tahoma" w:cs="Tahoma"/>
        </w:rPr>
      </w:pPr>
    </w:p>
    <w:p w14:paraId="270CFBFC" w14:textId="77777777" w:rsidR="00330660" w:rsidRPr="00602B96" w:rsidRDefault="00330660" w:rsidP="00330660">
      <w:pPr>
        <w:jc w:val="center"/>
        <w:rPr>
          <w:rFonts w:ascii="Tahoma" w:hAnsi="Tahoma" w:cs="Tahoma"/>
        </w:rPr>
      </w:pPr>
      <w:r>
        <w:rPr>
          <w:rFonts w:ascii="Tahoma" w:hAnsi="Tahoma" w:cs="Tahoma"/>
        </w:rPr>
        <w:object w:dxaOrig="1551" w:dyaOrig="1004" w14:anchorId="270CFFBD">
          <v:shape id="_x0000_i1040" type="#_x0000_t75" style="width:76.5pt;height:50.25pt" o:ole="">
            <v:imagedata r:id="rId40" o:title=""/>
          </v:shape>
          <o:OLEObject Type="Embed" ProgID="Excel.SheetMacroEnabled.12" ShapeID="_x0000_i1040" DrawAspect="Icon" ObjectID="_1581340843" r:id="rId43"/>
        </w:object>
      </w:r>
    </w:p>
    <w:p w14:paraId="270CFBFD" w14:textId="77777777" w:rsidR="00260C3B" w:rsidRDefault="00260C3B" w:rsidP="00260C3B">
      <w:pPr>
        <w:rPr>
          <w:rFonts w:ascii="Tahoma" w:hAnsi="Tahoma" w:cs="Tahoma"/>
          <w:highlight w:val="yellow"/>
        </w:rPr>
      </w:pPr>
    </w:p>
    <w:p w14:paraId="270CFBFE" w14:textId="77777777" w:rsidR="00260C3B" w:rsidRPr="00E74018" w:rsidRDefault="00260C3B" w:rsidP="00260C3B">
      <w:pPr>
        <w:rPr>
          <w:rFonts w:ascii="Tahoma" w:hAnsi="Tahoma" w:cs="Tahoma"/>
          <w:b/>
          <w:u w:val="single"/>
        </w:rPr>
      </w:pPr>
      <w:r w:rsidRPr="00E74018">
        <w:rPr>
          <w:rFonts w:ascii="Tahoma" w:hAnsi="Tahoma" w:cs="Tahoma"/>
          <w:b/>
          <w:u w:val="single"/>
        </w:rPr>
        <w:t xml:space="preserve">Personalizzazioni del servizio: </w:t>
      </w:r>
    </w:p>
    <w:p w14:paraId="270CFBFF" w14:textId="77777777" w:rsidR="00260C3B"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118"/>
        <w:gridCol w:w="2976"/>
        <w:gridCol w:w="2555"/>
      </w:tblGrid>
      <w:tr w:rsidR="00260C3B" w:rsidRPr="00671DCC" w14:paraId="270CFC04" w14:textId="77777777" w:rsidTr="002C2219">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C00"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61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01"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539"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02"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321"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03"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C2219" w:rsidRPr="00DA4B4E" w14:paraId="270CFC12" w14:textId="77777777" w:rsidTr="002C2219">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C05" w14:textId="77777777" w:rsidR="00260C3B" w:rsidRPr="00085651" w:rsidRDefault="002C2219" w:rsidP="002C2219">
            <w:pPr>
              <w:spacing w:line="240" w:lineRule="auto"/>
              <w:jc w:val="center"/>
              <w:rPr>
                <w:rFonts w:ascii="Tahoma" w:hAnsi="Tahoma" w:cs="Tahoma"/>
                <w:b/>
                <w:bCs/>
                <w:color w:val="000000"/>
                <w:sz w:val="16"/>
                <w:szCs w:val="16"/>
              </w:rPr>
            </w:pPr>
            <w:r>
              <w:rPr>
                <w:rFonts w:ascii="Tahoma" w:hAnsi="Tahoma" w:cs="Tahoma"/>
                <w:b/>
                <w:bCs/>
                <w:color w:val="000000"/>
                <w:sz w:val="16"/>
                <w:szCs w:val="16"/>
              </w:rPr>
              <w:t>S.CESN</w:t>
            </w:r>
            <w:r w:rsidR="00A74322">
              <w:rPr>
                <w:rFonts w:ascii="Tahoma" w:hAnsi="Tahoma" w:cs="Tahoma"/>
                <w:b/>
                <w:bCs/>
                <w:color w:val="000000"/>
                <w:sz w:val="16"/>
                <w:szCs w:val="16"/>
              </w:rPr>
              <w:t>07</w:t>
            </w:r>
          </w:p>
        </w:tc>
        <w:tc>
          <w:tcPr>
            <w:tcW w:w="1612" w:type="pct"/>
            <w:tcBorders>
              <w:top w:val="single" w:sz="4" w:space="0" w:color="auto"/>
              <w:left w:val="nil"/>
              <w:bottom w:val="single" w:sz="4" w:space="0" w:color="auto"/>
              <w:right w:val="single" w:sz="4" w:space="0" w:color="auto"/>
            </w:tcBorders>
            <w:shd w:val="clear" w:color="auto" w:fill="auto"/>
            <w:vAlign w:val="center"/>
          </w:tcPr>
          <w:p w14:paraId="270CFC06" w14:textId="77777777" w:rsidR="00260C3B" w:rsidRPr="000C3152" w:rsidRDefault="00260C3B" w:rsidP="000B0ABC">
            <w:pPr>
              <w:rPr>
                <w:rFonts w:ascii="Tahoma" w:hAnsi="Tahoma" w:cs="Tahoma"/>
                <w:b/>
                <w:bCs/>
                <w:color w:val="000000"/>
                <w:sz w:val="16"/>
                <w:szCs w:val="16"/>
              </w:rPr>
            </w:pPr>
            <w:r>
              <w:rPr>
                <w:rFonts w:ascii="Tahoma" w:hAnsi="Tahoma" w:cs="Tahoma"/>
                <w:b/>
                <w:bCs/>
                <w:color w:val="000000"/>
                <w:sz w:val="16"/>
                <w:szCs w:val="16"/>
              </w:rPr>
              <w:t>Collegamento al Directory Aziendale</w:t>
            </w:r>
          </w:p>
        </w:tc>
        <w:tc>
          <w:tcPr>
            <w:tcW w:w="1539" w:type="pct"/>
            <w:tcBorders>
              <w:top w:val="nil"/>
              <w:left w:val="nil"/>
              <w:bottom w:val="single" w:sz="4" w:space="0" w:color="auto"/>
              <w:right w:val="single" w:sz="4" w:space="0" w:color="auto"/>
            </w:tcBorders>
            <w:shd w:val="clear" w:color="000000" w:fill="FFFFFF"/>
            <w:vAlign w:val="center"/>
          </w:tcPr>
          <w:p w14:paraId="270CFC07" w14:textId="77777777" w:rsidR="00260C3B" w:rsidRPr="00260C3B" w:rsidRDefault="00260C3B" w:rsidP="000B0ABC">
            <w:pPr>
              <w:spacing w:line="240" w:lineRule="auto"/>
              <w:jc w:val="center"/>
              <w:rPr>
                <w:rFonts w:ascii="Tahoma" w:hAnsi="Tahoma" w:cs="Tahoma"/>
                <w:b/>
                <w:i/>
                <w:sz w:val="16"/>
                <w:lang w:val="en-US"/>
              </w:rPr>
            </w:pPr>
          </w:p>
          <w:p w14:paraId="270CFC08" w14:textId="77777777" w:rsidR="00260C3B" w:rsidRPr="00260C3B" w:rsidRDefault="00260C3B" w:rsidP="000B0ABC">
            <w:pPr>
              <w:spacing w:line="240" w:lineRule="auto"/>
              <w:jc w:val="center"/>
              <w:rPr>
                <w:rFonts w:ascii="Tahoma" w:hAnsi="Tahoma" w:cs="Tahoma"/>
                <w:sz w:val="16"/>
                <w:lang w:val="en-US"/>
              </w:rPr>
            </w:pPr>
            <w:r w:rsidRPr="00260C3B">
              <w:rPr>
                <w:rFonts w:ascii="Tahoma" w:hAnsi="Tahoma" w:cs="Tahoma"/>
                <w:b/>
                <w:i/>
                <w:sz w:val="16"/>
                <w:lang w:val="en-US"/>
              </w:rPr>
              <w:t xml:space="preserve">SI     </w:t>
            </w:r>
            <w:r w:rsidRPr="0037396A">
              <w:rPr>
                <w:rFonts w:ascii="Tahoma" w:hAnsi="Tahoma" w:cs="Tahoma"/>
                <w:sz w:val="16"/>
              </w:rPr>
              <w:sym w:font="Wingdings" w:char="F071"/>
            </w:r>
            <w:r w:rsidRPr="00260C3B">
              <w:rPr>
                <w:rFonts w:ascii="Tahoma" w:hAnsi="Tahoma" w:cs="Tahoma"/>
                <w:sz w:val="16"/>
                <w:lang w:val="en-US"/>
              </w:rPr>
              <w:tab/>
              <w:t xml:space="preserve">              </w:t>
            </w:r>
            <w:r w:rsidRPr="00260C3B">
              <w:rPr>
                <w:rFonts w:ascii="Tahoma" w:hAnsi="Tahoma" w:cs="Tahoma"/>
                <w:b/>
                <w:i/>
                <w:sz w:val="16"/>
                <w:lang w:val="en-US"/>
              </w:rPr>
              <w:t xml:space="preserve">NO     </w:t>
            </w:r>
            <w:r w:rsidRPr="0037396A">
              <w:rPr>
                <w:rFonts w:ascii="Tahoma" w:hAnsi="Tahoma" w:cs="Tahoma"/>
                <w:sz w:val="16"/>
              </w:rPr>
              <w:sym w:font="Wingdings" w:char="F071"/>
            </w:r>
          </w:p>
          <w:p w14:paraId="270CFC09" w14:textId="77777777" w:rsidR="00260C3B" w:rsidRPr="00260C3B" w:rsidRDefault="00260C3B" w:rsidP="000B0ABC">
            <w:pPr>
              <w:spacing w:line="240" w:lineRule="auto"/>
              <w:rPr>
                <w:rFonts w:ascii="Tahoma" w:hAnsi="Tahoma" w:cs="Tahoma"/>
                <w:sz w:val="16"/>
                <w:lang w:val="en-US"/>
              </w:rPr>
            </w:pPr>
          </w:p>
          <w:p w14:paraId="270CFC0A" w14:textId="77777777" w:rsidR="00260C3B" w:rsidRDefault="00260C3B" w:rsidP="000B0ABC">
            <w:pPr>
              <w:spacing w:line="240" w:lineRule="auto"/>
              <w:rPr>
                <w:rFonts w:ascii="Tahoma" w:hAnsi="Tahoma" w:cs="Tahoma"/>
                <w:b/>
                <w:sz w:val="16"/>
                <w:lang w:val="en-US"/>
              </w:rPr>
            </w:pPr>
          </w:p>
          <w:p w14:paraId="270CFC0B" w14:textId="77777777" w:rsidR="00260C3B" w:rsidRPr="007A0B7B" w:rsidRDefault="00260C3B" w:rsidP="000B0ABC">
            <w:pPr>
              <w:spacing w:line="240" w:lineRule="auto"/>
              <w:rPr>
                <w:rFonts w:ascii="Tahoma" w:hAnsi="Tahoma" w:cs="Tahoma"/>
                <w:b/>
                <w:sz w:val="16"/>
                <w:lang w:val="en-US"/>
              </w:rPr>
            </w:pPr>
            <w:r w:rsidRPr="007A0B7B">
              <w:rPr>
                <w:rFonts w:ascii="Tahoma" w:hAnsi="Tahoma" w:cs="Tahoma"/>
                <w:b/>
                <w:sz w:val="16"/>
                <w:lang w:val="en-US"/>
              </w:rPr>
              <w:t xml:space="preserve">Tipologia Directory: </w:t>
            </w:r>
          </w:p>
          <w:p w14:paraId="270CFC0C" w14:textId="77777777" w:rsidR="00260C3B" w:rsidRPr="007A0B7B" w:rsidRDefault="00260C3B" w:rsidP="000B0ABC">
            <w:pPr>
              <w:spacing w:line="240" w:lineRule="auto"/>
              <w:rPr>
                <w:rFonts w:ascii="Tahoma" w:hAnsi="Tahoma" w:cs="Tahoma"/>
                <w:b/>
                <w:sz w:val="16"/>
                <w:lang w:val="en-US"/>
              </w:rPr>
            </w:pPr>
          </w:p>
          <w:p w14:paraId="270CFC0D" w14:textId="77777777" w:rsidR="00260C3B"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7A0B7B">
              <w:rPr>
                <w:rFonts w:ascii="Tahoma" w:hAnsi="Tahoma" w:cs="Tahoma"/>
                <w:b/>
                <w:sz w:val="16"/>
                <w:lang w:val="en-US"/>
              </w:rPr>
              <w:t xml:space="preserve"> MS Active Directory; </w:t>
            </w:r>
          </w:p>
          <w:p w14:paraId="270CFC0E" w14:textId="77777777" w:rsidR="00260C3B" w:rsidRPr="007A0B7B" w:rsidRDefault="00260C3B" w:rsidP="000B0ABC">
            <w:pPr>
              <w:spacing w:line="240" w:lineRule="auto"/>
              <w:rPr>
                <w:rFonts w:ascii="Tahoma" w:hAnsi="Tahoma" w:cs="Tahoma"/>
                <w:b/>
                <w:sz w:val="16"/>
                <w:lang w:val="en-US"/>
              </w:rPr>
            </w:pPr>
          </w:p>
          <w:p w14:paraId="270CFC0F" w14:textId="77777777" w:rsidR="00260C3B" w:rsidRPr="007A0B7B" w:rsidRDefault="00260C3B" w:rsidP="000B0ABC">
            <w:pPr>
              <w:spacing w:line="240" w:lineRule="auto"/>
              <w:rPr>
                <w:rFonts w:ascii="Tahoma" w:hAnsi="Tahoma" w:cs="Tahoma"/>
                <w:b/>
                <w:sz w:val="16"/>
                <w:lang w:val="en-US"/>
              </w:rPr>
            </w:pPr>
            <w:r w:rsidRPr="007A0B7B">
              <w:rPr>
                <w:rFonts w:ascii="Tahoma" w:hAnsi="Tahoma" w:cs="Tahoma"/>
                <w:b/>
                <w:sz w:val="16"/>
              </w:rPr>
              <w:sym w:font="Wingdings" w:char="F071"/>
            </w:r>
            <w:r w:rsidRPr="00260C3B">
              <w:rPr>
                <w:rFonts w:ascii="Tahoma" w:hAnsi="Tahoma" w:cs="Tahoma"/>
                <w:b/>
                <w:sz w:val="16"/>
                <w:lang w:val="en-US"/>
              </w:rPr>
              <w:t xml:space="preserve"> LDAP</w:t>
            </w:r>
          </w:p>
          <w:p w14:paraId="270CFC10" w14:textId="77777777" w:rsidR="00260C3B" w:rsidRPr="007A0B7B" w:rsidRDefault="00260C3B" w:rsidP="000B0ABC">
            <w:pPr>
              <w:spacing w:line="240" w:lineRule="auto"/>
              <w:jc w:val="center"/>
              <w:rPr>
                <w:rFonts w:ascii="Tahoma" w:hAnsi="Tahoma" w:cs="Tahoma"/>
                <w:b/>
                <w:bCs/>
                <w:color w:val="0000FF"/>
                <w:sz w:val="16"/>
                <w:szCs w:val="16"/>
                <w:lang w:val="en-US"/>
              </w:rPr>
            </w:pPr>
          </w:p>
        </w:tc>
        <w:tc>
          <w:tcPr>
            <w:tcW w:w="1321" w:type="pct"/>
            <w:tcBorders>
              <w:top w:val="nil"/>
              <w:left w:val="nil"/>
              <w:bottom w:val="single" w:sz="4" w:space="0" w:color="auto"/>
              <w:right w:val="single" w:sz="4" w:space="0" w:color="auto"/>
            </w:tcBorders>
            <w:shd w:val="clear" w:color="000000" w:fill="FFFFFF"/>
          </w:tcPr>
          <w:p w14:paraId="270CFC11" w14:textId="77777777" w:rsidR="00260C3B" w:rsidRPr="00BB0D9E" w:rsidRDefault="00260C3B" w:rsidP="000B0ABC">
            <w:pPr>
              <w:spacing w:line="240" w:lineRule="auto"/>
              <w:jc w:val="both"/>
              <w:rPr>
                <w:rFonts w:ascii="Tahoma" w:hAnsi="Tahoma" w:cs="Tahoma"/>
                <w:bCs/>
                <w:sz w:val="16"/>
                <w:szCs w:val="16"/>
              </w:rPr>
            </w:pPr>
            <w:r w:rsidRPr="00BB0D9E">
              <w:rPr>
                <w:rFonts w:ascii="Tahoma" w:hAnsi="Tahoma" w:cs="Tahoma"/>
                <w:bCs/>
                <w:sz w:val="16"/>
                <w:szCs w:val="16"/>
              </w:rPr>
              <w:t xml:space="preserve">Specificare il forest functional level nel caso di Microsoft Active Directory o il tipo di LDAP utilizzato, negli altri casi. </w:t>
            </w:r>
          </w:p>
        </w:tc>
      </w:tr>
      <w:tr w:rsidR="002C2219" w:rsidRPr="00026E1C" w14:paraId="270CFC1C" w14:textId="77777777" w:rsidTr="002C2219">
        <w:trPr>
          <w:trHeight w:val="20"/>
        </w:trPr>
        <w:tc>
          <w:tcPr>
            <w:tcW w:w="528" w:type="pct"/>
            <w:tcBorders>
              <w:top w:val="nil"/>
              <w:left w:val="single" w:sz="4" w:space="0" w:color="auto"/>
              <w:bottom w:val="outset" w:sz="6" w:space="0" w:color="auto"/>
              <w:right w:val="single" w:sz="4" w:space="0" w:color="auto"/>
            </w:tcBorders>
            <w:shd w:val="clear" w:color="auto" w:fill="auto"/>
            <w:vAlign w:val="center"/>
          </w:tcPr>
          <w:p w14:paraId="270CFC13" w14:textId="77777777" w:rsidR="00260C3B" w:rsidRPr="00DA4B4E" w:rsidRDefault="00A74322" w:rsidP="002C2219">
            <w:pPr>
              <w:spacing w:line="240" w:lineRule="auto"/>
              <w:jc w:val="center"/>
              <w:rPr>
                <w:rFonts w:ascii="Tahoma" w:hAnsi="Tahoma" w:cs="Tahoma"/>
                <w:b/>
                <w:bCs/>
                <w:color w:val="000000"/>
                <w:sz w:val="16"/>
                <w:szCs w:val="16"/>
              </w:rPr>
            </w:pPr>
            <w:r>
              <w:rPr>
                <w:rFonts w:ascii="Tahoma" w:hAnsi="Tahoma" w:cs="Tahoma"/>
                <w:b/>
                <w:bCs/>
                <w:color w:val="000000"/>
                <w:sz w:val="16"/>
                <w:szCs w:val="16"/>
              </w:rPr>
              <w:t>S.CESN08</w:t>
            </w:r>
          </w:p>
        </w:tc>
        <w:tc>
          <w:tcPr>
            <w:tcW w:w="1612" w:type="pct"/>
            <w:tcBorders>
              <w:top w:val="single" w:sz="4" w:space="0" w:color="auto"/>
              <w:left w:val="nil"/>
              <w:bottom w:val="outset" w:sz="6" w:space="0" w:color="auto"/>
              <w:right w:val="single" w:sz="4" w:space="0" w:color="auto"/>
            </w:tcBorders>
            <w:shd w:val="clear" w:color="auto" w:fill="auto"/>
            <w:vAlign w:val="center"/>
          </w:tcPr>
          <w:p w14:paraId="270CFC14" w14:textId="77777777" w:rsidR="00260C3B" w:rsidRPr="00DA4B4E" w:rsidRDefault="00260C3B" w:rsidP="00F76392">
            <w:pPr>
              <w:rPr>
                <w:rFonts w:ascii="Tahoma" w:hAnsi="Tahoma" w:cs="Tahoma"/>
                <w:b/>
                <w:bCs/>
                <w:color w:val="000000"/>
                <w:sz w:val="16"/>
                <w:szCs w:val="16"/>
              </w:rPr>
            </w:pPr>
            <w:r>
              <w:rPr>
                <w:rFonts w:ascii="Tahoma" w:hAnsi="Tahoma" w:cs="Tahoma"/>
                <w:b/>
                <w:bCs/>
                <w:color w:val="000000"/>
                <w:sz w:val="16"/>
                <w:szCs w:val="16"/>
              </w:rPr>
              <w:t xml:space="preserve">Integrazione con </w:t>
            </w:r>
            <w:r w:rsidR="00F76392">
              <w:rPr>
                <w:rFonts w:ascii="Tahoma" w:hAnsi="Tahoma" w:cs="Tahoma"/>
                <w:b/>
                <w:bCs/>
                <w:color w:val="000000"/>
                <w:sz w:val="16"/>
                <w:szCs w:val="16"/>
              </w:rPr>
              <w:t>Sistemi di Posta Elettronica</w:t>
            </w:r>
          </w:p>
        </w:tc>
        <w:tc>
          <w:tcPr>
            <w:tcW w:w="1539" w:type="pct"/>
            <w:tcBorders>
              <w:top w:val="nil"/>
              <w:left w:val="nil"/>
              <w:bottom w:val="outset" w:sz="6" w:space="0" w:color="auto"/>
              <w:right w:val="single" w:sz="4" w:space="0" w:color="auto"/>
            </w:tcBorders>
            <w:shd w:val="clear" w:color="000000" w:fill="FFFFFF"/>
            <w:vAlign w:val="center"/>
          </w:tcPr>
          <w:p w14:paraId="270CFC15" w14:textId="77777777" w:rsidR="00260C3B" w:rsidRPr="00260C3B" w:rsidRDefault="00260C3B" w:rsidP="000B0ABC">
            <w:pPr>
              <w:spacing w:line="240" w:lineRule="auto"/>
              <w:jc w:val="center"/>
              <w:rPr>
                <w:rFonts w:ascii="Tahoma" w:hAnsi="Tahoma" w:cs="Tahoma"/>
                <w:b/>
                <w:i/>
                <w:sz w:val="16"/>
              </w:rPr>
            </w:pPr>
          </w:p>
          <w:p w14:paraId="270CFC16" w14:textId="77777777" w:rsidR="00260C3B" w:rsidRPr="00026E1C" w:rsidRDefault="00260C3B" w:rsidP="000B0ABC">
            <w:pPr>
              <w:spacing w:line="240" w:lineRule="auto"/>
              <w:jc w:val="center"/>
              <w:rPr>
                <w:rFonts w:ascii="Tahoma" w:hAnsi="Tahoma" w:cs="Tahoma"/>
                <w:sz w:val="16"/>
              </w:rPr>
            </w:pPr>
            <w:r w:rsidRPr="00026E1C">
              <w:rPr>
                <w:rFonts w:ascii="Tahoma" w:hAnsi="Tahoma" w:cs="Tahoma"/>
                <w:b/>
                <w:i/>
                <w:sz w:val="16"/>
              </w:rPr>
              <w:t xml:space="preserve">SI     </w:t>
            </w:r>
            <w:r w:rsidRPr="0037396A">
              <w:rPr>
                <w:rFonts w:ascii="Tahoma" w:hAnsi="Tahoma" w:cs="Tahoma"/>
                <w:sz w:val="16"/>
              </w:rPr>
              <w:sym w:font="Wingdings" w:char="F071"/>
            </w:r>
            <w:r w:rsidRPr="00026E1C">
              <w:rPr>
                <w:rFonts w:ascii="Tahoma" w:hAnsi="Tahoma" w:cs="Tahoma"/>
                <w:sz w:val="16"/>
              </w:rPr>
              <w:tab/>
              <w:t xml:space="preserve">              </w:t>
            </w:r>
            <w:r w:rsidRPr="00026E1C">
              <w:rPr>
                <w:rFonts w:ascii="Tahoma" w:hAnsi="Tahoma" w:cs="Tahoma"/>
                <w:b/>
                <w:i/>
                <w:sz w:val="16"/>
              </w:rPr>
              <w:t xml:space="preserve">NO     </w:t>
            </w:r>
            <w:r w:rsidRPr="0037396A">
              <w:rPr>
                <w:rFonts w:ascii="Tahoma" w:hAnsi="Tahoma" w:cs="Tahoma"/>
                <w:sz w:val="16"/>
              </w:rPr>
              <w:sym w:font="Wingdings" w:char="F071"/>
            </w:r>
          </w:p>
          <w:p w14:paraId="270CFC17" w14:textId="77777777" w:rsidR="00260C3B" w:rsidRPr="00026E1C" w:rsidRDefault="00260C3B" w:rsidP="000B0ABC">
            <w:pPr>
              <w:spacing w:line="240" w:lineRule="auto"/>
              <w:rPr>
                <w:rFonts w:ascii="Tahoma" w:hAnsi="Tahoma" w:cs="Tahoma"/>
                <w:sz w:val="16"/>
              </w:rPr>
            </w:pPr>
          </w:p>
          <w:p w14:paraId="270CFC18" w14:textId="77777777" w:rsidR="00260C3B" w:rsidRPr="00026E1C" w:rsidRDefault="00260C3B" w:rsidP="000B0ABC">
            <w:pPr>
              <w:spacing w:line="240" w:lineRule="auto"/>
              <w:rPr>
                <w:rFonts w:ascii="Tahoma" w:hAnsi="Tahoma" w:cs="Tahoma"/>
                <w:b/>
                <w:sz w:val="16"/>
              </w:rPr>
            </w:pPr>
          </w:p>
          <w:p w14:paraId="270CFC19" w14:textId="77777777" w:rsidR="00260C3B" w:rsidRPr="00260C3B" w:rsidRDefault="00F76392" w:rsidP="000B0ABC">
            <w:pPr>
              <w:spacing w:line="240" w:lineRule="auto"/>
              <w:rPr>
                <w:rFonts w:ascii="Tahoma" w:hAnsi="Tahoma" w:cs="Tahoma"/>
                <w:b/>
                <w:sz w:val="16"/>
              </w:rPr>
            </w:pPr>
            <w:r>
              <w:rPr>
                <w:rFonts w:ascii="Tahoma" w:hAnsi="Tahoma" w:cs="Tahoma"/>
                <w:b/>
                <w:sz w:val="16"/>
              </w:rPr>
              <w:t>Tipologia Sistema e Versione</w:t>
            </w:r>
            <w:r w:rsidR="00260C3B" w:rsidRPr="00260C3B">
              <w:rPr>
                <w:rFonts w:ascii="Tahoma" w:hAnsi="Tahoma" w:cs="Tahoma"/>
                <w:b/>
                <w:sz w:val="16"/>
              </w:rPr>
              <w:t xml:space="preserve">: </w:t>
            </w:r>
          </w:p>
          <w:p w14:paraId="270CFC1A" w14:textId="77777777" w:rsidR="00260C3B" w:rsidRPr="003651D9" w:rsidRDefault="00260C3B" w:rsidP="000B0ABC">
            <w:pPr>
              <w:spacing w:line="240" w:lineRule="auto"/>
              <w:rPr>
                <w:rFonts w:ascii="Tahoma" w:hAnsi="Tahoma" w:cs="Tahoma"/>
                <w:b/>
                <w:bCs/>
                <w:color w:val="0000FF"/>
                <w:sz w:val="16"/>
                <w:szCs w:val="16"/>
              </w:rPr>
            </w:pPr>
          </w:p>
        </w:tc>
        <w:tc>
          <w:tcPr>
            <w:tcW w:w="1321" w:type="pct"/>
            <w:tcBorders>
              <w:top w:val="nil"/>
              <w:left w:val="nil"/>
              <w:bottom w:val="outset" w:sz="6" w:space="0" w:color="auto"/>
              <w:right w:val="single" w:sz="4" w:space="0" w:color="auto"/>
            </w:tcBorders>
            <w:shd w:val="clear" w:color="000000" w:fill="FFFFFF"/>
          </w:tcPr>
          <w:p w14:paraId="270CFC1B" w14:textId="77777777" w:rsidR="00260C3B" w:rsidRPr="00BB0D9E" w:rsidRDefault="00260C3B" w:rsidP="00F76392">
            <w:pPr>
              <w:spacing w:line="240" w:lineRule="auto"/>
              <w:jc w:val="both"/>
              <w:rPr>
                <w:rFonts w:ascii="Tahoma" w:hAnsi="Tahoma" w:cs="Tahoma"/>
                <w:bCs/>
                <w:sz w:val="16"/>
                <w:szCs w:val="16"/>
              </w:rPr>
            </w:pPr>
            <w:r w:rsidRPr="00BB0D9E">
              <w:rPr>
                <w:rFonts w:ascii="Tahoma" w:hAnsi="Tahoma" w:cs="Tahoma"/>
                <w:bCs/>
                <w:sz w:val="16"/>
                <w:szCs w:val="16"/>
              </w:rPr>
              <w:t xml:space="preserve">Selezionare se l’Amm.ne richiede l’integrazione con il </w:t>
            </w:r>
            <w:r w:rsidR="00F76392" w:rsidRPr="00BB0D9E">
              <w:rPr>
                <w:rFonts w:ascii="Tahoma" w:hAnsi="Tahoma" w:cs="Tahoma"/>
                <w:bCs/>
                <w:sz w:val="16"/>
                <w:szCs w:val="16"/>
              </w:rPr>
              <w:t xml:space="preserve">sistema di posta elettronica attualmente in uso, specificandone tipo e versione. </w:t>
            </w:r>
          </w:p>
        </w:tc>
      </w:tr>
      <w:tr w:rsidR="00BB0D9E" w:rsidRPr="00026E1C" w14:paraId="270CFC29" w14:textId="77777777" w:rsidTr="00BB0D9E">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C1D" w14:textId="77777777" w:rsidR="00BB0D9E" w:rsidRDefault="00A74322" w:rsidP="007D2A32">
            <w:pPr>
              <w:spacing w:line="240" w:lineRule="auto"/>
              <w:jc w:val="center"/>
              <w:rPr>
                <w:rFonts w:ascii="Tahoma" w:hAnsi="Tahoma" w:cs="Tahoma"/>
                <w:b/>
                <w:bCs/>
                <w:color w:val="000000"/>
                <w:sz w:val="16"/>
                <w:szCs w:val="16"/>
              </w:rPr>
            </w:pPr>
            <w:r>
              <w:rPr>
                <w:rFonts w:ascii="Tahoma" w:hAnsi="Tahoma" w:cs="Tahoma"/>
                <w:b/>
                <w:bCs/>
                <w:color w:val="000000"/>
                <w:sz w:val="16"/>
                <w:szCs w:val="16"/>
              </w:rPr>
              <w:t>S.CFS09</w:t>
            </w:r>
          </w:p>
        </w:tc>
        <w:tc>
          <w:tcPr>
            <w:tcW w:w="1612" w:type="pct"/>
            <w:tcBorders>
              <w:top w:val="outset" w:sz="6" w:space="0" w:color="auto"/>
              <w:left w:val="outset" w:sz="6" w:space="0" w:color="auto"/>
              <w:bottom w:val="outset" w:sz="6" w:space="0" w:color="auto"/>
              <w:right w:val="outset" w:sz="6" w:space="0" w:color="auto"/>
            </w:tcBorders>
            <w:shd w:val="clear" w:color="auto" w:fill="auto"/>
            <w:vAlign w:val="center"/>
          </w:tcPr>
          <w:p w14:paraId="270CFC1E" w14:textId="77777777" w:rsidR="00BB0D9E" w:rsidRDefault="00BB0D9E" w:rsidP="007D2A32">
            <w:pPr>
              <w:rPr>
                <w:rFonts w:ascii="Tahoma" w:hAnsi="Tahoma" w:cs="Tahoma"/>
                <w:b/>
                <w:bCs/>
                <w:color w:val="000000"/>
                <w:sz w:val="16"/>
                <w:szCs w:val="16"/>
              </w:rPr>
            </w:pPr>
            <w:r>
              <w:rPr>
                <w:rFonts w:ascii="Tahoma" w:hAnsi="Tahoma" w:cs="Tahoma"/>
                <w:b/>
                <w:bCs/>
                <w:color w:val="000000"/>
                <w:sz w:val="16"/>
                <w:szCs w:val="16"/>
              </w:rPr>
              <w:t xml:space="preserve">Personalizzazione del tema del Sito </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C1F" w14:textId="77777777" w:rsidR="00BB0D9E" w:rsidRDefault="00BB0D9E" w:rsidP="007D2A32">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C20" w14:textId="77777777" w:rsidR="00BB0D9E" w:rsidRDefault="00BB0D9E" w:rsidP="007D2A32">
            <w:pPr>
              <w:spacing w:line="240" w:lineRule="auto"/>
              <w:rPr>
                <w:rFonts w:ascii="Tahoma" w:hAnsi="Tahoma" w:cs="Tahoma"/>
                <w:sz w:val="16"/>
              </w:rPr>
            </w:pPr>
          </w:p>
          <w:p w14:paraId="270CFC21" w14:textId="77777777" w:rsidR="00BB0D9E" w:rsidRDefault="00BB0D9E" w:rsidP="007D2A32">
            <w:pPr>
              <w:spacing w:line="240" w:lineRule="auto"/>
              <w:rPr>
                <w:rFonts w:ascii="Tahoma" w:hAnsi="Tahoma" w:cs="Tahoma"/>
                <w:sz w:val="16"/>
              </w:rPr>
            </w:pPr>
            <w:r>
              <w:rPr>
                <w:rFonts w:ascii="Tahoma" w:hAnsi="Tahoma" w:cs="Tahoma"/>
                <w:sz w:val="16"/>
              </w:rPr>
              <w:t xml:space="preserve">Colore Standard: </w:t>
            </w:r>
          </w:p>
          <w:p w14:paraId="270CFC22" w14:textId="77777777" w:rsidR="00BB0D9E" w:rsidRDefault="00BB0D9E" w:rsidP="007D2A32">
            <w:pPr>
              <w:spacing w:line="240" w:lineRule="auto"/>
              <w:rPr>
                <w:rFonts w:ascii="Tahoma" w:hAnsi="Tahoma" w:cs="Tahoma"/>
                <w:sz w:val="16"/>
              </w:rPr>
            </w:pP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Blu</w:t>
            </w:r>
            <w:r>
              <w:rPr>
                <w:rFonts w:ascii="Tahoma" w:hAnsi="Tahoma" w:cs="Tahoma"/>
                <w:sz w:val="16"/>
              </w:rPr>
              <w:t xml:space="preserve"> (default)           </w:t>
            </w: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Arancione</w:t>
            </w:r>
          </w:p>
          <w:p w14:paraId="270CFC23" w14:textId="77777777" w:rsidR="00BB0D9E" w:rsidRDefault="00BB0D9E" w:rsidP="007D2A32">
            <w:pPr>
              <w:spacing w:line="240" w:lineRule="auto"/>
              <w:rPr>
                <w:rFonts w:ascii="Tahoma" w:hAnsi="Tahoma" w:cs="Tahoma"/>
                <w:sz w:val="16"/>
              </w:rPr>
            </w:pP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Rosso</w:t>
            </w:r>
            <w:r>
              <w:rPr>
                <w:rFonts w:ascii="Tahoma" w:hAnsi="Tahoma" w:cs="Tahoma"/>
                <w:sz w:val="16"/>
              </w:rPr>
              <w:t xml:space="preserve">                    </w:t>
            </w:r>
            <w:r w:rsidRPr="0037396A">
              <w:rPr>
                <w:rFonts w:ascii="Tahoma" w:hAnsi="Tahoma" w:cs="Tahoma"/>
                <w:sz w:val="16"/>
              </w:rPr>
              <w:sym w:font="Wingdings" w:char="F071"/>
            </w:r>
            <w:r>
              <w:rPr>
                <w:rFonts w:ascii="Tahoma" w:hAnsi="Tahoma" w:cs="Tahoma"/>
                <w:sz w:val="16"/>
              </w:rPr>
              <w:t xml:space="preserve"> </w:t>
            </w:r>
            <w:r w:rsidRPr="001425DC">
              <w:rPr>
                <w:rFonts w:ascii="Tahoma" w:hAnsi="Tahoma" w:cs="Tahoma"/>
                <w:b/>
                <w:sz w:val="16"/>
              </w:rPr>
              <w:t>Verde</w:t>
            </w:r>
          </w:p>
          <w:p w14:paraId="270CFC24" w14:textId="77777777" w:rsidR="00BB0D9E" w:rsidRDefault="00BB0D9E" w:rsidP="007D2A32">
            <w:pPr>
              <w:spacing w:line="240" w:lineRule="auto"/>
              <w:rPr>
                <w:rFonts w:ascii="Tahoma" w:hAnsi="Tahoma" w:cs="Tahoma"/>
                <w:sz w:val="16"/>
              </w:rPr>
            </w:pPr>
          </w:p>
          <w:p w14:paraId="270CFC25" w14:textId="77777777" w:rsidR="00BB0D9E" w:rsidRDefault="00BB0D9E" w:rsidP="007D2A32">
            <w:pPr>
              <w:spacing w:line="240" w:lineRule="auto"/>
              <w:rPr>
                <w:rFonts w:ascii="Tahoma" w:hAnsi="Tahoma" w:cs="Tahoma"/>
                <w:sz w:val="16"/>
              </w:rPr>
            </w:pPr>
            <w:r>
              <w:rPr>
                <w:rFonts w:ascii="Tahoma" w:hAnsi="Tahoma" w:cs="Tahoma"/>
                <w:sz w:val="16"/>
              </w:rPr>
              <w:t xml:space="preserve">Richiesto Tema personalizzato: </w:t>
            </w:r>
          </w:p>
          <w:p w14:paraId="270CFC26" w14:textId="77777777" w:rsidR="00BB0D9E" w:rsidRPr="002F41E9" w:rsidRDefault="00BB0D9E" w:rsidP="007D2A32">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C27" w14:textId="77777777" w:rsidR="00BB0D9E" w:rsidRDefault="00BB0D9E" w:rsidP="007D2A32">
            <w:pPr>
              <w:spacing w:line="240" w:lineRule="auto"/>
              <w:jc w:val="both"/>
              <w:rPr>
                <w:rFonts w:ascii="Tahoma" w:hAnsi="Tahoma" w:cs="Tahoma"/>
                <w:bCs/>
                <w:sz w:val="16"/>
                <w:szCs w:val="16"/>
              </w:rPr>
            </w:pPr>
            <w:r>
              <w:rPr>
                <w:rFonts w:ascii="Tahoma" w:hAnsi="Tahoma" w:cs="Tahoma"/>
                <w:bCs/>
                <w:sz w:val="16"/>
                <w:szCs w:val="16"/>
              </w:rPr>
              <w:t xml:space="preserve">Selezionare, se richiesta, </w:t>
            </w:r>
            <w:r w:rsidRPr="00430B09">
              <w:rPr>
                <w:rFonts w:ascii="Tahoma" w:hAnsi="Tahoma" w:cs="Tahoma"/>
                <w:bCs/>
                <w:sz w:val="16"/>
                <w:szCs w:val="16"/>
              </w:rPr>
              <w:t xml:space="preserve">la personalizzazione grafica del Sito con colori </w:t>
            </w:r>
            <w:r>
              <w:rPr>
                <w:rFonts w:ascii="Tahoma" w:hAnsi="Tahoma" w:cs="Tahoma"/>
                <w:bCs/>
                <w:sz w:val="16"/>
                <w:szCs w:val="16"/>
              </w:rPr>
              <w:t>standard o a scelta dell’Amm.ne.</w:t>
            </w:r>
          </w:p>
          <w:p w14:paraId="270CFC28" w14:textId="77777777" w:rsidR="00BB0D9E" w:rsidRPr="00430B09" w:rsidRDefault="00BB0D9E" w:rsidP="007D2A32">
            <w:pPr>
              <w:spacing w:line="240" w:lineRule="auto"/>
              <w:jc w:val="both"/>
              <w:rPr>
                <w:rFonts w:ascii="Tahoma" w:hAnsi="Tahoma" w:cs="Tahoma"/>
                <w:bCs/>
                <w:sz w:val="16"/>
                <w:szCs w:val="16"/>
              </w:rPr>
            </w:pPr>
            <w:r>
              <w:rPr>
                <w:rFonts w:ascii="Tahoma" w:hAnsi="Tahoma" w:cs="Tahoma"/>
                <w:bCs/>
                <w:sz w:val="16"/>
                <w:szCs w:val="16"/>
              </w:rPr>
              <w:t xml:space="preserve">Per l’implementazione di un tema personalizzato saranno concordati con l’Amm.ne modalità e tempistiche. </w:t>
            </w:r>
          </w:p>
        </w:tc>
      </w:tr>
      <w:tr w:rsidR="00BB0D9E" w:rsidRPr="00026E1C" w14:paraId="270CFC33" w14:textId="77777777" w:rsidTr="00BB0D9E">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C2A" w14:textId="77777777" w:rsidR="00BB0D9E" w:rsidRDefault="00A74322" w:rsidP="007D2A32">
            <w:pPr>
              <w:spacing w:line="240" w:lineRule="auto"/>
              <w:jc w:val="center"/>
              <w:rPr>
                <w:rFonts w:ascii="Tahoma" w:hAnsi="Tahoma" w:cs="Tahoma"/>
                <w:b/>
                <w:bCs/>
                <w:color w:val="000000"/>
                <w:sz w:val="16"/>
                <w:szCs w:val="16"/>
              </w:rPr>
            </w:pPr>
            <w:r>
              <w:rPr>
                <w:rFonts w:ascii="Tahoma" w:hAnsi="Tahoma" w:cs="Tahoma"/>
                <w:b/>
                <w:bCs/>
                <w:color w:val="000000"/>
                <w:sz w:val="16"/>
                <w:szCs w:val="16"/>
              </w:rPr>
              <w:t>S.CFS10</w:t>
            </w:r>
          </w:p>
        </w:tc>
        <w:tc>
          <w:tcPr>
            <w:tcW w:w="1612" w:type="pct"/>
            <w:tcBorders>
              <w:top w:val="outset" w:sz="6" w:space="0" w:color="auto"/>
              <w:left w:val="outset" w:sz="6" w:space="0" w:color="auto"/>
              <w:bottom w:val="outset" w:sz="6" w:space="0" w:color="auto"/>
              <w:right w:val="outset" w:sz="6" w:space="0" w:color="auto"/>
            </w:tcBorders>
            <w:shd w:val="clear" w:color="auto" w:fill="auto"/>
            <w:vAlign w:val="center"/>
          </w:tcPr>
          <w:p w14:paraId="270CFC2B" w14:textId="77777777" w:rsidR="00BB0D9E" w:rsidRDefault="00BB0D9E" w:rsidP="007D2A32">
            <w:pPr>
              <w:rPr>
                <w:rFonts w:ascii="Tahoma" w:hAnsi="Tahoma" w:cs="Tahoma"/>
                <w:b/>
                <w:bCs/>
                <w:color w:val="000000"/>
                <w:sz w:val="16"/>
                <w:szCs w:val="16"/>
              </w:rPr>
            </w:pPr>
            <w:r>
              <w:rPr>
                <w:rFonts w:ascii="Tahoma" w:hAnsi="Tahoma" w:cs="Tahoma"/>
                <w:b/>
                <w:bCs/>
                <w:color w:val="000000"/>
                <w:sz w:val="16"/>
                <w:szCs w:val="16"/>
              </w:rPr>
              <w:t>Personalizzazione del Logo</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C2C" w14:textId="77777777" w:rsidR="00BB0D9E" w:rsidRPr="0037396A" w:rsidRDefault="00BB0D9E" w:rsidP="007D2A32">
            <w:pPr>
              <w:spacing w:line="240" w:lineRule="auto"/>
              <w:jc w:val="center"/>
              <w:rPr>
                <w:rFonts w:ascii="Tahoma" w:hAnsi="Tahoma" w:cs="Tahoma"/>
                <w:b/>
                <w:i/>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C2D" w14:textId="77777777" w:rsidR="00BB0D9E" w:rsidRDefault="00BB0D9E" w:rsidP="007D2A32">
            <w:pPr>
              <w:spacing w:line="240" w:lineRule="auto"/>
              <w:jc w:val="both"/>
              <w:rPr>
                <w:rFonts w:ascii="Tahoma" w:hAnsi="Tahoma" w:cs="Tahoma"/>
                <w:bCs/>
                <w:sz w:val="16"/>
                <w:szCs w:val="16"/>
              </w:rPr>
            </w:pPr>
            <w:r>
              <w:rPr>
                <w:rFonts w:ascii="Tahoma" w:hAnsi="Tahoma" w:cs="Tahoma"/>
                <w:bCs/>
                <w:sz w:val="16"/>
                <w:szCs w:val="16"/>
              </w:rPr>
              <w:t>Il logo personalizzato deve avere le seguenti caratteristiche:</w:t>
            </w:r>
          </w:p>
          <w:p w14:paraId="270CFC2E" w14:textId="77777777" w:rsidR="00BB0D9E" w:rsidRDefault="00BB0D9E" w:rsidP="00673CAC">
            <w:pPr>
              <w:numPr>
                <w:ilvl w:val="0"/>
                <w:numId w:val="2"/>
              </w:numPr>
              <w:spacing w:line="240" w:lineRule="auto"/>
              <w:jc w:val="both"/>
              <w:rPr>
                <w:rFonts w:ascii="Tahoma" w:hAnsi="Tahoma" w:cs="Tahoma"/>
                <w:bCs/>
                <w:sz w:val="16"/>
                <w:szCs w:val="16"/>
              </w:rPr>
            </w:pPr>
            <w:r w:rsidRPr="00B54E3E">
              <w:rPr>
                <w:rFonts w:ascii="Tahoma" w:hAnsi="Tahoma" w:cs="Tahoma"/>
                <w:bCs/>
                <w:sz w:val="16"/>
                <w:szCs w:val="16"/>
              </w:rPr>
              <w:t>forma quadrata</w:t>
            </w:r>
          </w:p>
          <w:p w14:paraId="270CFC2F" w14:textId="77777777" w:rsidR="00BB0D9E" w:rsidRDefault="00BB0D9E"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formato png</w:t>
            </w:r>
          </w:p>
          <w:p w14:paraId="270CFC30" w14:textId="77777777" w:rsidR="00BB0D9E" w:rsidRDefault="00BB0D9E" w:rsidP="00673CAC">
            <w:pPr>
              <w:numPr>
                <w:ilvl w:val="0"/>
                <w:numId w:val="2"/>
              </w:numPr>
              <w:spacing w:line="240" w:lineRule="auto"/>
              <w:jc w:val="both"/>
              <w:rPr>
                <w:rFonts w:ascii="Tahoma" w:hAnsi="Tahoma" w:cs="Tahoma"/>
                <w:bCs/>
                <w:sz w:val="16"/>
                <w:szCs w:val="16"/>
              </w:rPr>
            </w:pPr>
            <w:r w:rsidRPr="00B54E3E">
              <w:rPr>
                <w:rFonts w:ascii="Tahoma" w:hAnsi="Tahoma" w:cs="Tahoma"/>
                <w:bCs/>
                <w:sz w:val="16"/>
                <w:szCs w:val="16"/>
              </w:rPr>
              <w:t>sfondo trasparente</w:t>
            </w:r>
          </w:p>
          <w:p w14:paraId="270CFC31" w14:textId="77777777" w:rsidR="00BB0D9E" w:rsidRDefault="00BB0D9E"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senza bordi aggiuntivi</w:t>
            </w:r>
          </w:p>
          <w:p w14:paraId="270CFC32" w14:textId="77777777" w:rsidR="00BB0D9E" w:rsidRPr="001425DC" w:rsidRDefault="00BB0D9E" w:rsidP="00673CAC">
            <w:pPr>
              <w:numPr>
                <w:ilvl w:val="0"/>
                <w:numId w:val="2"/>
              </w:numPr>
              <w:spacing w:line="240" w:lineRule="auto"/>
              <w:jc w:val="both"/>
              <w:rPr>
                <w:rFonts w:ascii="Tahoma" w:hAnsi="Tahoma" w:cs="Tahoma"/>
                <w:bCs/>
                <w:sz w:val="16"/>
                <w:szCs w:val="16"/>
              </w:rPr>
            </w:pPr>
            <w:r w:rsidRPr="001425DC">
              <w:rPr>
                <w:rFonts w:ascii="Tahoma" w:hAnsi="Tahoma" w:cs="Tahoma"/>
                <w:bCs/>
                <w:sz w:val="16"/>
                <w:szCs w:val="16"/>
              </w:rPr>
              <w:t>dimensioni: 260 x 260</w:t>
            </w:r>
          </w:p>
        </w:tc>
      </w:tr>
      <w:tr w:rsidR="00F76392" w:rsidRPr="00026E1C" w14:paraId="270CFC3D" w14:textId="77777777" w:rsidTr="002C2219">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C34" w14:textId="77777777" w:rsidR="00F76392" w:rsidRDefault="00F76392" w:rsidP="00A74322">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A74322">
              <w:rPr>
                <w:rFonts w:ascii="Tahoma" w:hAnsi="Tahoma" w:cs="Tahoma"/>
                <w:b/>
                <w:bCs/>
                <w:color w:val="000000"/>
                <w:sz w:val="16"/>
                <w:szCs w:val="16"/>
              </w:rPr>
              <w:t>.CESN11</w:t>
            </w:r>
          </w:p>
        </w:tc>
        <w:tc>
          <w:tcPr>
            <w:tcW w:w="1612" w:type="pct"/>
            <w:tcBorders>
              <w:top w:val="outset" w:sz="6" w:space="0" w:color="auto"/>
              <w:left w:val="outset" w:sz="6" w:space="0" w:color="auto"/>
              <w:bottom w:val="outset" w:sz="6" w:space="0" w:color="auto"/>
              <w:right w:val="outset" w:sz="6" w:space="0" w:color="auto"/>
            </w:tcBorders>
            <w:shd w:val="clear" w:color="auto" w:fill="auto"/>
            <w:vAlign w:val="center"/>
          </w:tcPr>
          <w:p w14:paraId="270CFC35" w14:textId="77777777" w:rsidR="00F76392" w:rsidRDefault="00F76392" w:rsidP="00BB0D9E">
            <w:pPr>
              <w:rPr>
                <w:rFonts w:ascii="Tahoma" w:hAnsi="Tahoma" w:cs="Tahoma"/>
                <w:b/>
                <w:bCs/>
                <w:color w:val="000000"/>
                <w:sz w:val="16"/>
                <w:szCs w:val="16"/>
              </w:rPr>
            </w:pPr>
            <w:r>
              <w:rPr>
                <w:rFonts w:ascii="Tahoma" w:hAnsi="Tahoma" w:cs="Tahoma"/>
                <w:b/>
                <w:bCs/>
                <w:color w:val="000000"/>
                <w:sz w:val="16"/>
                <w:szCs w:val="16"/>
              </w:rPr>
              <w:t>Integrazione con Sistemi d</w:t>
            </w:r>
            <w:r w:rsidR="00BB0D9E">
              <w:rPr>
                <w:rFonts w:ascii="Tahoma" w:hAnsi="Tahoma" w:cs="Tahoma"/>
                <w:b/>
                <w:bCs/>
                <w:color w:val="000000"/>
                <w:sz w:val="16"/>
                <w:szCs w:val="16"/>
              </w:rPr>
              <w:t>i</w:t>
            </w:r>
            <w:r>
              <w:rPr>
                <w:rFonts w:ascii="Tahoma" w:hAnsi="Tahoma" w:cs="Tahoma"/>
                <w:b/>
                <w:bCs/>
                <w:color w:val="000000"/>
                <w:sz w:val="16"/>
                <w:szCs w:val="16"/>
              </w:rPr>
              <w:t xml:space="preserve"> Unified Communication</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C36" w14:textId="77777777" w:rsidR="00F76392" w:rsidRPr="00260C3B" w:rsidRDefault="00F76392" w:rsidP="000B0ABC">
            <w:pPr>
              <w:spacing w:line="240" w:lineRule="auto"/>
              <w:jc w:val="center"/>
              <w:rPr>
                <w:rFonts w:ascii="Tahoma" w:hAnsi="Tahoma" w:cs="Tahoma"/>
                <w:b/>
                <w:i/>
                <w:sz w:val="16"/>
              </w:rPr>
            </w:pPr>
          </w:p>
          <w:p w14:paraId="270CFC37" w14:textId="77777777" w:rsidR="00F76392" w:rsidRPr="00026E1C" w:rsidRDefault="00F76392" w:rsidP="000B0ABC">
            <w:pPr>
              <w:spacing w:line="240" w:lineRule="auto"/>
              <w:jc w:val="center"/>
              <w:rPr>
                <w:rFonts w:ascii="Tahoma" w:hAnsi="Tahoma" w:cs="Tahoma"/>
                <w:sz w:val="16"/>
              </w:rPr>
            </w:pPr>
            <w:r w:rsidRPr="00026E1C">
              <w:rPr>
                <w:rFonts w:ascii="Tahoma" w:hAnsi="Tahoma" w:cs="Tahoma"/>
                <w:b/>
                <w:i/>
                <w:sz w:val="16"/>
              </w:rPr>
              <w:t xml:space="preserve">SI     </w:t>
            </w:r>
            <w:r w:rsidRPr="0037396A">
              <w:rPr>
                <w:rFonts w:ascii="Tahoma" w:hAnsi="Tahoma" w:cs="Tahoma"/>
                <w:sz w:val="16"/>
              </w:rPr>
              <w:sym w:font="Wingdings" w:char="F071"/>
            </w:r>
            <w:r w:rsidRPr="00026E1C">
              <w:rPr>
                <w:rFonts w:ascii="Tahoma" w:hAnsi="Tahoma" w:cs="Tahoma"/>
                <w:sz w:val="16"/>
              </w:rPr>
              <w:tab/>
              <w:t xml:space="preserve">              </w:t>
            </w:r>
            <w:r w:rsidRPr="00026E1C">
              <w:rPr>
                <w:rFonts w:ascii="Tahoma" w:hAnsi="Tahoma" w:cs="Tahoma"/>
                <w:b/>
                <w:i/>
                <w:sz w:val="16"/>
              </w:rPr>
              <w:t xml:space="preserve">NO     </w:t>
            </w:r>
            <w:r w:rsidRPr="0037396A">
              <w:rPr>
                <w:rFonts w:ascii="Tahoma" w:hAnsi="Tahoma" w:cs="Tahoma"/>
                <w:sz w:val="16"/>
              </w:rPr>
              <w:sym w:font="Wingdings" w:char="F071"/>
            </w:r>
          </w:p>
          <w:p w14:paraId="270CFC38" w14:textId="77777777" w:rsidR="00F76392" w:rsidRPr="00026E1C" w:rsidRDefault="00F76392" w:rsidP="000B0ABC">
            <w:pPr>
              <w:spacing w:line="240" w:lineRule="auto"/>
              <w:rPr>
                <w:rFonts w:ascii="Tahoma" w:hAnsi="Tahoma" w:cs="Tahoma"/>
                <w:sz w:val="16"/>
              </w:rPr>
            </w:pPr>
          </w:p>
          <w:p w14:paraId="270CFC39" w14:textId="77777777" w:rsidR="00F76392" w:rsidRPr="00026E1C" w:rsidRDefault="00F76392" w:rsidP="000B0ABC">
            <w:pPr>
              <w:spacing w:line="240" w:lineRule="auto"/>
              <w:rPr>
                <w:rFonts w:ascii="Tahoma" w:hAnsi="Tahoma" w:cs="Tahoma"/>
                <w:b/>
                <w:sz w:val="16"/>
              </w:rPr>
            </w:pPr>
          </w:p>
          <w:p w14:paraId="270CFC3A" w14:textId="77777777" w:rsidR="00F76392" w:rsidRPr="00260C3B" w:rsidRDefault="00F76392" w:rsidP="000B0ABC">
            <w:pPr>
              <w:spacing w:line="240" w:lineRule="auto"/>
              <w:rPr>
                <w:rFonts w:ascii="Tahoma" w:hAnsi="Tahoma" w:cs="Tahoma"/>
                <w:b/>
                <w:sz w:val="16"/>
              </w:rPr>
            </w:pPr>
            <w:r>
              <w:rPr>
                <w:rFonts w:ascii="Tahoma" w:hAnsi="Tahoma" w:cs="Tahoma"/>
                <w:b/>
                <w:sz w:val="16"/>
              </w:rPr>
              <w:t>Tipologia Sistema e Versione</w:t>
            </w:r>
            <w:r w:rsidRPr="00260C3B">
              <w:rPr>
                <w:rFonts w:ascii="Tahoma" w:hAnsi="Tahoma" w:cs="Tahoma"/>
                <w:b/>
                <w:sz w:val="16"/>
              </w:rPr>
              <w:t xml:space="preserve">: </w:t>
            </w:r>
          </w:p>
          <w:p w14:paraId="270CFC3B" w14:textId="77777777" w:rsidR="00F76392" w:rsidRPr="00F76392" w:rsidRDefault="00F76392" w:rsidP="000B0ABC">
            <w:pPr>
              <w:spacing w:line="240" w:lineRule="auto"/>
              <w:rPr>
                <w:rFonts w:ascii="Tahoma" w:hAnsi="Tahoma" w:cs="Tahoma"/>
                <w:b/>
                <w:bCs/>
                <w:color w:val="0000FF"/>
                <w:sz w:val="16"/>
                <w:szCs w:val="16"/>
              </w:rPr>
            </w:pP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C3C" w14:textId="77777777" w:rsidR="00F76392" w:rsidRPr="00BF5DB9" w:rsidRDefault="00F76392" w:rsidP="00F76392">
            <w:pPr>
              <w:spacing w:line="240" w:lineRule="auto"/>
              <w:jc w:val="both"/>
              <w:rPr>
                <w:rFonts w:ascii="Tahoma" w:hAnsi="Tahoma" w:cs="Tahoma"/>
                <w:bCs/>
                <w:sz w:val="16"/>
                <w:szCs w:val="16"/>
              </w:rPr>
            </w:pPr>
            <w:r w:rsidRPr="00BF5DB9">
              <w:rPr>
                <w:rFonts w:ascii="Tahoma" w:hAnsi="Tahoma" w:cs="Tahoma"/>
                <w:bCs/>
                <w:sz w:val="16"/>
                <w:szCs w:val="16"/>
              </w:rPr>
              <w:t xml:space="preserve">Selezionare se l’Amm.ne richiede l’integrazione con il sistema di UC attualmente in uso, specificandone tipo e versione. </w:t>
            </w:r>
          </w:p>
        </w:tc>
      </w:tr>
      <w:tr w:rsidR="00F76392" w:rsidRPr="00026E1C" w14:paraId="270CFC47" w14:textId="77777777" w:rsidTr="000B0ABC">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C3E" w14:textId="77777777" w:rsidR="00F76392" w:rsidRDefault="00F76392" w:rsidP="00AC31A0">
            <w:pPr>
              <w:spacing w:line="240" w:lineRule="auto"/>
              <w:jc w:val="center"/>
              <w:rPr>
                <w:rFonts w:ascii="Tahoma" w:hAnsi="Tahoma" w:cs="Tahoma"/>
                <w:b/>
                <w:bCs/>
                <w:color w:val="000000"/>
                <w:sz w:val="16"/>
                <w:szCs w:val="16"/>
              </w:rPr>
            </w:pPr>
            <w:r>
              <w:rPr>
                <w:rFonts w:ascii="Tahoma" w:hAnsi="Tahoma" w:cs="Tahoma"/>
                <w:b/>
                <w:bCs/>
                <w:color w:val="000000"/>
                <w:sz w:val="16"/>
                <w:szCs w:val="16"/>
              </w:rPr>
              <w:t>S.CESN1</w:t>
            </w:r>
            <w:r w:rsidR="00A74322">
              <w:rPr>
                <w:rFonts w:ascii="Tahoma" w:hAnsi="Tahoma" w:cs="Tahoma"/>
                <w:b/>
                <w:bCs/>
                <w:color w:val="000000"/>
                <w:sz w:val="16"/>
                <w:szCs w:val="16"/>
              </w:rPr>
              <w:t>2</w:t>
            </w:r>
          </w:p>
        </w:tc>
        <w:tc>
          <w:tcPr>
            <w:tcW w:w="1612" w:type="pct"/>
            <w:tcBorders>
              <w:top w:val="outset" w:sz="6" w:space="0" w:color="auto"/>
              <w:left w:val="outset" w:sz="6" w:space="0" w:color="auto"/>
              <w:bottom w:val="outset" w:sz="6" w:space="0" w:color="auto"/>
              <w:right w:val="outset" w:sz="6" w:space="0" w:color="auto"/>
            </w:tcBorders>
            <w:shd w:val="clear" w:color="auto" w:fill="auto"/>
            <w:vAlign w:val="center"/>
          </w:tcPr>
          <w:p w14:paraId="270CFC3F" w14:textId="77777777" w:rsidR="00F76392" w:rsidRDefault="00F76392" w:rsidP="00F76392">
            <w:pPr>
              <w:rPr>
                <w:rFonts w:ascii="Tahoma" w:hAnsi="Tahoma" w:cs="Tahoma"/>
                <w:b/>
                <w:bCs/>
                <w:color w:val="000000"/>
                <w:sz w:val="16"/>
                <w:szCs w:val="16"/>
              </w:rPr>
            </w:pPr>
            <w:r>
              <w:rPr>
                <w:rFonts w:ascii="Tahoma" w:hAnsi="Tahoma" w:cs="Tahoma"/>
                <w:b/>
                <w:bCs/>
                <w:color w:val="000000"/>
                <w:sz w:val="16"/>
                <w:szCs w:val="16"/>
              </w:rPr>
              <w:t>Integrazione con Applicazioni di Project Management</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C40" w14:textId="77777777" w:rsidR="00F76392" w:rsidRPr="00260C3B" w:rsidRDefault="00F76392" w:rsidP="000B0ABC">
            <w:pPr>
              <w:spacing w:line="240" w:lineRule="auto"/>
              <w:jc w:val="center"/>
              <w:rPr>
                <w:rFonts w:ascii="Tahoma" w:hAnsi="Tahoma" w:cs="Tahoma"/>
                <w:b/>
                <w:i/>
                <w:sz w:val="16"/>
              </w:rPr>
            </w:pPr>
          </w:p>
          <w:p w14:paraId="270CFC41" w14:textId="77777777" w:rsidR="00F76392" w:rsidRPr="00026E1C" w:rsidRDefault="00F76392" w:rsidP="000B0ABC">
            <w:pPr>
              <w:spacing w:line="240" w:lineRule="auto"/>
              <w:jc w:val="center"/>
              <w:rPr>
                <w:rFonts w:ascii="Tahoma" w:hAnsi="Tahoma" w:cs="Tahoma"/>
                <w:sz w:val="16"/>
              </w:rPr>
            </w:pPr>
            <w:r w:rsidRPr="00026E1C">
              <w:rPr>
                <w:rFonts w:ascii="Tahoma" w:hAnsi="Tahoma" w:cs="Tahoma"/>
                <w:b/>
                <w:i/>
                <w:sz w:val="16"/>
              </w:rPr>
              <w:t xml:space="preserve">SI     </w:t>
            </w:r>
            <w:r w:rsidRPr="0037396A">
              <w:rPr>
                <w:rFonts w:ascii="Tahoma" w:hAnsi="Tahoma" w:cs="Tahoma"/>
                <w:sz w:val="16"/>
              </w:rPr>
              <w:sym w:font="Wingdings" w:char="F071"/>
            </w:r>
            <w:r w:rsidRPr="00026E1C">
              <w:rPr>
                <w:rFonts w:ascii="Tahoma" w:hAnsi="Tahoma" w:cs="Tahoma"/>
                <w:sz w:val="16"/>
              </w:rPr>
              <w:tab/>
              <w:t xml:space="preserve">              </w:t>
            </w:r>
            <w:r w:rsidRPr="00026E1C">
              <w:rPr>
                <w:rFonts w:ascii="Tahoma" w:hAnsi="Tahoma" w:cs="Tahoma"/>
                <w:b/>
                <w:i/>
                <w:sz w:val="16"/>
              </w:rPr>
              <w:t xml:space="preserve">NO     </w:t>
            </w:r>
            <w:r w:rsidRPr="0037396A">
              <w:rPr>
                <w:rFonts w:ascii="Tahoma" w:hAnsi="Tahoma" w:cs="Tahoma"/>
                <w:sz w:val="16"/>
              </w:rPr>
              <w:sym w:font="Wingdings" w:char="F071"/>
            </w:r>
          </w:p>
          <w:p w14:paraId="270CFC42" w14:textId="77777777" w:rsidR="00F76392" w:rsidRPr="00026E1C" w:rsidRDefault="00F76392" w:rsidP="000B0ABC">
            <w:pPr>
              <w:spacing w:line="240" w:lineRule="auto"/>
              <w:rPr>
                <w:rFonts w:ascii="Tahoma" w:hAnsi="Tahoma" w:cs="Tahoma"/>
                <w:sz w:val="16"/>
              </w:rPr>
            </w:pPr>
          </w:p>
          <w:p w14:paraId="270CFC43" w14:textId="77777777" w:rsidR="00F76392" w:rsidRPr="00026E1C" w:rsidRDefault="00F76392" w:rsidP="000B0ABC">
            <w:pPr>
              <w:spacing w:line="240" w:lineRule="auto"/>
              <w:rPr>
                <w:rFonts w:ascii="Tahoma" w:hAnsi="Tahoma" w:cs="Tahoma"/>
                <w:b/>
                <w:sz w:val="16"/>
              </w:rPr>
            </w:pPr>
          </w:p>
          <w:p w14:paraId="270CFC44" w14:textId="77777777" w:rsidR="00F76392" w:rsidRDefault="00F76392" w:rsidP="00AC31A0">
            <w:pPr>
              <w:spacing w:line="240" w:lineRule="auto"/>
              <w:rPr>
                <w:rFonts w:ascii="Tahoma" w:hAnsi="Tahoma" w:cs="Tahoma"/>
                <w:b/>
                <w:sz w:val="16"/>
              </w:rPr>
            </w:pPr>
            <w:r>
              <w:rPr>
                <w:rFonts w:ascii="Tahoma" w:hAnsi="Tahoma" w:cs="Tahoma"/>
                <w:b/>
                <w:sz w:val="16"/>
              </w:rPr>
              <w:t xml:space="preserve">Tipologia </w:t>
            </w:r>
            <w:r w:rsidR="00AC31A0">
              <w:rPr>
                <w:rFonts w:ascii="Tahoma" w:hAnsi="Tahoma" w:cs="Tahoma"/>
                <w:b/>
                <w:sz w:val="16"/>
              </w:rPr>
              <w:t>Applicazione:</w:t>
            </w:r>
          </w:p>
          <w:p w14:paraId="270CFC45" w14:textId="77777777" w:rsidR="00AC31A0" w:rsidRPr="00F76392" w:rsidRDefault="00AC31A0" w:rsidP="00AC31A0">
            <w:pPr>
              <w:spacing w:line="240" w:lineRule="auto"/>
              <w:rPr>
                <w:rFonts w:ascii="Tahoma" w:hAnsi="Tahoma" w:cs="Tahoma"/>
                <w:b/>
                <w:bCs/>
                <w:color w:val="0000FF"/>
                <w:sz w:val="16"/>
                <w:szCs w:val="16"/>
              </w:rPr>
            </w:pP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C46" w14:textId="77777777" w:rsidR="00F76392" w:rsidRPr="00BF5DB9" w:rsidRDefault="00F76392" w:rsidP="00AC31A0">
            <w:pPr>
              <w:spacing w:line="240" w:lineRule="auto"/>
              <w:jc w:val="both"/>
              <w:rPr>
                <w:rFonts w:ascii="Tahoma" w:hAnsi="Tahoma" w:cs="Tahoma"/>
                <w:bCs/>
                <w:sz w:val="16"/>
                <w:szCs w:val="16"/>
              </w:rPr>
            </w:pPr>
            <w:r w:rsidRPr="00BF5DB9">
              <w:rPr>
                <w:rFonts w:ascii="Tahoma" w:hAnsi="Tahoma" w:cs="Tahoma"/>
                <w:bCs/>
                <w:sz w:val="16"/>
                <w:szCs w:val="16"/>
              </w:rPr>
              <w:t xml:space="preserve">Selezionare se l’Amm.ne richiede l’integrazione con </w:t>
            </w:r>
            <w:r w:rsidR="00AC31A0" w:rsidRPr="00BF5DB9">
              <w:rPr>
                <w:rFonts w:ascii="Tahoma" w:hAnsi="Tahoma" w:cs="Tahoma"/>
                <w:bCs/>
                <w:sz w:val="16"/>
                <w:szCs w:val="16"/>
              </w:rPr>
              <w:t xml:space="preserve">Applicazioni di Project Management attualmente in uso, </w:t>
            </w:r>
            <w:r w:rsidRPr="00BF5DB9">
              <w:rPr>
                <w:rFonts w:ascii="Tahoma" w:hAnsi="Tahoma" w:cs="Tahoma"/>
                <w:bCs/>
                <w:sz w:val="16"/>
                <w:szCs w:val="16"/>
              </w:rPr>
              <w:t xml:space="preserve">specificandone tipo e versione. </w:t>
            </w:r>
          </w:p>
        </w:tc>
      </w:tr>
    </w:tbl>
    <w:p w14:paraId="270CFC48" w14:textId="77777777" w:rsidR="00260C3B" w:rsidRPr="00026E1C" w:rsidRDefault="00260C3B" w:rsidP="00260C3B">
      <w:pPr>
        <w:rPr>
          <w:rFonts w:ascii="Tahoma" w:hAnsi="Tahoma" w:cs="Tahoma"/>
        </w:rPr>
      </w:pPr>
    </w:p>
    <w:p w14:paraId="270CFC49" w14:textId="77777777" w:rsidR="00761AA1" w:rsidRDefault="00761AA1" w:rsidP="00761AA1">
      <w:pPr>
        <w:jc w:val="both"/>
        <w:rPr>
          <w:rFonts w:ascii="Tahoma" w:hAnsi="Tahoma" w:cs="Tahoma"/>
        </w:rPr>
      </w:pPr>
      <w:r w:rsidRPr="001C218A">
        <w:rPr>
          <w:rFonts w:ascii="Tahoma" w:hAnsi="Tahoma" w:cs="Tahoma"/>
          <w:b/>
          <w:u w:val="single"/>
        </w:rPr>
        <w:t>NOTA</w:t>
      </w:r>
      <w:r w:rsidRPr="001C218A">
        <w:rPr>
          <w:rFonts w:ascii="Tahoma" w:hAnsi="Tahoma" w:cs="Tahoma"/>
        </w:rPr>
        <w:t>: le personalizzazioni dovranno essere sempre precedute da una fattibilità tecnica nel corso della Progettazione dei Fabbisogni, dovranno essere concordate con l’Amm.ne ed eventualmente valorizzate con i servizi di Cloud Enabling in funzione della loro complessità.</w:t>
      </w:r>
    </w:p>
    <w:p w14:paraId="270CFC4A" w14:textId="77777777" w:rsidR="00260C3B" w:rsidRDefault="00260C3B" w:rsidP="00260C3B">
      <w:pPr>
        <w:rPr>
          <w:rFonts w:ascii="Tahoma" w:hAnsi="Tahoma" w:cs="Tahoma"/>
        </w:rPr>
      </w:pPr>
    </w:p>
    <w:p w14:paraId="270CFC4B" w14:textId="77777777" w:rsidR="008A1B98" w:rsidRDefault="008A1B98" w:rsidP="00260C3B">
      <w:pPr>
        <w:rPr>
          <w:rFonts w:ascii="Tahoma" w:hAnsi="Tahoma" w:cs="Tahoma"/>
        </w:rPr>
      </w:pPr>
    </w:p>
    <w:p w14:paraId="270CFC4C" w14:textId="77777777" w:rsidR="008A1B98" w:rsidRDefault="008A1B98" w:rsidP="00260C3B">
      <w:pPr>
        <w:rPr>
          <w:rFonts w:ascii="Tahoma" w:hAnsi="Tahoma" w:cs="Tahoma"/>
        </w:rPr>
      </w:pPr>
    </w:p>
    <w:p w14:paraId="270CFC4D" w14:textId="77777777" w:rsidR="007308C0" w:rsidRPr="00293BE2" w:rsidRDefault="007308C0" w:rsidP="007308C0">
      <w:pPr>
        <w:rPr>
          <w:rFonts w:ascii="Tahoma" w:hAnsi="Tahoma" w:cs="Tahoma"/>
          <w:b/>
          <w:u w:val="single"/>
        </w:rPr>
      </w:pPr>
      <w:r w:rsidRPr="00293BE2">
        <w:rPr>
          <w:rFonts w:ascii="Tahoma" w:hAnsi="Tahoma" w:cs="Tahoma"/>
          <w:b/>
          <w:u w:val="single"/>
        </w:rPr>
        <w:t>Riferimenti del Servizio</w:t>
      </w:r>
    </w:p>
    <w:p w14:paraId="270CFC4E" w14:textId="77777777" w:rsidR="007308C0" w:rsidRDefault="007308C0" w:rsidP="007308C0">
      <w:pPr>
        <w:rPr>
          <w:rFonts w:ascii="Tahoma" w:hAnsi="Tahoma" w:cs="Tahoma"/>
        </w:rPr>
      </w:pPr>
    </w:p>
    <w:p w14:paraId="270CFC4F" w14:textId="77777777" w:rsidR="007308C0" w:rsidRDefault="007308C0" w:rsidP="007308C0">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7308C0" w:rsidRPr="00293BE2" w14:paraId="270CFC51" w14:textId="77777777" w:rsidTr="00730FB4">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C50" w14:textId="77777777" w:rsidR="007308C0" w:rsidRPr="00293BE2" w:rsidRDefault="007308C0" w:rsidP="00730FB4">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7308C0" w:rsidRPr="0037396A" w14:paraId="270CFC55"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52" w14:textId="77777777" w:rsidR="007308C0" w:rsidRPr="008C229C" w:rsidRDefault="007308C0" w:rsidP="00730FB4">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53" w14:textId="77777777" w:rsidR="007308C0" w:rsidRDefault="007308C0" w:rsidP="00730FB4">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C54" w14:textId="77777777" w:rsidR="007308C0" w:rsidRPr="00A246CA" w:rsidRDefault="007308C0" w:rsidP="00730FB4">
            <w:pPr>
              <w:spacing w:line="240" w:lineRule="auto"/>
              <w:jc w:val="both"/>
              <w:rPr>
                <w:rFonts w:ascii="Tahoma" w:hAnsi="Tahoma" w:cs="Tahoma"/>
                <w:sz w:val="16"/>
              </w:rPr>
            </w:pPr>
            <w:r w:rsidRPr="00A246CA">
              <w:rPr>
                <w:rFonts w:ascii="Tahoma" w:hAnsi="Tahoma" w:cs="Tahoma"/>
                <w:sz w:val="16"/>
              </w:rPr>
              <w:t>Inserire le informazioni necessarie per identificare il riferimento tecnico, all’interno dell’organizzazione dell’Amm.ne, per le interazioni con i settori tecnici di Telecom Italia.</w:t>
            </w:r>
          </w:p>
        </w:tc>
      </w:tr>
      <w:tr w:rsidR="007308C0" w:rsidRPr="0037396A" w14:paraId="270CFC59"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56" w14:textId="77777777" w:rsidR="007308C0" w:rsidRPr="008C229C" w:rsidRDefault="007308C0" w:rsidP="00730FB4">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57" w14:textId="77777777" w:rsidR="007308C0" w:rsidRPr="008C229C" w:rsidRDefault="007308C0" w:rsidP="00730FB4">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C58" w14:textId="77777777" w:rsidR="007308C0" w:rsidRPr="008C229C" w:rsidRDefault="007308C0" w:rsidP="00730FB4">
            <w:pPr>
              <w:spacing w:line="240" w:lineRule="auto"/>
              <w:jc w:val="both"/>
              <w:rPr>
                <w:rFonts w:ascii="Tahoma" w:hAnsi="Tahoma" w:cs="Tahoma"/>
                <w:b/>
                <w:sz w:val="16"/>
              </w:rPr>
            </w:pPr>
          </w:p>
        </w:tc>
      </w:tr>
      <w:tr w:rsidR="007308C0" w:rsidRPr="0037396A" w14:paraId="270CFC5D"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5A" w14:textId="77777777" w:rsidR="007308C0" w:rsidRPr="008C229C" w:rsidRDefault="007308C0" w:rsidP="00730FB4">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5B" w14:textId="77777777" w:rsidR="007308C0" w:rsidRPr="008C229C" w:rsidRDefault="007308C0" w:rsidP="00730FB4">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C5C" w14:textId="77777777" w:rsidR="007308C0" w:rsidRPr="008C229C" w:rsidRDefault="007308C0" w:rsidP="00730FB4">
            <w:pPr>
              <w:spacing w:line="240" w:lineRule="auto"/>
              <w:jc w:val="both"/>
              <w:rPr>
                <w:rFonts w:ascii="Tahoma" w:hAnsi="Tahoma" w:cs="Tahoma"/>
                <w:b/>
                <w:sz w:val="16"/>
              </w:rPr>
            </w:pPr>
          </w:p>
        </w:tc>
      </w:tr>
      <w:tr w:rsidR="007308C0" w:rsidRPr="0037396A" w14:paraId="270CFC61" w14:textId="77777777" w:rsidTr="00730FB4">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5E" w14:textId="77777777" w:rsidR="007308C0" w:rsidRPr="008C229C" w:rsidRDefault="007308C0" w:rsidP="00730FB4">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5F" w14:textId="77777777" w:rsidR="007308C0" w:rsidRPr="008C229C" w:rsidRDefault="007308C0" w:rsidP="00730FB4">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C60" w14:textId="77777777" w:rsidR="007308C0" w:rsidRPr="008C229C" w:rsidRDefault="007308C0" w:rsidP="00730FB4">
            <w:pPr>
              <w:spacing w:line="240" w:lineRule="auto"/>
              <w:jc w:val="both"/>
              <w:rPr>
                <w:rFonts w:ascii="Tahoma" w:hAnsi="Tahoma" w:cs="Tahoma"/>
                <w:b/>
                <w:sz w:val="16"/>
              </w:rPr>
            </w:pPr>
          </w:p>
        </w:tc>
      </w:tr>
    </w:tbl>
    <w:p w14:paraId="270CFC62" w14:textId="77777777" w:rsidR="007308C0" w:rsidRDefault="007308C0" w:rsidP="007308C0">
      <w:pPr>
        <w:rPr>
          <w:rFonts w:ascii="Tahoma" w:hAnsi="Tahoma" w:cs="Tahoma"/>
        </w:rPr>
      </w:pPr>
    </w:p>
    <w:p w14:paraId="270CFC63" w14:textId="77777777" w:rsidR="007308C0" w:rsidRDefault="007308C0" w:rsidP="00260C3B">
      <w:pPr>
        <w:rPr>
          <w:rFonts w:ascii="Tahoma" w:hAnsi="Tahoma" w:cs="Tahoma"/>
        </w:rPr>
      </w:pPr>
    </w:p>
    <w:p w14:paraId="270CFC64" w14:textId="77777777" w:rsidR="00861FAC" w:rsidRDefault="00861FAC" w:rsidP="00260C3B">
      <w:pPr>
        <w:rPr>
          <w:rFonts w:ascii="Tahoma" w:hAnsi="Tahoma" w:cs="Tahoma"/>
        </w:rPr>
      </w:pPr>
    </w:p>
    <w:p w14:paraId="270CFC65" w14:textId="77777777" w:rsidR="00AF1313" w:rsidRPr="00AF1313" w:rsidRDefault="00AF1313" w:rsidP="00AF1313">
      <w:pPr>
        <w:rPr>
          <w:rFonts w:ascii="Tahoma" w:hAnsi="Tahoma" w:cs="Tahoma"/>
        </w:rPr>
      </w:pPr>
    </w:p>
    <w:p w14:paraId="270CFC66"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C67" w14:textId="77777777" w:rsidR="00AF1313" w:rsidRPr="000B36F7" w:rsidRDefault="00AF1313" w:rsidP="00AF1313">
      <w:pPr>
        <w:rPr>
          <w:rFonts w:ascii="Tahoma" w:hAnsi="Tahoma" w:cs="Tahoma"/>
        </w:rPr>
      </w:pPr>
    </w:p>
    <w:p w14:paraId="270CFC68"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9"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A"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B"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C"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D"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E"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C6F" w14:textId="77777777" w:rsidR="00260C3B" w:rsidRPr="00026E1C" w:rsidRDefault="00260C3B" w:rsidP="00260C3B">
      <w:pPr>
        <w:rPr>
          <w:rFonts w:ascii="Tahoma" w:hAnsi="Tahoma" w:cs="Tahoma"/>
        </w:rPr>
      </w:pPr>
    </w:p>
    <w:p w14:paraId="270CFC70" w14:textId="77777777" w:rsidR="00260C3B" w:rsidRPr="00026E1C" w:rsidRDefault="00260C3B" w:rsidP="00260C3B">
      <w:pPr>
        <w:rPr>
          <w:rFonts w:ascii="Tahoma" w:hAnsi="Tahoma" w:cs="Tahoma"/>
        </w:rPr>
      </w:pPr>
    </w:p>
    <w:p w14:paraId="270CFC71" w14:textId="77777777" w:rsidR="001B30BC" w:rsidRPr="008E2028" w:rsidRDefault="001B30BC" w:rsidP="00547122">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rPr>
          <w:rFonts w:ascii="Tahoma" w:hAnsi="Tahoma" w:cs="Tahoma"/>
          <w:i/>
          <w:noProof/>
          <w:sz w:val="24"/>
          <w:szCs w:val="24"/>
        </w:rPr>
      </w:pPr>
      <w:r w:rsidRPr="00260C3B">
        <w:rPr>
          <w:rFonts w:ascii="Tahoma" w:hAnsi="Tahoma" w:cs="Tahoma"/>
        </w:rPr>
        <w:br w:type="page"/>
      </w:r>
      <w:r w:rsidRPr="008E2028">
        <w:rPr>
          <w:rFonts w:ascii="Tahoma" w:hAnsi="Tahoma" w:cs="Tahoma"/>
          <w:i/>
          <w:noProof/>
          <w:sz w:val="24"/>
          <w:szCs w:val="24"/>
        </w:rPr>
        <w:t>D</w:t>
      </w:r>
      <w:r w:rsidR="00EA3216" w:rsidRPr="008E2028">
        <w:rPr>
          <w:rFonts w:ascii="Tahoma" w:hAnsi="Tahoma" w:cs="Tahoma"/>
          <w:i/>
          <w:noProof/>
          <w:sz w:val="24"/>
          <w:szCs w:val="24"/>
        </w:rPr>
        <w:t>4</w:t>
      </w:r>
      <w:r w:rsidRPr="008E2028">
        <w:rPr>
          <w:rFonts w:ascii="Tahoma" w:hAnsi="Tahoma" w:cs="Tahoma"/>
          <w:i/>
          <w:noProof/>
          <w:sz w:val="24"/>
          <w:szCs w:val="24"/>
        </w:rPr>
        <w:t xml:space="preserve"> – COLLABORAZIONE – LEARNING MANAGEMENT SYSTEM</w:t>
      </w:r>
    </w:p>
    <w:p w14:paraId="270CFC72" w14:textId="77777777" w:rsidR="002F182F" w:rsidRDefault="002F182F" w:rsidP="002F182F">
      <w:pPr>
        <w:rPr>
          <w:rFonts w:ascii="Tahoma" w:hAnsi="Tahoma" w:cs="Tahoma"/>
        </w:rPr>
      </w:pPr>
    </w:p>
    <w:p w14:paraId="270CFC73" w14:textId="77777777" w:rsidR="002F182F" w:rsidRPr="0082700F" w:rsidRDefault="002F182F" w:rsidP="002F182F">
      <w:pPr>
        <w:rPr>
          <w:rFonts w:ascii="Tahoma" w:hAnsi="Tahoma" w:cs="Tahoma"/>
          <w:sz w:val="22"/>
          <w:szCs w:val="22"/>
        </w:rPr>
      </w:pPr>
    </w:p>
    <w:p w14:paraId="270CFC74" w14:textId="77777777" w:rsidR="002F182F" w:rsidRPr="008E2028" w:rsidRDefault="002F182F" w:rsidP="002F182F">
      <w:pPr>
        <w:rPr>
          <w:rFonts w:ascii="Tahoma" w:hAnsi="Tahoma" w:cs="Tahoma"/>
          <w:b/>
          <w:sz w:val="22"/>
          <w:szCs w:val="22"/>
          <w:u w:val="single"/>
        </w:rPr>
      </w:pPr>
      <w:r w:rsidRPr="008E2028">
        <w:rPr>
          <w:rFonts w:ascii="Tahoma" w:hAnsi="Tahoma" w:cs="Tahoma"/>
          <w:b/>
          <w:sz w:val="22"/>
          <w:szCs w:val="22"/>
          <w:u w:val="single"/>
        </w:rPr>
        <w:t>Descrizione del Servizio</w:t>
      </w:r>
    </w:p>
    <w:p w14:paraId="270CFC75" w14:textId="77777777" w:rsidR="002F182F" w:rsidRPr="00474D9D" w:rsidRDefault="002F182F" w:rsidP="002F182F">
      <w:pPr>
        <w:rPr>
          <w:rFonts w:ascii="Tahoma" w:hAnsi="Tahoma" w:cs="Tahoma"/>
          <w:sz w:val="22"/>
          <w:szCs w:val="22"/>
          <w:highlight w:val="yellow"/>
        </w:rPr>
      </w:pPr>
    </w:p>
    <w:p w14:paraId="270CFC76"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 xml:space="preserve">La soluzione </w:t>
      </w:r>
      <w:r>
        <w:rPr>
          <w:rFonts w:ascii="Tahoma" w:hAnsi="Tahoma" w:cs="Tahoma"/>
          <w:sz w:val="22"/>
          <w:szCs w:val="22"/>
        </w:rPr>
        <w:t>si basa su</w:t>
      </w:r>
      <w:r w:rsidRPr="008E2028">
        <w:rPr>
          <w:rFonts w:ascii="Tahoma" w:hAnsi="Tahoma" w:cs="Tahoma"/>
          <w:sz w:val="22"/>
          <w:szCs w:val="22"/>
        </w:rPr>
        <w:t xml:space="preserve"> una piattaforma web di Social Learning (LMS) progettata per l’erogazione di corsi di formazione corredata di Aula Virtuale, funzioni social e sistema di gestione e monitoraggio integrato. </w:t>
      </w:r>
    </w:p>
    <w:p w14:paraId="270CFC77"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 xml:space="preserve">Ottimizzata per funzionare su ogni tipo di dispositivo (tablet, smartphone o computer) senza installazioni e costi di setup, costituisce uno strumento innovativo di “social learning” attraverso il quale i diversi tutor potranno coinvolgere gli studenti prima, durante e dopo le lezioni in aula condividendo qualsiasi tipo di contenuto, collaborando a lavori di gruppo, giocando, facendo esercizi e ottenendo feedback in tempo reale. La piattaforma permette di integrare un video di YouTube, un articolo di giornale, un corso di inglese di Duolingo, un videoquiz, un libro di testo, un documento collaborativo di Google Docs, un lavoro di gruppo su Instagram e qualsiasi altro contenuto o servizio disponibile su Internet, in un’unica esperienza di apprendimento e senza dover navigare da un sito web all’altro. </w:t>
      </w:r>
    </w:p>
    <w:p w14:paraId="270CFC78"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L’ambiente di apprendimento in cui è possibile definire le attività formative, i corsi o i programmi di formazione a lungo termine è “l’istanza”. Le istanze sono aree logiche riservate ai Clienti PA, in grado di garantire la suddivisione e la segregazione dei dati e in cui gli utenti condividono corsi e lezioni. Il Cliente sottoscrittore di contratto può riservare alle istanze il numero di licenze acquistate che ritiene opportuno. All’interno di ciascuna Istanza i gestori operativi gestiscono contenuti (i.e. Corsi) e utenti (i.e. Tutor e Studenti).</w:t>
      </w:r>
    </w:p>
    <w:p w14:paraId="270CFC79"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Il sistema è progettato in ottica cloud SaaS: ogni Pubblica Amministrazione contrattualizza un certo quantitativo di licenze e nomina un Referente dell’Amministrazione che ne abbia visibilità e un Referente Tecnico che le gestisca. Le licenze corrispondono alle utenze che successivamente potranno utilizzare la soluzione. La somma delle licenze utilizzate non può ovviamente superare quelle acquistate. La PA ha comunque in qualsiasi momento la facoltà di contrattualizzare nuove licenze, oppure spostarle tra un’istanza e l’altra tra quelle in uso attraverso un opportuno Ordine di Lavorazione (O.L.).</w:t>
      </w:r>
    </w:p>
    <w:p w14:paraId="270CFC7A"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Il sistema LMS prevede sei profili di utenti:</w:t>
      </w:r>
    </w:p>
    <w:p w14:paraId="270CFC7B" w14:textId="77777777" w:rsidR="008E2028" w:rsidRPr="008E2028" w:rsidRDefault="008E2028" w:rsidP="00B44030">
      <w:pPr>
        <w:numPr>
          <w:ilvl w:val="0"/>
          <w:numId w:val="8"/>
        </w:numPr>
        <w:spacing w:after="200" w:line="276" w:lineRule="auto"/>
        <w:jc w:val="both"/>
        <w:rPr>
          <w:rFonts w:ascii="Tahoma" w:hAnsi="Tahoma" w:cs="Tahoma"/>
          <w:sz w:val="22"/>
          <w:szCs w:val="22"/>
        </w:rPr>
      </w:pPr>
      <w:r w:rsidRPr="008E2028">
        <w:rPr>
          <w:rFonts w:ascii="Tahoma" w:hAnsi="Tahoma" w:cs="Tahoma"/>
          <w:sz w:val="22"/>
          <w:szCs w:val="22"/>
        </w:rPr>
        <w:t>Utente CONTROL ROOM: utenza con cui l’operatore Control Room può accedere al sistema per data–entry e consultazione.</w:t>
      </w:r>
    </w:p>
    <w:p w14:paraId="270CFC7C" w14:textId="77777777" w:rsidR="008E2028" w:rsidRPr="008E2028" w:rsidRDefault="008E2028" w:rsidP="00B44030">
      <w:pPr>
        <w:numPr>
          <w:ilvl w:val="0"/>
          <w:numId w:val="8"/>
        </w:numPr>
        <w:spacing w:after="200" w:line="276" w:lineRule="auto"/>
        <w:jc w:val="both"/>
        <w:rPr>
          <w:rFonts w:ascii="Tahoma" w:hAnsi="Tahoma" w:cs="Tahoma"/>
          <w:sz w:val="22"/>
          <w:szCs w:val="22"/>
        </w:rPr>
      </w:pPr>
      <w:r w:rsidRPr="008E2028">
        <w:rPr>
          <w:rFonts w:ascii="Tahoma" w:hAnsi="Tahoma" w:cs="Tahoma"/>
          <w:sz w:val="22"/>
          <w:szCs w:val="22"/>
        </w:rPr>
        <w:t>Referente dell’Amministrazione: è il referente del contratto sottoscritto dalla PA.</w:t>
      </w:r>
    </w:p>
    <w:p w14:paraId="270CFC7D" w14:textId="77777777" w:rsidR="008E2028" w:rsidRPr="008E2028" w:rsidRDefault="008E2028" w:rsidP="00B44030">
      <w:pPr>
        <w:numPr>
          <w:ilvl w:val="1"/>
          <w:numId w:val="10"/>
        </w:numPr>
        <w:spacing w:after="200" w:line="276" w:lineRule="auto"/>
        <w:contextualSpacing/>
        <w:jc w:val="both"/>
        <w:rPr>
          <w:rFonts w:ascii="Tahoma" w:hAnsi="Tahoma" w:cs="Tahoma"/>
          <w:sz w:val="22"/>
          <w:szCs w:val="22"/>
        </w:rPr>
      </w:pPr>
      <w:r w:rsidRPr="008E2028">
        <w:rPr>
          <w:rFonts w:ascii="Tahoma" w:hAnsi="Tahoma" w:cs="Tahoma"/>
          <w:sz w:val="22"/>
          <w:szCs w:val="22"/>
        </w:rPr>
        <w:t>Non ha ruoli operativi sul LMS ma di pura consultazione (ha le stesse possibilità di consultazione del Referente Tecnico)</w:t>
      </w:r>
    </w:p>
    <w:p w14:paraId="270CFC7E" w14:textId="77777777" w:rsidR="008E2028" w:rsidRPr="008E2028" w:rsidRDefault="008E2028" w:rsidP="00B44030">
      <w:pPr>
        <w:numPr>
          <w:ilvl w:val="1"/>
          <w:numId w:val="10"/>
        </w:numPr>
        <w:spacing w:after="200" w:line="276" w:lineRule="auto"/>
        <w:contextualSpacing/>
        <w:jc w:val="both"/>
        <w:rPr>
          <w:rFonts w:ascii="Tahoma" w:hAnsi="Tahoma" w:cs="Tahoma"/>
          <w:sz w:val="22"/>
          <w:szCs w:val="22"/>
        </w:rPr>
      </w:pPr>
      <w:r w:rsidRPr="008E2028">
        <w:rPr>
          <w:rFonts w:ascii="Tahoma" w:hAnsi="Tahoma" w:cs="Tahoma"/>
          <w:sz w:val="22"/>
          <w:szCs w:val="22"/>
        </w:rPr>
        <w:t>A lui può essere associato più di un contratto e ha visibilità degli ordini effettuati su questi, incluse le informazioni sul numero complessivo di licenze acquistate (totali, disponibili, attive).</w:t>
      </w:r>
    </w:p>
    <w:p w14:paraId="270CFC7F" w14:textId="77777777" w:rsidR="008E2028" w:rsidRPr="008E2028" w:rsidRDefault="008E2028" w:rsidP="00B44030">
      <w:pPr>
        <w:numPr>
          <w:ilvl w:val="0"/>
          <w:numId w:val="8"/>
        </w:numPr>
        <w:spacing w:after="200" w:line="276" w:lineRule="auto"/>
        <w:jc w:val="both"/>
        <w:rPr>
          <w:rFonts w:ascii="Tahoma" w:hAnsi="Tahoma" w:cs="Tahoma"/>
          <w:sz w:val="22"/>
          <w:szCs w:val="22"/>
        </w:rPr>
      </w:pPr>
      <w:r w:rsidRPr="008E2028">
        <w:rPr>
          <w:rFonts w:ascii="Tahoma" w:hAnsi="Tahoma" w:cs="Tahoma"/>
          <w:sz w:val="22"/>
          <w:szCs w:val="22"/>
        </w:rPr>
        <w:t>Referente Tecnico: referente indicato dalla PA per gestire le istanze LMS. Sulla base delle licenze a sua disposizione può scegliere quante istanze creare e come.</w:t>
      </w:r>
    </w:p>
    <w:p w14:paraId="270CFC80" w14:textId="77777777" w:rsid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Ha ruolo operativo, può creare istanze.</w:t>
      </w:r>
    </w:p>
    <w:p w14:paraId="270CFC81" w14:textId="77777777" w:rsidR="00DA4FD7" w:rsidRPr="008E2028" w:rsidRDefault="00DA4FD7" w:rsidP="00DA4FD7">
      <w:pPr>
        <w:spacing w:after="200" w:line="276" w:lineRule="auto"/>
        <w:ind w:left="1440"/>
        <w:contextualSpacing/>
        <w:jc w:val="both"/>
        <w:rPr>
          <w:rFonts w:ascii="Tahoma" w:hAnsi="Tahoma" w:cs="Tahoma"/>
          <w:sz w:val="22"/>
          <w:szCs w:val="22"/>
        </w:rPr>
      </w:pPr>
    </w:p>
    <w:p w14:paraId="270CFC82"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Può nominare uno o più “Referenti Operativi” da associare a una o più istanze del singolo contratto di riferimento. Ogni istanza può avere uno o più Referenti Operativi.</w:t>
      </w:r>
    </w:p>
    <w:p w14:paraId="270CFC83"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Ha capacità di consultazione sulla console e ha visibilità dei contratti aventi lui come referente (può essere più di uno).</w:t>
      </w:r>
    </w:p>
    <w:p w14:paraId="270CFC84" w14:textId="77777777" w:rsidR="008E2028" w:rsidRPr="008E2028" w:rsidRDefault="008E2028" w:rsidP="00B44030">
      <w:pPr>
        <w:numPr>
          <w:ilvl w:val="0"/>
          <w:numId w:val="8"/>
        </w:numPr>
        <w:spacing w:after="200" w:line="276" w:lineRule="auto"/>
        <w:jc w:val="both"/>
        <w:rPr>
          <w:rFonts w:ascii="Tahoma" w:hAnsi="Tahoma" w:cs="Tahoma"/>
          <w:sz w:val="22"/>
          <w:szCs w:val="22"/>
        </w:rPr>
      </w:pPr>
      <w:r w:rsidRPr="008E2028">
        <w:rPr>
          <w:rFonts w:ascii="Tahoma" w:hAnsi="Tahoma" w:cs="Tahoma"/>
          <w:sz w:val="22"/>
          <w:szCs w:val="22"/>
        </w:rPr>
        <w:t>Referente Operativo: è nominato dal Referente Tecnico.</w:t>
      </w:r>
    </w:p>
    <w:p w14:paraId="270CFC85"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Gestisce le utenze dell’istanza o delle istanze del LMS di sua competenza.</w:t>
      </w:r>
    </w:p>
    <w:p w14:paraId="270CFC86"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Può nominare altri Referenti Operativi per l’istanza/le istanze di sua competenza</w:t>
      </w:r>
    </w:p>
    <w:p w14:paraId="270CFC87"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 xml:space="preserve">Gestisce e crea i corsi </w:t>
      </w:r>
    </w:p>
    <w:p w14:paraId="270CFC88"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A ogni licenza associa i ruoli di Tutor e Studente.</w:t>
      </w:r>
    </w:p>
    <w:p w14:paraId="270CFC89" w14:textId="77777777" w:rsidR="008E2028" w:rsidRPr="008E2028" w:rsidRDefault="008E2028" w:rsidP="00B44030">
      <w:pPr>
        <w:numPr>
          <w:ilvl w:val="0"/>
          <w:numId w:val="8"/>
        </w:numPr>
        <w:spacing w:after="200" w:line="276" w:lineRule="auto"/>
        <w:jc w:val="both"/>
        <w:rPr>
          <w:rFonts w:ascii="Tahoma" w:hAnsi="Tahoma" w:cs="Tahoma"/>
          <w:sz w:val="22"/>
          <w:szCs w:val="22"/>
        </w:rPr>
      </w:pPr>
      <w:r w:rsidRPr="008E2028">
        <w:rPr>
          <w:rFonts w:ascii="Tahoma" w:hAnsi="Tahoma" w:cs="Tahoma"/>
          <w:sz w:val="22"/>
          <w:szCs w:val="22"/>
        </w:rPr>
        <w:t>Tutor: gestisce i contenuti di una istanza.</w:t>
      </w:r>
    </w:p>
    <w:p w14:paraId="270CFC8A"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Oltre alle funzioni dell’utente studente, può creare e pubblicare (o conservare come bozza) le lezioni, aggiungere, riorganizzare e modificare i contenuti in ogni momento.</w:t>
      </w:r>
    </w:p>
    <w:p w14:paraId="270CFC8B"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Può accedere alle statistiche di apprendimento e inserire le valutazioni, nell’istanza di competenza e per i gruppi a cui viene associato dal Referente Operativo.</w:t>
      </w:r>
    </w:p>
    <w:p w14:paraId="270CFC8C"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Può impostare ogni lezione come “aperta” o “chiusa”. Nel primo caso tutti i membri del gruppo potranno pubblicare, nel secondo caso potranno suggerire contenuti al docente che approverà o rifiuterà le proposte.</w:t>
      </w:r>
    </w:p>
    <w:p w14:paraId="270CFC8D" w14:textId="77777777" w:rsidR="008E2028" w:rsidRPr="008E2028" w:rsidRDefault="008E2028" w:rsidP="00B44030">
      <w:pPr>
        <w:numPr>
          <w:ilvl w:val="0"/>
          <w:numId w:val="8"/>
        </w:numPr>
        <w:spacing w:after="200" w:line="276" w:lineRule="auto"/>
        <w:jc w:val="both"/>
        <w:rPr>
          <w:rFonts w:ascii="Tahoma" w:hAnsi="Tahoma" w:cs="Tahoma"/>
          <w:sz w:val="22"/>
          <w:szCs w:val="22"/>
        </w:rPr>
      </w:pPr>
      <w:r w:rsidRPr="008E2028">
        <w:rPr>
          <w:rFonts w:ascii="Tahoma" w:hAnsi="Tahoma" w:cs="Tahoma"/>
          <w:sz w:val="22"/>
          <w:szCs w:val="22"/>
        </w:rPr>
        <w:t xml:space="preserve">Studente: </w:t>
      </w:r>
    </w:p>
    <w:p w14:paraId="270CFC8E" w14:textId="77777777" w:rsidR="008E2028" w:rsidRPr="008E2028" w:rsidRDefault="008E2028" w:rsidP="00B44030">
      <w:pPr>
        <w:numPr>
          <w:ilvl w:val="1"/>
          <w:numId w:val="9"/>
        </w:numPr>
        <w:spacing w:after="200" w:line="276" w:lineRule="auto"/>
        <w:contextualSpacing/>
        <w:jc w:val="both"/>
        <w:rPr>
          <w:rFonts w:ascii="Tahoma" w:hAnsi="Tahoma" w:cs="Tahoma"/>
          <w:sz w:val="22"/>
          <w:szCs w:val="22"/>
        </w:rPr>
      </w:pPr>
      <w:r w:rsidRPr="008E2028">
        <w:rPr>
          <w:rFonts w:ascii="Tahoma" w:hAnsi="Tahoma" w:cs="Tahoma"/>
          <w:sz w:val="22"/>
          <w:szCs w:val="22"/>
        </w:rPr>
        <w:t>Fruisce dei corsi e contenuti dei gruppi ai quali è stato iscritto dal Tutor, nell’ambito dell’istanza di competenza, e partecipa alle attività di social learning.</w:t>
      </w:r>
    </w:p>
    <w:p w14:paraId="270CFC8F"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La piattaforma è accessibile, secondo modalità e permessi diversi, da tre differenti interfacce:</w:t>
      </w:r>
    </w:p>
    <w:p w14:paraId="270CFC90" w14:textId="77777777" w:rsidR="008E2028" w:rsidRPr="008E2028" w:rsidRDefault="008E2028" w:rsidP="00B44030">
      <w:pPr>
        <w:numPr>
          <w:ilvl w:val="0"/>
          <w:numId w:val="11"/>
        </w:numPr>
        <w:spacing w:after="200" w:line="276" w:lineRule="auto"/>
        <w:jc w:val="both"/>
        <w:rPr>
          <w:rFonts w:ascii="Tahoma" w:hAnsi="Tahoma" w:cs="Tahoma"/>
          <w:sz w:val="22"/>
          <w:szCs w:val="22"/>
        </w:rPr>
      </w:pPr>
      <w:r w:rsidRPr="008E2028">
        <w:rPr>
          <w:rFonts w:ascii="Tahoma" w:hAnsi="Tahoma" w:cs="Tahoma"/>
          <w:sz w:val="22"/>
          <w:szCs w:val="22"/>
        </w:rPr>
        <w:t>Pannello di data-entry e consultazione riservato all’utente Control Room per gestire i dati di input e di output dell’applicazione LMS relativi ai contratti di competenza della specifica Amministrazione e inserire i relativi Ordini di Lavorazione (OO.LL) richiesti dalla stessa e ricevuti dai sistemi di gestione (esterno al LMS). In futuro questo pannello sarà sostituito da un interfacciamento automatico via API dei vari sistemi (governance, commerciali, etc…) con la piattaforma LMS.</w:t>
      </w:r>
    </w:p>
    <w:p w14:paraId="270CFC91" w14:textId="77777777" w:rsidR="008E2028" w:rsidRPr="008E2028" w:rsidRDefault="008E2028" w:rsidP="00B44030">
      <w:pPr>
        <w:numPr>
          <w:ilvl w:val="0"/>
          <w:numId w:val="11"/>
        </w:numPr>
        <w:spacing w:after="200" w:line="276" w:lineRule="auto"/>
        <w:jc w:val="both"/>
        <w:rPr>
          <w:rFonts w:ascii="Tahoma" w:hAnsi="Tahoma" w:cs="Tahoma"/>
          <w:sz w:val="22"/>
          <w:szCs w:val="22"/>
        </w:rPr>
      </w:pPr>
      <w:r w:rsidRPr="008E2028">
        <w:rPr>
          <w:rFonts w:ascii="Tahoma" w:hAnsi="Tahoma" w:cs="Tahoma"/>
          <w:sz w:val="22"/>
          <w:szCs w:val="22"/>
        </w:rPr>
        <w:t xml:space="preserve">Pannello di amministrazione generale o Pannello tecnico-amministrativo dove il Referente Tecnico gestisce le istanze di competenza dell’Amministrazione; questo stesso pannello è consultabile anche dal Referente dell’Amministrazione in visualizzazione. </w:t>
      </w:r>
    </w:p>
    <w:p w14:paraId="270CFC92" w14:textId="77777777" w:rsidR="008E2028" w:rsidRPr="008E2028" w:rsidRDefault="008E2028" w:rsidP="00B44030">
      <w:pPr>
        <w:numPr>
          <w:ilvl w:val="0"/>
          <w:numId w:val="11"/>
        </w:numPr>
        <w:spacing w:after="200" w:line="276" w:lineRule="auto"/>
        <w:jc w:val="both"/>
        <w:rPr>
          <w:rFonts w:ascii="Tahoma" w:hAnsi="Tahoma" w:cs="Tahoma"/>
          <w:sz w:val="22"/>
          <w:szCs w:val="22"/>
        </w:rPr>
      </w:pPr>
      <w:r w:rsidRPr="008E2028">
        <w:rPr>
          <w:rFonts w:ascii="Tahoma" w:hAnsi="Tahoma" w:cs="Tahoma"/>
          <w:sz w:val="22"/>
          <w:szCs w:val="22"/>
        </w:rPr>
        <w:t>Pannello di gestione della singola istanza: a disposizione dei Referenti Tecnici per la gestione degli utenti, la configurazione dei permessi (ACL), la creazione di contenuti e il monitoraggio dell’istanza. Da questa interfaccia il Referente Tecnico nomina i Referenti Operativi per ciascuna istanza, i quali accederanno poi ad un’area ad hoc per la gestione delle utenze sulla singola istanza di competenza.</w:t>
      </w:r>
    </w:p>
    <w:p w14:paraId="270CFC93" w14:textId="77777777" w:rsid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Oltre a queste tre interfacce vi è poi il pannello applicativo o Front End della singola istanza dove l’attività didattica di condivisione e di collaborazione è strutturata in Corsi riservati e accessibili solo ai Tutor e agli Studenti che hanno ricevuto uno specifico invito dal Referente Operativo responsabile dell’istanza di interesse.</w:t>
      </w:r>
    </w:p>
    <w:p w14:paraId="270CFC94" w14:textId="77777777" w:rsidR="00DA4FD7" w:rsidRPr="008E2028" w:rsidRDefault="00DA4FD7" w:rsidP="008E2028">
      <w:pPr>
        <w:spacing w:after="200" w:line="276" w:lineRule="auto"/>
        <w:jc w:val="both"/>
        <w:rPr>
          <w:rFonts w:ascii="Tahoma" w:hAnsi="Tahoma" w:cs="Tahoma"/>
          <w:sz w:val="22"/>
          <w:szCs w:val="22"/>
        </w:rPr>
      </w:pPr>
    </w:p>
    <w:p w14:paraId="270CFC95" w14:textId="77777777" w:rsidR="008E2028" w:rsidRP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In ogni Corso sono previste quattro aree:</w:t>
      </w:r>
    </w:p>
    <w:p w14:paraId="270CFC96" w14:textId="77777777" w:rsidR="008E2028" w:rsidRPr="008E2028" w:rsidRDefault="008E2028" w:rsidP="00B44030">
      <w:pPr>
        <w:numPr>
          <w:ilvl w:val="0"/>
          <w:numId w:val="12"/>
        </w:numPr>
        <w:spacing w:after="200" w:line="276" w:lineRule="auto"/>
        <w:jc w:val="both"/>
        <w:rPr>
          <w:rFonts w:ascii="Tahoma" w:hAnsi="Tahoma" w:cs="Tahoma"/>
          <w:sz w:val="22"/>
          <w:szCs w:val="22"/>
        </w:rPr>
      </w:pPr>
      <w:r w:rsidRPr="008E2028">
        <w:rPr>
          <w:rFonts w:ascii="Tahoma" w:hAnsi="Tahoma" w:cs="Tahoma"/>
          <w:sz w:val="22"/>
          <w:szCs w:val="22"/>
        </w:rPr>
        <w:t>Una bacheca dove comunicare con tutti gli iscritti al Corso e assegnare Scadenze; ogni scadenza è assegnata dal Tutor ad un intero Corso o soltanto ad alcuni Studenti, può contenere come allegati link o file esterni, lezioni o test del gruppo e può essere notificata sia nella piattaforma, sia con email ai membri del corso.</w:t>
      </w:r>
    </w:p>
    <w:p w14:paraId="270CFC97" w14:textId="77777777" w:rsidR="008E2028" w:rsidRPr="008E2028" w:rsidRDefault="008E2028" w:rsidP="00B44030">
      <w:pPr>
        <w:numPr>
          <w:ilvl w:val="0"/>
          <w:numId w:val="12"/>
        </w:numPr>
        <w:spacing w:after="200" w:line="276" w:lineRule="auto"/>
        <w:jc w:val="both"/>
        <w:rPr>
          <w:rFonts w:ascii="Tahoma" w:hAnsi="Tahoma" w:cs="Tahoma"/>
          <w:sz w:val="22"/>
          <w:szCs w:val="22"/>
        </w:rPr>
      </w:pPr>
      <w:r w:rsidRPr="008E2028">
        <w:rPr>
          <w:rFonts w:ascii="Tahoma" w:hAnsi="Tahoma" w:cs="Tahoma"/>
          <w:sz w:val="22"/>
          <w:szCs w:val="22"/>
        </w:rPr>
        <w:t>Un’area in cui progettare Lezioni, fare didattica collaborativa e lavori di gruppo o dove semplicemente condividere contenuti propri.</w:t>
      </w:r>
    </w:p>
    <w:p w14:paraId="270CFC98" w14:textId="77777777" w:rsidR="008E2028" w:rsidRPr="008E2028" w:rsidRDefault="008E2028" w:rsidP="00B44030">
      <w:pPr>
        <w:numPr>
          <w:ilvl w:val="0"/>
          <w:numId w:val="12"/>
        </w:numPr>
        <w:spacing w:after="200" w:line="276" w:lineRule="auto"/>
        <w:jc w:val="both"/>
        <w:rPr>
          <w:rFonts w:ascii="Tahoma" w:hAnsi="Tahoma" w:cs="Tahoma"/>
          <w:sz w:val="22"/>
          <w:szCs w:val="22"/>
        </w:rPr>
      </w:pPr>
      <w:r w:rsidRPr="008E2028">
        <w:rPr>
          <w:rFonts w:ascii="Tahoma" w:hAnsi="Tahoma" w:cs="Tahoma"/>
          <w:sz w:val="22"/>
          <w:szCs w:val="22"/>
        </w:rPr>
        <w:t xml:space="preserve">Un’area dove creare esercizi avanzati (9 tipologie di domanda diverse), da proporre anche in tempo reale. </w:t>
      </w:r>
    </w:p>
    <w:p w14:paraId="270CFC99" w14:textId="77777777" w:rsidR="008E2028" w:rsidRPr="008E2028" w:rsidRDefault="008E2028" w:rsidP="00B44030">
      <w:pPr>
        <w:numPr>
          <w:ilvl w:val="0"/>
          <w:numId w:val="12"/>
        </w:numPr>
        <w:spacing w:after="200" w:line="276" w:lineRule="auto"/>
        <w:jc w:val="both"/>
        <w:rPr>
          <w:rFonts w:ascii="Tahoma" w:hAnsi="Tahoma" w:cs="Tahoma"/>
          <w:sz w:val="22"/>
          <w:szCs w:val="22"/>
        </w:rPr>
      </w:pPr>
      <w:r w:rsidRPr="008E2028">
        <w:rPr>
          <w:rFonts w:ascii="Tahoma" w:hAnsi="Tahoma" w:cs="Tahoma"/>
          <w:sz w:val="22"/>
          <w:szCs w:val="22"/>
        </w:rPr>
        <w:t xml:space="preserve">Un’area di Aula Virtuale: uno spazio virtuale in cui il Tutor e gli Studenti interagiscono in audio/video/contenuti sulla scrivania virtuale del PC. I contenuti possono essere strutturati in più pagine, contenenti testo, elementi grafici, pagine pdf, immagini, mappe concettuali etc. </w:t>
      </w:r>
    </w:p>
    <w:p w14:paraId="270CFC9A" w14:textId="77777777" w:rsidR="008E2028" w:rsidRDefault="008E2028" w:rsidP="008E2028">
      <w:pPr>
        <w:spacing w:after="200" w:line="276" w:lineRule="auto"/>
        <w:jc w:val="both"/>
        <w:rPr>
          <w:rFonts w:ascii="Tahoma" w:hAnsi="Tahoma" w:cs="Tahoma"/>
          <w:sz w:val="22"/>
          <w:szCs w:val="22"/>
        </w:rPr>
      </w:pPr>
      <w:r w:rsidRPr="008E2028">
        <w:rPr>
          <w:rFonts w:ascii="Tahoma" w:hAnsi="Tahoma" w:cs="Tahoma"/>
          <w:sz w:val="22"/>
          <w:szCs w:val="22"/>
        </w:rPr>
        <w:t>Sono schematizzate di seguito le funzionalità della piattaforma LMS e la sua interconnessione ai sistemi esterni (Portale della F</w:t>
      </w:r>
      <w:r w:rsidR="00DA4FD7">
        <w:rPr>
          <w:rFonts w:ascii="Tahoma" w:hAnsi="Tahoma" w:cs="Tahoma"/>
          <w:sz w:val="22"/>
          <w:szCs w:val="22"/>
        </w:rPr>
        <w:t>ornitura e Sistemi di Gestione).</w:t>
      </w:r>
    </w:p>
    <w:p w14:paraId="270CFC9B" w14:textId="77777777" w:rsidR="00DA4FD7" w:rsidRPr="008E2028" w:rsidRDefault="00DA4FD7" w:rsidP="008E2028">
      <w:pPr>
        <w:spacing w:after="200" w:line="276" w:lineRule="auto"/>
        <w:jc w:val="both"/>
        <w:rPr>
          <w:rFonts w:ascii="Tahoma" w:hAnsi="Tahoma" w:cs="Tahoma"/>
          <w:sz w:val="22"/>
          <w:szCs w:val="22"/>
        </w:rPr>
      </w:pPr>
    </w:p>
    <w:p w14:paraId="270CFC9C" w14:textId="77777777" w:rsidR="00276256" w:rsidRDefault="008E2028" w:rsidP="00276256">
      <w:pPr>
        <w:pStyle w:val="Testonotaapidipagina"/>
      </w:pPr>
      <w:r>
        <w:rPr>
          <w:rFonts w:ascii="Trebuchet MS" w:hAnsi="Trebuchet MS"/>
          <w:noProof/>
        </w:rPr>
        <w:drawing>
          <wp:inline distT="0" distB="0" distL="0" distR="0" wp14:anchorId="270CFFBE" wp14:editId="270CFFBF">
            <wp:extent cx="5113203" cy="2887038"/>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0373" cy="2885440"/>
                    </a:xfrm>
                    <a:prstGeom prst="rect">
                      <a:avLst/>
                    </a:prstGeom>
                    <a:noFill/>
                  </pic:spPr>
                </pic:pic>
              </a:graphicData>
            </a:graphic>
          </wp:inline>
        </w:drawing>
      </w:r>
      <w:r w:rsidR="00660F8D" w:rsidRPr="00660F8D">
        <w:rPr>
          <w:rFonts w:ascii="Tahoma" w:hAnsi="Tahoma" w:cs="Tahoma"/>
        </w:rPr>
        <w:br w:type="page"/>
      </w:r>
      <w:r w:rsidR="00276256" w:rsidRPr="00276256">
        <w:rPr>
          <w:u w:val="single"/>
        </w:rPr>
        <w:t>Legenda</w:t>
      </w:r>
      <w:r w:rsidR="00276256">
        <w:t xml:space="preserve">: </w:t>
      </w:r>
    </w:p>
    <w:p w14:paraId="270CFC9D" w14:textId="77777777" w:rsidR="00276256" w:rsidRDefault="00276256" w:rsidP="00276256">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276256" w14:paraId="270CFCA3" w14:textId="77777777" w:rsidTr="007D2A32">
        <w:trPr>
          <w:trHeight w:hRule="exact" w:val="284"/>
        </w:trPr>
        <w:tc>
          <w:tcPr>
            <w:tcW w:w="817" w:type="dxa"/>
            <w:tcBorders>
              <w:right w:val="outset" w:sz="6" w:space="0" w:color="auto"/>
            </w:tcBorders>
            <w:shd w:val="clear" w:color="auto" w:fill="00B0F0"/>
          </w:tcPr>
          <w:p w14:paraId="270CFC9E" w14:textId="77777777" w:rsidR="00276256" w:rsidRPr="000B0ABC" w:rsidRDefault="00276256" w:rsidP="007D2A32">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C9F" w14:textId="77777777" w:rsidR="00276256" w:rsidRDefault="00276256" w:rsidP="007D2A32">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CA0" w14:textId="77777777" w:rsidR="00276256" w:rsidRDefault="00276256" w:rsidP="007D2A32">
            <w:pPr>
              <w:pStyle w:val="Testonotaapidipagina"/>
              <w:jc w:val="both"/>
            </w:pPr>
          </w:p>
        </w:tc>
        <w:tc>
          <w:tcPr>
            <w:tcW w:w="842" w:type="dxa"/>
            <w:tcBorders>
              <w:left w:val="outset" w:sz="6" w:space="0" w:color="auto"/>
              <w:right w:val="outset" w:sz="6" w:space="0" w:color="auto"/>
            </w:tcBorders>
            <w:shd w:val="clear" w:color="auto" w:fill="auto"/>
          </w:tcPr>
          <w:p w14:paraId="270CFCA1" w14:textId="77777777" w:rsidR="00276256" w:rsidRDefault="00276256" w:rsidP="007D2A32">
            <w:pPr>
              <w:pStyle w:val="Testonotaapidipagina"/>
              <w:jc w:val="both"/>
            </w:pPr>
          </w:p>
        </w:tc>
        <w:tc>
          <w:tcPr>
            <w:tcW w:w="3442" w:type="dxa"/>
            <w:tcBorders>
              <w:top w:val="nil"/>
              <w:left w:val="outset" w:sz="6" w:space="0" w:color="auto"/>
              <w:bottom w:val="nil"/>
              <w:right w:val="nil"/>
            </w:tcBorders>
            <w:shd w:val="clear" w:color="auto" w:fill="auto"/>
          </w:tcPr>
          <w:p w14:paraId="270CFCA2" w14:textId="77777777" w:rsidR="00276256" w:rsidRDefault="00276256" w:rsidP="007D2A32">
            <w:pPr>
              <w:pStyle w:val="Testonotaapidipagina"/>
              <w:jc w:val="both"/>
            </w:pPr>
            <w:r>
              <w:t>Informazione Non Obbligatoria</w:t>
            </w:r>
          </w:p>
        </w:tc>
      </w:tr>
    </w:tbl>
    <w:p w14:paraId="270CFCA4" w14:textId="77777777" w:rsidR="00276256" w:rsidRDefault="00276256" w:rsidP="00FC46DB">
      <w:pPr>
        <w:rPr>
          <w:rFonts w:ascii="Tahoma" w:hAnsi="Tahoma" w:cs="Tahoma"/>
        </w:rPr>
      </w:pPr>
    </w:p>
    <w:p w14:paraId="270CFCA5" w14:textId="77777777" w:rsidR="00276256" w:rsidRDefault="00276256" w:rsidP="00FC46DB">
      <w:pPr>
        <w:rPr>
          <w:rFonts w:ascii="Tahoma" w:hAnsi="Tahoma" w:cs="Tahoma"/>
        </w:rPr>
      </w:pPr>
    </w:p>
    <w:p w14:paraId="270CFCA6" w14:textId="77777777" w:rsidR="00FC46DB" w:rsidRPr="00440EEA" w:rsidRDefault="00FC46DB" w:rsidP="00FC46DB">
      <w:pPr>
        <w:rPr>
          <w:rFonts w:ascii="Tahoma" w:hAnsi="Tahoma" w:cs="Tahoma"/>
          <w:b/>
          <w:u w:val="single"/>
        </w:rPr>
      </w:pPr>
      <w:r w:rsidRPr="00440EEA">
        <w:rPr>
          <w:rFonts w:ascii="Tahoma" w:hAnsi="Tahoma" w:cs="Tahoma"/>
          <w:b/>
          <w:u w:val="single"/>
        </w:rPr>
        <w:t>Elementi Caratterizzanti il Servizio</w:t>
      </w:r>
    </w:p>
    <w:p w14:paraId="270CFCA7" w14:textId="77777777" w:rsidR="00FC46DB" w:rsidRPr="0017399F" w:rsidRDefault="00FC46DB" w:rsidP="00FC46DB">
      <w:pPr>
        <w:rPr>
          <w:rFonts w:ascii="Tahoma" w:hAnsi="Tahoma" w:cs="Tahoma"/>
        </w:rPr>
      </w:pPr>
    </w:p>
    <w:p w14:paraId="270CFCA8" w14:textId="77777777" w:rsidR="001B26E7" w:rsidRPr="0017399F" w:rsidRDefault="001B26E7" w:rsidP="001B26E7">
      <w:pPr>
        <w:jc w:val="both"/>
        <w:rPr>
          <w:rFonts w:ascii="Tahoma" w:hAnsi="Tahoma" w:cs="Tahoma"/>
        </w:rPr>
      </w:pPr>
      <w:r w:rsidRPr="0017399F">
        <w:rPr>
          <w:rFonts w:ascii="Tahoma" w:hAnsi="Tahoma" w:cs="Tahoma"/>
        </w:rPr>
        <w:t>Si richied</w:t>
      </w:r>
      <w:r>
        <w:rPr>
          <w:rFonts w:ascii="Tahoma" w:hAnsi="Tahoma" w:cs="Tahoma"/>
        </w:rPr>
        <w:t>ono numero di utenti da attivare e durata contrattuale come da tabella seguente</w:t>
      </w:r>
      <w:r w:rsidRPr="0017399F">
        <w:rPr>
          <w:rFonts w:ascii="Tahoma" w:hAnsi="Tahoma" w:cs="Tahoma"/>
        </w:rPr>
        <w:t xml:space="preserve">: </w:t>
      </w:r>
    </w:p>
    <w:p w14:paraId="270CFCA9" w14:textId="77777777" w:rsidR="001B30BC" w:rsidRPr="0017399F" w:rsidRDefault="001B30BC" w:rsidP="001B30BC">
      <w:pPr>
        <w:rPr>
          <w:rFonts w:ascii="Tahoma" w:hAnsi="Tahoma" w:cs="Tahoma"/>
        </w:rPr>
      </w:pPr>
    </w:p>
    <w:tbl>
      <w:tblPr>
        <w:tblW w:w="4966" w:type="pct"/>
        <w:tblLayout w:type="fixed"/>
        <w:tblCellMar>
          <w:left w:w="70" w:type="dxa"/>
          <w:right w:w="70" w:type="dxa"/>
        </w:tblCellMar>
        <w:tblLook w:val="04A0" w:firstRow="1" w:lastRow="0" w:firstColumn="1" w:lastColumn="0" w:noHBand="0" w:noVBand="1"/>
      </w:tblPr>
      <w:tblGrid>
        <w:gridCol w:w="1021"/>
        <w:gridCol w:w="3545"/>
        <w:gridCol w:w="2271"/>
        <w:gridCol w:w="2834"/>
      </w:tblGrid>
      <w:tr w:rsidR="00626C59" w:rsidRPr="0017399F" w14:paraId="270CFCAD" w14:textId="77777777" w:rsidTr="00626C59">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CAA" w14:textId="77777777" w:rsidR="00626C59" w:rsidRPr="0017399F" w:rsidRDefault="00626C59" w:rsidP="001A75C7">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AB" w14:textId="77777777" w:rsidR="00626C59" w:rsidRPr="0017399F" w:rsidRDefault="00626C59" w:rsidP="00276256">
            <w:pPr>
              <w:spacing w:line="240" w:lineRule="auto"/>
              <w:jc w:val="center"/>
              <w:rPr>
                <w:rFonts w:ascii="Tahoma" w:hAnsi="Tahoma" w:cs="Tahoma"/>
                <w:b/>
                <w:bCs/>
                <w:sz w:val="16"/>
                <w:szCs w:val="16"/>
              </w:rPr>
            </w:pPr>
            <w:r>
              <w:rPr>
                <w:rFonts w:ascii="Tahoma" w:hAnsi="Tahoma" w:cs="Tahoma"/>
                <w:b/>
                <w:bCs/>
                <w:sz w:val="16"/>
                <w:szCs w:val="16"/>
              </w:rPr>
              <w:t>Profilo</w:t>
            </w:r>
            <w:r w:rsidRPr="0017399F">
              <w:rPr>
                <w:rFonts w:ascii="Tahoma" w:hAnsi="Tahoma" w:cs="Tahoma"/>
                <w:b/>
                <w:bCs/>
                <w:sz w:val="16"/>
                <w:szCs w:val="16"/>
              </w:rPr>
              <w:t xml:space="preserve"> di Servizio</w:t>
            </w:r>
          </w:p>
        </w:tc>
        <w:tc>
          <w:tcPr>
            <w:tcW w:w="2639" w:type="pct"/>
            <w:gridSpan w:val="2"/>
            <w:tcBorders>
              <w:top w:val="single" w:sz="4" w:space="0" w:color="auto"/>
              <w:left w:val="nil"/>
              <w:bottom w:val="single" w:sz="4" w:space="0" w:color="auto"/>
              <w:right w:val="single" w:sz="4" w:space="0" w:color="auto"/>
            </w:tcBorders>
            <w:shd w:val="clear" w:color="auto" w:fill="B8CCE4"/>
            <w:vAlign w:val="center"/>
          </w:tcPr>
          <w:p w14:paraId="270CFCAC" w14:textId="77777777" w:rsidR="00626C59" w:rsidRPr="0017399F" w:rsidRDefault="00626C59" w:rsidP="001A75C7">
            <w:pPr>
              <w:spacing w:line="240" w:lineRule="auto"/>
              <w:jc w:val="center"/>
              <w:rPr>
                <w:rFonts w:ascii="Tahoma" w:hAnsi="Tahoma" w:cs="Tahoma"/>
                <w:b/>
                <w:bCs/>
                <w:sz w:val="16"/>
                <w:szCs w:val="16"/>
              </w:rPr>
            </w:pPr>
            <w:r w:rsidRPr="0017399F">
              <w:rPr>
                <w:rFonts w:ascii="Tahoma" w:hAnsi="Tahoma" w:cs="Tahoma"/>
                <w:b/>
                <w:bCs/>
                <w:sz w:val="16"/>
                <w:szCs w:val="16"/>
              </w:rPr>
              <w:t>Informazioni</w:t>
            </w:r>
          </w:p>
        </w:tc>
      </w:tr>
      <w:tr w:rsidR="00626C59" w:rsidRPr="0017399F" w14:paraId="270CFCB2" w14:textId="77777777" w:rsidTr="00626C59">
        <w:trPr>
          <w:trHeight w:val="697"/>
        </w:trPr>
        <w:tc>
          <w:tcPr>
            <w:tcW w:w="528" w:type="pct"/>
            <w:vMerge w:val="restart"/>
            <w:tcBorders>
              <w:top w:val="nil"/>
              <w:left w:val="single" w:sz="4" w:space="0" w:color="auto"/>
              <w:right w:val="single" w:sz="4" w:space="0" w:color="auto"/>
            </w:tcBorders>
            <w:shd w:val="clear" w:color="auto" w:fill="auto"/>
            <w:vAlign w:val="center"/>
          </w:tcPr>
          <w:p w14:paraId="270CFCAE" w14:textId="77777777" w:rsidR="00626C59" w:rsidRPr="0017399F" w:rsidRDefault="00626C59" w:rsidP="00626C59">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S.CLMS01</w:t>
            </w: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CAF" w14:textId="77777777" w:rsidR="00626C59" w:rsidRPr="0017399F" w:rsidRDefault="00626C59" w:rsidP="001A75C7">
            <w:pPr>
              <w:rPr>
                <w:rFonts w:ascii="Tahoma" w:hAnsi="Tahoma" w:cs="Tahoma"/>
                <w:b/>
                <w:bCs/>
                <w:color w:val="000000"/>
                <w:sz w:val="16"/>
                <w:szCs w:val="16"/>
              </w:rPr>
            </w:pPr>
            <w:r w:rsidRPr="0017399F">
              <w:rPr>
                <w:rFonts w:ascii="Tahoma" w:hAnsi="Tahoma" w:cs="Tahoma"/>
                <w:b/>
                <w:bCs/>
                <w:color w:val="000000"/>
                <w:sz w:val="16"/>
                <w:szCs w:val="16"/>
              </w:rPr>
              <w:t>SMALL</w:t>
            </w:r>
          </w:p>
        </w:tc>
        <w:tc>
          <w:tcPr>
            <w:tcW w:w="1174" w:type="pct"/>
            <w:tcBorders>
              <w:top w:val="nil"/>
              <w:left w:val="nil"/>
              <w:bottom w:val="single" w:sz="4" w:space="0" w:color="auto"/>
              <w:right w:val="single" w:sz="4" w:space="0" w:color="auto"/>
            </w:tcBorders>
            <w:shd w:val="clear" w:color="000000" w:fill="FFFFFF"/>
            <w:vAlign w:val="center"/>
          </w:tcPr>
          <w:p w14:paraId="270CFCB0" w14:textId="77777777" w:rsidR="00626C59" w:rsidRPr="0017399F" w:rsidRDefault="00626C59" w:rsidP="00626C59">
            <w:pPr>
              <w:rPr>
                <w:rFonts w:ascii="Tahoma" w:hAnsi="Tahoma" w:cs="Tahoma"/>
                <w:b/>
                <w:sz w:val="18"/>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1</w:t>
            </w:r>
            <w:r w:rsidRPr="0017399F">
              <w:rPr>
                <w:rFonts w:ascii="Tahoma" w:hAnsi="Tahoma" w:cs="Tahoma"/>
                <w:bCs/>
                <w:color w:val="000000"/>
                <w:sz w:val="16"/>
                <w:szCs w:val="16"/>
              </w:rPr>
              <w:t xml:space="preserve"> a </w:t>
            </w:r>
            <w:r w:rsidR="00FB595A">
              <w:rPr>
                <w:rFonts w:ascii="Tahoma" w:hAnsi="Tahoma" w:cs="Tahoma"/>
                <w:b/>
                <w:bCs/>
                <w:color w:val="000000"/>
                <w:sz w:val="16"/>
                <w:szCs w:val="16"/>
              </w:rPr>
              <w:t>50</w:t>
            </w:r>
            <w:r w:rsidRPr="0017399F">
              <w:rPr>
                <w:rFonts w:ascii="Tahoma" w:hAnsi="Tahoma" w:cs="Tahoma"/>
                <w:bCs/>
                <w:color w:val="000000"/>
                <w:sz w:val="16"/>
                <w:szCs w:val="16"/>
              </w:rPr>
              <w:t xml:space="preserve"> utenti</w:t>
            </w:r>
          </w:p>
        </w:tc>
        <w:tc>
          <w:tcPr>
            <w:tcW w:w="1465" w:type="pct"/>
            <w:vMerge w:val="restart"/>
            <w:tcBorders>
              <w:top w:val="nil"/>
              <w:left w:val="nil"/>
              <w:right w:val="single" w:sz="4" w:space="0" w:color="auto"/>
            </w:tcBorders>
            <w:shd w:val="clear" w:color="000000" w:fill="FFFFFF"/>
            <w:vAlign w:val="center"/>
          </w:tcPr>
          <w:p w14:paraId="270CFCB1" w14:textId="77777777" w:rsidR="00626C59" w:rsidRPr="0017399F" w:rsidRDefault="00626C59" w:rsidP="00A82F74">
            <w:pPr>
              <w:rPr>
                <w:rFonts w:ascii="Tahoma" w:hAnsi="Tahoma" w:cs="Tahoma"/>
                <w:b/>
                <w:bCs/>
                <w:sz w:val="16"/>
                <w:szCs w:val="16"/>
              </w:rPr>
            </w:pPr>
            <w:r w:rsidRPr="00E7119C">
              <w:rPr>
                <w:rFonts w:ascii="Tahoma" w:hAnsi="Tahoma" w:cs="Tahoma"/>
                <w:bCs/>
                <w:sz w:val="16"/>
                <w:szCs w:val="16"/>
              </w:rPr>
              <w:t xml:space="preserve">I servizi a canone definiti sulla base di “fasce incrementali” (es., fascia SMALL: </w:t>
            </w:r>
            <w:r w:rsidR="00086248">
              <w:rPr>
                <w:rFonts w:ascii="Tahoma" w:hAnsi="Tahoma" w:cs="Tahoma"/>
                <w:bCs/>
                <w:sz w:val="16"/>
                <w:szCs w:val="16"/>
              </w:rPr>
              <w:t xml:space="preserve">utenti da 1 a </w:t>
            </w:r>
            <w:r w:rsidRPr="00E7119C">
              <w:rPr>
                <w:rFonts w:ascii="Tahoma" w:hAnsi="Tahoma" w:cs="Tahoma"/>
                <w:bCs/>
                <w:sz w:val="16"/>
                <w:szCs w:val="16"/>
              </w:rPr>
              <w:t xml:space="preserve">50; fascia MEDIUM: </w:t>
            </w:r>
            <w:r w:rsidR="00086248">
              <w:rPr>
                <w:rFonts w:ascii="Tahoma" w:hAnsi="Tahoma" w:cs="Tahoma"/>
                <w:bCs/>
                <w:sz w:val="16"/>
                <w:szCs w:val="16"/>
              </w:rPr>
              <w:t>utenti da 51 a 250</w:t>
            </w:r>
            <w:r w:rsidRPr="00E7119C">
              <w:rPr>
                <w:rFonts w:ascii="Tahoma" w:hAnsi="Tahoma" w:cs="Tahoma"/>
                <w:bCs/>
                <w:sz w:val="16"/>
                <w:szCs w:val="16"/>
              </w:rPr>
              <w:t xml:space="preserve"> ecc..) sono remunerati attraverso la distribuzione delle quantità per le singole fasce. Per fare un esempio</w:t>
            </w:r>
            <w:r w:rsidR="00086248">
              <w:rPr>
                <w:rFonts w:ascii="Tahoma" w:hAnsi="Tahoma" w:cs="Tahoma"/>
                <w:bCs/>
                <w:sz w:val="16"/>
                <w:szCs w:val="16"/>
              </w:rPr>
              <w:t>, nel caso di un ordinativo di 1</w:t>
            </w:r>
            <w:r w:rsidRPr="00E7119C">
              <w:rPr>
                <w:rFonts w:ascii="Tahoma" w:hAnsi="Tahoma" w:cs="Tahoma"/>
                <w:bCs/>
                <w:sz w:val="16"/>
                <w:szCs w:val="16"/>
              </w:rPr>
              <w:t>00 utenti</w:t>
            </w:r>
            <w:r w:rsidR="00086248">
              <w:rPr>
                <w:rFonts w:ascii="Tahoma" w:hAnsi="Tahoma" w:cs="Tahoma"/>
                <w:bCs/>
                <w:sz w:val="16"/>
                <w:szCs w:val="16"/>
              </w:rPr>
              <w:t xml:space="preserve">, i primi </w:t>
            </w:r>
            <w:r w:rsidRPr="00E7119C">
              <w:rPr>
                <w:rFonts w:ascii="Tahoma" w:hAnsi="Tahoma" w:cs="Tahoma"/>
                <w:bCs/>
                <w:sz w:val="16"/>
                <w:szCs w:val="16"/>
              </w:rPr>
              <w:t>50 utenti vengono valorizzati al prezzo della fascia SMALL, gli altri al prezzo della fascia MEDIUM.</w:t>
            </w:r>
          </w:p>
        </w:tc>
      </w:tr>
      <w:tr w:rsidR="00626C59" w:rsidRPr="0017399F" w14:paraId="270CFCB7" w14:textId="77777777" w:rsidTr="00626C59">
        <w:trPr>
          <w:trHeight w:val="707"/>
        </w:trPr>
        <w:tc>
          <w:tcPr>
            <w:tcW w:w="528" w:type="pct"/>
            <w:vMerge/>
            <w:tcBorders>
              <w:left w:val="single" w:sz="4" w:space="0" w:color="auto"/>
              <w:right w:val="single" w:sz="4" w:space="0" w:color="auto"/>
            </w:tcBorders>
            <w:shd w:val="clear" w:color="auto" w:fill="auto"/>
            <w:vAlign w:val="center"/>
          </w:tcPr>
          <w:p w14:paraId="270CFCB3" w14:textId="77777777" w:rsidR="00626C59" w:rsidRPr="0017399F" w:rsidRDefault="00626C59" w:rsidP="001A75C7">
            <w:pPr>
              <w:spacing w:line="240" w:lineRule="auto"/>
              <w:jc w:val="center"/>
              <w:rPr>
                <w:rFonts w:ascii="Tahoma" w:hAnsi="Tahoma" w:cs="Tahoma"/>
                <w:b/>
                <w:bCs/>
                <w:color w:val="000000"/>
                <w:sz w:val="16"/>
                <w:szCs w:val="16"/>
              </w:rPr>
            </w:pP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CB4" w14:textId="77777777" w:rsidR="00626C59" w:rsidRPr="0017399F" w:rsidRDefault="00626C59" w:rsidP="001A75C7">
            <w:pPr>
              <w:rPr>
                <w:rFonts w:ascii="Tahoma" w:hAnsi="Tahoma" w:cs="Tahoma"/>
                <w:b/>
                <w:bCs/>
                <w:color w:val="000000"/>
                <w:sz w:val="16"/>
                <w:szCs w:val="16"/>
              </w:rPr>
            </w:pPr>
            <w:r w:rsidRPr="0017399F">
              <w:rPr>
                <w:rFonts w:ascii="Tahoma" w:hAnsi="Tahoma" w:cs="Tahoma"/>
                <w:b/>
                <w:bCs/>
                <w:color w:val="000000"/>
                <w:sz w:val="16"/>
                <w:szCs w:val="16"/>
              </w:rPr>
              <w:t>MEDIUM</w:t>
            </w:r>
          </w:p>
        </w:tc>
        <w:tc>
          <w:tcPr>
            <w:tcW w:w="1174" w:type="pct"/>
            <w:tcBorders>
              <w:top w:val="nil"/>
              <w:left w:val="nil"/>
              <w:bottom w:val="single" w:sz="4" w:space="0" w:color="auto"/>
              <w:right w:val="single" w:sz="4" w:space="0" w:color="auto"/>
            </w:tcBorders>
            <w:shd w:val="clear" w:color="000000" w:fill="FFFFFF"/>
            <w:vAlign w:val="center"/>
          </w:tcPr>
          <w:p w14:paraId="270CFCB5" w14:textId="77777777" w:rsidR="00626C59" w:rsidRPr="00626C59" w:rsidRDefault="00626C59" w:rsidP="00626C59">
            <w:pPr>
              <w:rPr>
                <w:rFonts w:ascii="Tahoma" w:hAnsi="Tahoma" w:cs="Tahoma"/>
                <w:bCs/>
                <w:color w:val="000000"/>
                <w:sz w:val="16"/>
                <w:szCs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51</w:t>
            </w:r>
            <w:r w:rsidRPr="0017399F">
              <w:rPr>
                <w:rFonts w:ascii="Tahoma" w:hAnsi="Tahoma" w:cs="Tahoma"/>
                <w:bCs/>
                <w:color w:val="000000"/>
                <w:sz w:val="16"/>
                <w:szCs w:val="16"/>
              </w:rPr>
              <w:t xml:space="preserve"> a </w:t>
            </w:r>
            <w:r w:rsidR="00FB595A">
              <w:rPr>
                <w:rFonts w:ascii="Tahoma" w:hAnsi="Tahoma" w:cs="Tahoma"/>
                <w:b/>
                <w:bCs/>
                <w:color w:val="000000"/>
                <w:sz w:val="16"/>
                <w:szCs w:val="16"/>
              </w:rPr>
              <w:t>250</w:t>
            </w:r>
            <w:r w:rsidRPr="0017399F">
              <w:rPr>
                <w:rFonts w:ascii="Tahoma" w:hAnsi="Tahoma" w:cs="Tahoma"/>
                <w:bCs/>
                <w:color w:val="000000"/>
                <w:sz w:val="16"/>
                <w:szCs w:val="16"/>
              </w:rPr>
              <w:t xml:space="preserve"> utenti</w:t>
            </w:r>
          </w:p>
        </w:tc>
        <w:tc>
          <w:tcPr>
            <w:tcW w:w="1465" w:type="pct"/>
            <w:vMerge/>
            <w:tcBorders>
              <w:left w:val="nil"/>
              <w:right w:val="single" w:sz="4" w:space="0" w:color="auto"/>
            </w:tcBorders>
            <w:shd w:val="clear" w:color="000000" w:fill="FFFFFF"/>
            <w:vAlign w:val="center"/>
          </w:tcPr>
          <w:p w14:paraId="270CFCB6" w14:textId="77777777" w:rsidR="00626C59" w:rsidRPr="0017399F" w:rsidRDefault="00626C59" w:rsidP="00626C59">
            <w:pPr>
              <w:rPr>
                <w:rFonts w:ascii="Tahoma" w:hAnsi="Tahoma" w:cs="Tahoma"/>
                <w:b/>
                <w:bCs/>
                <w:sz w:val="16"/>
                <w:szCs w:val="16"/>
              </w:rPr>
            </w:pPr>
          </w:p>
        </w:tc>
      </w:tr>
      <w:tr w:rsidR="00626C59" w:rsidRPr="0017399F" w14:paraId="270CFCBC" w14:textId="77777777" w:rsidTr="00626C59">
        <w:trPr>
          <w:trHeight w:val="607"/>
        </w:trPr>
        <w:tc>
          <w:tcPr>
            <w:tcW w:w="528" w:type="pct"/>
            <w:vMerge/>
            <w:tcBorders>
              <w:left w:val="single" w:sz="4" w:space="0" w:color="auto"/>
              <w:right w:val="single" w:sz="4" w:space="0" w:color="auto"/>
            </w:tcBorders>
            <w:shd w:val="clear" w:color="auto" w:fill="auto"/>
            <w:vAlign w:val="center"/>
          </w:tcPr>
          <w:p w14:paraId="270CFCB8" w14:textId="77777777" w:rsidR="00626C59" w:rsidRPr="0017399F" w:rsidRDefault="00626C59" w:rsidP="001A75C7">
            <w:pPr>
              <w:spacing w:line="240" w:lineRule="auto"/>
              <w:jc w:val="center"/>
              <w:rPr>
                <w:rFonts w:ascii="Tahoma" w:hAnsi="Tahoma" w:cs="Tahoma"/>
                <w:b/>
                <w:bCs/>
                <w:color w:val="000000"/>
                <w:sz w:val="16"/>
                <w:szCs w:val="16"/>
              </w:rPr>
            </w:pPr>
          </w:p>
        </w:tc>
        <w:tc>
          <w:tcPr>
            <w:tcW w:w="1833" w:type="pct"/>
            <w:tcBorders>
              <w:left w:val="nil"/>
              <w:bottom w:val="outset" w:sz="6" w:space="0" w:color="auto"/>
              <w:right w:val="single" w:sz="4" w:space="0" w:color="auto"/>
            </w:tcBorders>
            <w:shd w:val="clear" w:color="auto" w:fill="00B0F0"/>
            <w:vAlign w:val="center"/>
          </w:tcPr>
          <w:p w14:paraId="270CFCB9" w14:textId="77777777" w:rsidR="00626C59" w:rsidRPr="0017399F" w:rsidRDefault="00626C59" w:rsidP="001A75C7">
            <w:pPr>
              <w:rPr>
                <w:rFonts w:ascii="Tahoma" w:hAnsi="Tahoma" w:cs="Tahoma"/>
                <w:b/>
                <w:bCs/>
                <w:color w:val="000000"/>
                <w:sz w:val="16"/>
                <w:szCs w:val="16"/>
              </w:rPr>
            </w:pPr>
            <w:r w:rsidRPr="0017399F">
              <w:rPr>
                <w:rFonts w:ascii="Tahoma" w:hAnsi="Tahoma" w:cs="Tahoma"/>
                <w:b/>
                <w:bCs/>
                <w:color w:val="000000"/>
                <w:sz w:val="16"/>
                <w:szCs w:val="16"/>
              </w:rPr>
              <w:t>LARGE</w:t>
            </w:r>
          </w:p>
        </w:tc>
        <w:tc>
          <w:tcPr>
            <w:tcW w:w="1174" w:type="pct"/>
            <w:tcBorders>
              <w:top w:val="nil"/>
              <w:left w:val="nil"/>
              <w:bottom w:val="outset" w:sz="6" w:space="0" w:color="auto"/>
              <w:right w:val="single" w:sz="4" w:space="0" w:color="auto"/>
            </w:tcBorders>
            <w:shd w:val="clear" w:color="000000" w:fill="FFFFFF"/>
            <w:vAlign w:val="center"/>
          </w:tcPr>
          <w:p w14:paraId="270CFCBA" w14:textId="77777777" w:rsidR="00626C59" w:rsidRPr="0017399F" w:rsidRDefault="00626C59" w:rsidP="00626C59">
            <w:pPr>
              <w:rPr>
                <w:rFonts w:ascii="Tahoma" w:hAnsi="Tahoma" w:cs="Tahoma"/>
                <w:b/>
                <w:i/>
                <w:sz w:val="16"/>
              </w:rPr>
            </w:pPr>
            <w:r w:rsidRPr="0017399F">
              <w:rPr>
                <w:rFonts w:ascii="Tahoma" w:hAnsi="Tahoma" w:cs="Tahoma"/>
                <w:bCs/>
                <w:color w:val="000000"/>
                <w:sz w:val="16"/>
                <w:szCs w:val="16"/>
              </w:rPr>
              <w:t xml:space="preserve">da </w:t>
            </w:r>
            <w:r w:rsidR="00FB595A">
              <w:rPr>
                <w:rFonts w:ascii="Tahoma" w:hAnsi="Tahoma" w:cs="Tahoma"/>
                <w:b/>
                <w:bCs/>
                <w:color w:val="000000"/>
                <w:sz w:val="16"/>
                <w:szCs w:val="16"/>
              </w:rPr>
              <w:t>251</w:t>
            </w:r>
            <w:r w:rsidRPr="0017399F">
              <w:rPr>
                <w:rFonts w:ascii="Tahoma" w:hAnsi="Tahoma" w:cs="Tahoma"/>
                <w:bCs/>
                <w:color w:val="000000"/>
                <w:sz w:val="16"/>
                <w:szCs w:val="16"/>
              </w:rPr>
              <w:t xml:space="preserve"> a </w:t>
            </w:r>
            <w:r w:rsidR="00FB595A">
              <w:rPr>
                <w:rFonts w:ascii="Tahoma" w:hAnsi="Tahoma" w:cs="Tahoma"/>
                <w:b/>
                <w:bCs/>
                <w:color w:val="000000"/>
                <w:sz w:val="16"/>
                <w:szCs w:val="16"/>
              </w:rPr>
              <w:t>500</w:t>
            </w:r>
            <w:r w:rsidRPr="0017399F">
              <w:rPr>
                <w:rFonts w:ascii="Tahoma" w:hAnsi="Tahoma" w:cs="Tahoma"/>
                <w:bCs/>
                <w:color w:val="000000"/>
                <w:sz w:val="16"/>
                <w:szCs w:val="16"/>
              </w:rPr>
              <w:t xml:space="preserve"> utenti</w:t>
            </w:r>
          </w:p>
        </w:tc>
        <w:tc>
          <w:tcPr>
            <w:tcW w:w="1465" w:type="pct"/>
            <w:vMerge/>
            <w:tcBorders>
              <w:left w:val="nil"/>
              <w:right w:val="single" w:sz="4" w:space="0" w:color="auto"/>
            </w:tcBorders>
            <w:shd w:val="clear" w:color="000000" w:fill="FFFFFF"/>
            <w:vAlign w:val="center"/>
          </w:tcPr>
          <w:p w14:paraId="270CFCBB" w14:textId="77777777" w:rsidR="00626C59" w:rsidRPr="0017399F" w:rsidRDefault="00626C59" w:rsidP="00626C59">
            <w:pPr>
              <w:rPr>
                <w:rFonts w:ascii="Tahoma" w:hAnsi="Tahoma" w:cs="Tahoma"/>
                <w:b/>
                <w:bCs/>
                <w:color w:val="FF0000"/>
                <w:sz w:val="16"/>
                <w:szCs w:val="16"/>
              </w:rPr>
            </w:pPr>
          </w:p>
        </w:tc>
      </w:tr>
      <w:tr w:rsidR="00626C59" w:rsidRPr="0017399F" w14:paraId="270CFCC1" w14:textId="77777777" w:rsidTr="00626C59">
        <w:trPr>
          <w:trHeight w:val="20"/>
        </w:trPr>
        <w:tc>
          <w:tcPr>
            <w:tcW w:w="528" w:type="pct"/>
            <w:vMerge/>
            <w:tcBorders>
              <w:left w:val="single" w:sz="4" w:space="0" w:color="auto"/>
              <w:bottom w:val="outset" w:sz="6" w:space="0" w:color="auto"/>
              <w:right w:val="single" w:sz="4" w:space="0" w:color="auto"/>
            </w:tcBorders>
            <w:shd w:val="clear" w:color="auto" w:fill="auto"/>
            <w:vAlign w:val="center"/>
          </w:tcPr>
          <w:p w14:paraId="270CFCBD" w14:textId="77777777" w:rsidR="00626C59" w:rsidRPr="0017399F" w:rsidRDefault="00626C59" w:rsidP="001A75C7">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CBE" w14:textId="77777777" w:rsidR="00626C59" w:rsidRPr="0017399F" w:rsidRDefault="00626C59" w:rsidP="001A75C7">
            <w:pPr>
              <w:rPr>
                <w:rFonts w:ascii="Tahoma" w:hAnsi="Tahoma" w:cs="Tahoma"/>
                <w:b/>
                <w:bCs/>
                <w:color w:val="000000"/>
                <w:sz w:val="16"/>
                <w:szCs w:val="16"/>
              </w:rPr>
            </w:pPr>
            <w:r w:rsidRPr="0017399F">
              <w:rPr>
                <w:rFonts w:ascii="Tahoma" w:hAnsi="Tahoma" w:cs="Tahoma"/>
                <w:b/>
                <w:bCs/>
                <w:color w:val="000000"/>
                <w:sz w:val="16"/>
                <w:szCs w:val="16"/>
              </w:rPr>
              <w:t>XLARGE</w:t>
            </w:r>
          </w:p>
        </w:tc>
        <w:tc>
          <w:tcPr>
            <w:tcW w:w="1174"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CBF" w14:textId="77777777" w:rsidR="00626C59" w:rsidRPr="0017399F" w:rsidRDefault="00626C59" w:rsidP="00626C59">
            <w:pPr>
              <w:rPr>
                <w:rFonts w:ascii="Tahoma" w:hAnsi="Tahoma" w:cs="Tahoma"/>
                <w:b/>
                <w:i/>
                <w:sz w:val="16"/>
              </w:rPr>
            </w:pPr>
            <w:r w:rsidRPr="0017399F">
              <w:rPr>
                <w:rFonts w:ascii="Tahoma" w:hAnsi="Tahoma" w:cs="Tahoma"/>
                <w:bCs/>
                <w:color w:val="000000"/>
                <w:sz w:val="16"/>
                <w:szCs w:val="16"/>
              </w:rPr>
              <w:t xml:space="preserve">oltre </w:t>
            </w:r>
            <w:r w:rsidR="00FB595A">
              <w:rPr>
                <w:rFonts w:ascii="Tahoma" w:hAnsi="Tahoma" w:cs="Tahoma"/>
                <w:b/>
                <w:bCs/>
                <w:color w:val="000000"/>
                <w:sz w:val="16"/>
                <w:szCs w:val="16"/>
              </w:rPr>
              <w:t>500</w:t>
            </w:r>
            <w:r w:rsidRPr="0017399F">
              <w:rPr>
                <w:rFonts w:ascii="Tahoma" w:hAnsi="Tahoma" w:cs="Tahoma"/>
                <w:bCs/>
                <w:color w:val="000000"/>
                <w:sz w:val="16"/>
                <w:szCs w:val="16"/>
              </w:rPr>
              <w:t xml:space="preserve"> utenti</w:t>
            </w:r>
          </w:p>
        </w:tc>
        <w:tc>
          <w:tcPr>
            <w:tcW w:w="1465" w:type="pct"/>
            <w:vMerge/>
            <w:tcBorders>
              <w:left w:val="outset" w:sz="6" w:space="0" w:color="auto"/>
              <w:bottom w:val="outset" w:sz="6" w:space="0" w:color="auto"/>
              <w:right w:val="single" w:sz="4" w:space="0" w:color="auto"/>
            </w:tcBorders>
            <w:shd w:val="clear" w:color="000000" w:fill="FFFFFF"/>
            <w:vAlign w:val="center"/>
          </w:tcPr>
          <w:p w14:paraId="270CFCC0" w14:textId="77777777" w:rsidR="00626C59" w:rsidRPr="0017399F" w:rsidRDefault="00626C59" w:rsidP="00626C59">
            <w:pPr>
              <w:rPr>
                <w:rFonts w:ascii="Tahoma" w:hAnsi="Tahoma" w:cs="Tahoma"/>
                <w:b/>
                <w:bCs/>
                <w:color w:val="FF0000"/>
                <w:sz w:val="16"/>
                <w:szCs w:val="16"/>
              </w:rPr>
            </w:pPr>
          </w:p>
        </w:tc>
      </w:tr>
      <w:tr w:rsidR="00FC46DB" w:rsidRPr="0017399F" w14:paraId="270CFCC6" w14:textId="77777777" w:rsidTr="00626C59">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002060"/>
            <w:vAlign w:val="center"/>
          </w:tcPr>
          <w:p w14:paraId="270CFCC2" w14:textId="77777777" w:rsidR="00FC46DB" w:rsidRPr="0017399F" w:rsidRDefault="00FC46DB" w:rsidP="001A75C7">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002060"/>
            <w:vAlign w:val="center"/>
          </w:tcPr>
          <w:p w14:paraId="270CFCC3" w14:textId="77777777" w:rsidR="00FC46DB" w:rsidRPr="0017399F" w:rsidRDefault="00FC46DB" w:rsidP="001A75C7">
            <w:pPr>
              <w:rPr>
                <w:rFonts w:ascii="Tahoma" w:hAnsi="Tahoma" w:cs="Tahoma"/>
                <w:b/>
                <w:bCs/>
                <w:color w:val="000000"/>
                <w:sz w:val="16"/>
                <w:szCs w:val="16"/>
              </w:rPr>
            </w:pPr>
          </w:p>
        </w:tc>
        <w:tc>
          <w:tcPr>
            <w:tcW w:w="1174" w:type="pct"/>
            <w:tcBorders>
              <w:top w:val="outset" w:sz="6" w:space="0" w:color="auto"/>
              <w:left w:val="outset" w:sz="6" w:space="0" w:color="auto"/>
              <w:bottom w:val="outset" w:sz="6" w:space="0" w:color="auto"/>
              <w:right w:val="outset" w:sz="6" w:space="0" w:color="auto"/>
            </w:tcBorders>
            <w:shd w:val="clear" w:color="auto" w:fill="002060"/>
          </w:tcPr>
          <w:p w14:paraId="270CFCC4" w14:textId="77777777" w:rsidR="00FC46DB" w:rsidRPr="0017399F" w:rsidRDefault="00FC46DB" w:rsidP="001A75C7">
            <w:pPr>
              <w:spacing w:line="240" w:lineRule="auto"/>
              <w:jc w:val="center"/>
              <w:rPr>
                <w:rFonts w:ascii="Tahoma" w:hAnsi="Tahoma" w:cs="Tahoma"/>
                <w:b/>
                <w:sz w:val="18"/>
              </w:rPr>
            </w:pPr>
          </w:p>
        </w:tc>
        <w:tc>
          <w:tcPr>
            <w:tcW w:w="1465" w:type="pct"/>
            <w:tcBorders>
              <w:top w:val="outset" w:sz="6" w:space="0" w:color="auto"/>
              <w:left w:val="outset" w:sz="6" w:space="0" w:color="auto"/>
              <w:bottom w:val="outset" w:sz="6" w:space="0" w:color="auto"/>
              <w:right w:val="outset" w:sz="6" w:space="0" w:color="auto"/>
            </w:tcBorders>
            <w:shd w:val="clear" w:color="auto" w:fill="002060"/>
          </w:tcPr>
          <w:p w14:paraId="270CFCC5" w14:textId="77777777" w:rsidR="00FC46DB" w:rsidRPr="0017399F" w:rsidRDefault="00FC46DB" w:rsidP="001A75C7">
            <w:pPr>
              <w:rPr>
                <w:rFonts w:ascii="Tahoma" w:hAnsi="Tahoma" w:cs="Tahoma"/>
                <w:bCs/>
                <w:color w:val="000000"/>
                <w:sz w:val="16"/>
                <w:szCs w:val="16"/>
              </w:rPr>
            </w:pPr>
          </w:p>
        </w:tc>
      </w:tr>
      <w:tr w:rsidR="00FC46DB" w:rsidRPr="00BA41E4" w14:paraId="270CFCCB" w14:textId="77777777" w:rsidTr="00626C59">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CC7" w14:textId="77777777" w:rsidR="00FC46DB" w:rsidRPr="00BA41E4" w:rsidRDefault="00626C59" w:rsidP="001A75C7">
            <w:pPr>
              <w:spacing w:line="240" w:lineRule="auto"/>
              <w:jc w:val="center"/>
              <w:rPr>
                <w:rFonts w:ascii="Tahoma" w:hAnsi="Tahoma" w:cs="Tahoma"/>
                <w:b/>
                <w:bCs/>
                <w:color w:val="000000"/>
                <w:sz w:val="16"/>
                <w:szCs w:val="16"/>
              </w:rPr>
            </w:pPr>
            <w:r>
              <w:rPr>
                <w:rFonts w:ascii="Tahoma" w:hAnsi="Tahoma" w:cs="Tahoma"/>
                <w:b/>
                <w:bCs/>
                <w:color w:val="000000"/>
                <w:sz w:val="16"/>
                <w:szCs w:val="16"/>
              </w:rPr>
              <w:t>S.CLMS02</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CC8" w14:textId="77777777" w:rsidR="00FC46DB" w:rsidRPr="00BA41E4" w:rsidRDefault="00FC46DB" w:rsidP="001A75C7">
            <w:pPr>
              <w:rPr>
                <w:rFonts w:ascii="Tahoma" w:hAnsi="Tahoma" w:cs="Tahoma"/>
                <w:b/>
                <w:bCs/>
                <w:color w:val="000000"/>
                <w:sz w:val="16"/>
                <w:szCs w:val="16"/>
              </w:rPr>
            </w:pPr>
            <w:r w:rsidRPr="00BA41E4">
              <w:rPr>
                <w:rFonts w:ascii="Tahoma" w:hAnsi="Tahoma" w:cs="Tahoma"/>
                <w:b/>
                <w:bCs/>
                <w:color w:val="000000"/>
                <w:sz w:val="16"/>
                <w:szCs w:val="16"/>
              </w:rPr>
              <w:t>Numero di Utenti da attivare</w:t>
            </w: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CC9" w14:textId="77777777" w:rsidR="00FC46DB" w:rsidRPr="00BA41E4" w:rsidRDefault="00FC46DB" w:rsidP="00BB0D9E">
            <w:pPr>
              <w:spacing w:line="240" w:lineRule="auto"/>
              <w:jc w:val="center"/>
              <w:rPr>
                <w:rFonts w:ascii="Tahoma" w:hAnsi="Tahoma" w:cs="Tahoma"/>
                <w:b/>
                <w:sz w:val="18"/>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CCA" w14:textId="77777777" w:rsidR="00FC46DB" w:rsidRPr="00BA41E4" w:rsidRDefault="00BB0D9E" w:rsidP="004221BD">
            <w:pPr>
              <w:rPr>
                <w:rFonts w:ascii="Tahoma" w:hAnsi="Tahoma" w:cs="Tahoma"/>
                <w:bCs/>
                <w:color w:val="000000"/>
                <w:sz w:val="16"/>
                <w:szCs w:val="16"/>
              </w:rPr>
            </w:pPr>
            <w:r w:rsidRPr="00BA41E4">
              <w:rPr>
                <w:rFonts w:ascii="Tahoma" w:hAnsi="Tahoma" w:cs="Tahoma"/>
                <w:bCs/>
                <w:color w:val="000000"/>
                <w:sz w:val="16"/>
                <w:szCs w:val="16"/>
              </w:rPr>
              <w:t xml:space="preserve">Indicare il numero di utenti, in coerenza con </w:t>
            </w:r>
            <w:r w:rsidR="004221BD">
              <w:rPr>
                <w:rFonts w:ascii="Tahoma" w:hAnsi="Tahoma" w:cs="Tahoma"/>
                <w:bCs/>
                <w:color w:val="000000"/>
                <w:sz w:val="16"/>
                <w:szCs w:val="16"/>
              </w:rPr>
              <w:t>il profilo di servizio selezionato</w:t>
            </w:r>
            <w:r w:rsidRPr="00BA41E4">
              <w:rPr>
                <w:rFonts w:ascii="Tahoma" w:hAnsi="Tahoma" w:cs="Tahoma"/>
                <w:bCs/>
                <w:color w:val="000000"/>
                <w:sz w:val="16"/>
                <w:szCs w:val="16"/>
              </w:rPr>
              <w:t>.</w:t>
            </w:r>
          </w:p>
        </w:tc>
      </w:tr>
      <w:tr w:rsidR="00276256" w:rsidRPr="0040690D" w14:paraId="270CFCD0" w14:textId="77777777" w:rsidTr="00626C59">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tcPr>
          <w:p w14:paraId="270CFCCC" w14:textId="77777777" w:rsidR="00276256" w:rsidRPr="00BA41E4" w:rsidRDefault="00626C59" w:rsidP="00276256">
            <w:pPr>
              <w:spacing w:line="240" w:lineRule="auto"/>
              <w:jc w:val="center"/>
              <w:rPr>
                <w:rFonts w:ascii="Tahoma" w:hAnsi="Tahoma" w:cs="Tahoma"/>
                <w:b/>
                <w:bCs/>
                <w:color w:val="000000"/>
                <w:sz w:val="16"/>
                <w:szCs w:val="16"/>
              </w:rPr>
            </w:pPr>
            <w:r>
              <w:rPr>
                <w:rFonts w:ascii="Tahoma" w:hAnsi="Tahoma" w:cs="Tahoma"/>
                <w:b/>
                <w:bCs/>
                <w:color w:val="000000"/>
                <w:sz w:val="16"/>
                <w:szCs w:val="16"/>
              </w:rPr>
              <w:t>S.CLMS03</w:t>
            </w:r>
          </w:p>
        </w:tc>
        <w:tc>
          <w:tcPr>
            <w:tcW w:w="1833" w:type="pct"/>
            <w:tcBorders>
              <w:top w:val="outset" w:sz="6" w:space="0" w:color="auto"/>
              <w:left w:val="outset" w:sz="6" w:space="0" w:color="auto"/>
              <w:bottom w:val="outset" w:sz="6" w:space="0" w:color="auto"/>
              <w:right w:val="outset" w:sz="6" w:space="0" w:color="auto"/>
            </w:tcBorders>
            <w:shd w:val="clear" w:color="auto" w:fill="00B0F0"/>
          </w:tcPr>
          <w:p w14:paraId="270CFCCD" w14:textId="77777777" w:rsidR="00276256" w:rsidRPr="00BA41E4" w:rsidRDefault="00276256" w:rsidP="007D2A32">
            <w:pPr>
              <w:spacing w:line="240" w:lineRule="auto"/>
              <w:rPr>
                <w:rFonts w:ascii="Tahoma" w:hAnsi="Tahoma" w:cs="Tahoma"/>
                <w:b/>
                <w:bCs/>
                <w:color w:val="000000"/>
                <w:sz w:val="16"/>
                <w:szCs w:val="16"/>
              </w:rPr>
            </w:pPr>
            <w:r w:rsidRPr="00BA41E4">
              <w:rPr>
                <w:rFonts w:ascii="Tahoma" w:hAnsi="Tahoma" w:cs="Tahoma"/>
                <w:b/>
                <w:bCs/>
                <w:color w:val="000000"/>
                <w:sz w:val="16"/>
                <w:szCs w:val="16"/>
              </w:rPr>
              <w:t>Durata Contrattuale (in mesi)</w:t>
            </w: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CCE" w14:textId="77777777" w:rsidR="00276256" w:rsidRPr="00BA41E4" w:rsidRDefault="00276256" w:rsidP="007D2A32">
            <w:pPr>
              <w:spacing w:line="240" w:lineRule="auto"/>
              <w:jc w:val="center"/>
              <w:rPr>
                <w:rFonts w:ascii="Tahoma" w:hAnsi="Tahoma" w:cs="Tahoma"/>
                <w:b/>
                <w:bCs/>
                <w:color w:val="000000"/>
                <w:sz w:val="16"/>
                <w:szCs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CCF" w14:textId="77777777" w:rsidR="00276256" w:rsidRPr="0040690D" w:rsidRDefault="00276256" w:rsidP="007D2A32">
            <w:pPr>
              <w:spacing w:line="240" w:lineRule="auto"/>
              <w:rPr>
                <w:rFonts w:ascii="Tahoma" w:hAnsi="Tahoma" w:cs="Tahoma"/>
                <w:b/>
                <w:bCs/>
                <w:color w:val="000000"/>
                <w:sz w:val="16"/>
                <w:szCs w:val="16"/>
              </w:rPr>
            </w:pPr>
            <w:r w:rsidRPr="00BA41E4">
              <w:rPr>
                <w:rFonts w:ascii="Tahoma" w:hAnsi="Tahoma" w:cs="Tahoma"/>
                <w:bCs/>
                <w:color w:val="000000"/>
                <w:sz w:val="16"/>
                <w:szCs w:val="16"/>
              </w:rPr>
              <w:t>Durata minima contratto:</w:t>
            </w:r>
            <w:r w:rsidRPr="00BA41E4">
              <w:rPr>
                <w:rFonts w:ascii="Tahoma" w:hAnsi="Tahoma" w:cs="Tahoma"/>
                <w:b/>
                <w:bCs/>
                <w:color w:val="000000"/>
                <w:sz w:val="16"/>
                <w:szCs w:val="16"/>
              </w:rPr>
              <w:t xml:space="preserve"> 6 mesi</w:t>
            </w:r>
          </w:p>
        </w:tc>
      </w:tr>
      <w:tr w:rsidR="001B30BC" w:rsidRPr="0017399F" w14:paraId="270CFCD5" w14:textId="77777777" w:rsidTr="00626C59">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CD1" w14:textId="77777777" w:rsidR="001B30BC" w:rsidRPr="0017399F" w:rsidRDefault="001B30BC" w:rsidP="001A75C7">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CD2" w14:textId="77777777" w:rsidR="001B30BC" w:rsidRPr="0017399F" w:rsidRDefault="001B30BC" w:rsidP="001A75C7">
            <w:pPr>
              <w:rPr>
                <w:rFonts w:ascii="Tahoma" w:hAnsi="Tahoma" w:cs="Tahoma"/>
                <w:b/>
                <w:bCs/>
                <w:color w:val="000000"/>
                <w:sz w:val="16"/>
                <w:szCs w:val="16"/>
              </w:rPr>
            </w:pPr>
          </w:p>
        </w:tc>
        <w:tc>
          <w:tcPr>
            <w:tcW w:w="1174" w:type="pct"/>
            <w:tcBorders>
              <w:top w:val="outset" w:sz="6" w:space="0" w:color="auto"/>
              <w:left w:val="outset" w:sz="6" w:space="0" w:color="auto"/>
              <w:bottom w:val="outset" w:sz="6" w:space="0" w:color="auto"/>
              <w:right w:val="outset" w:sz="6" w:space="0" w:color="auto"/>
            </w:tcBorders>
            <w:shd w:val="clear" w:color="000000" w:fill="FFFFFF"/>
          </w:tcPr>
          <w:p w14:paraId="270CFCD3" w14:textId="77777777" w:rsidR="001B30BC" w:rsidRPr="0017399F" w:rsidRDefault="001B30BC" w:rsidP="001A75C7">
            <w:pPr>
              <w:spacing w:line="240" w:lineRule="auto"/>
              <w:rPr>
                <w:rFonts w:ascii="Tahoma" w:hAnsi="Tahoma" w:cs="Tahoma"/>
                <w:b/>
                <w:i/>
                <w:sz w:val="16"/>
              </w:rPr>
            </w:pPr>
          </w:p>
        </w:tc>
        <w:tc>
          <w:tcPr>
            <w:tcW w:w="1465" w:type="pct"/>
            <w:tcBorders>
              <w:top w:val="outset" w:sz="6" w:space="0" w:color="auto"/>
              <w:left w:val="outset" w:sz="6" w:space="0" w:color="auto"/>
              <w:bottom w:val="outset" w:sz="6" w:space="0" w:color="auto"/>
              <w:right w:val="outset" w:sz="6" w:space="0" w:color="auto"/>
            </w:tcBorders>
            <w:shd w:val="clear" w:color="000000" w:fill="FFFFFF"/>
          </w:tcPr>
          <w:p w14:paraId="270CFCD4" w14:textId="77777777" w:rsidR="001B30BC" w:rsidRPr="0017399F" w:rsidRDefault="001B30BC" w:rsidP="001A75C7">
            <w:pPr>
              <w:spacing w:line="240" w:lineRule="auto"/>
              <w:rPr>
                <w:rFonts w:ascii="Tahoma" w:hAnsi="Tahoma" w:cs="Tahoma"/>
                <w:b/>
                <w:bCs/>
                <w:color w:val="FF0000"/>
                <w:sz w:val="16"/>
                <w:szCs w:val="16"/>
              </w:rPr>
            </w:pPr>
          </w:p>
        </w:tc>
      </w:tr>
    </w:tbl>
    <w:p w14:paraId="270CFCD6" w14:textId="77777777" w:rsidR="00260C3B" w:rsidRPr="0017399F" w:rsidRDefault="00260C3B" w:rsidP="00260C3B">
      <w:pPr>
        <w:rPr>
          <w:rFonts w:ascii="Tahoma" w:hAnsi="Tahoma" w:cs="Tahoma"/>
        </w:rPr>
      </w:pPr>
    </w:p>
    <w:p w14:paraId="270CFCD7" w14:textId="77777777" w:rsidR="00FC46DB" w:rsidRPr="00BA41E4" w:rsidRDefault="00FC46DB" w:rsidP="00FC46DB">
      <w:pPr>
        <w:rPr>
          <w:rFonts w:ascii="Tahoma" w:hAnsi="Tahoma" w:cs="Tahoma"/>
          <w:highlight w:val="yellow"/>
        </w:rPr>
      </w:pPr>
    </w:p>
    <w:p w14:paraId="270CFCD8" w14:textId="77777777" w:rsidR="00FC46DB" w:rsidRDefault="00FC46DB" w:rsidP="00FC46DB">
      <w:pPr>
        <w:rPr>
          <w:rFonts w:ascii="Tahoma" w:hAnsi="Tahoma" w:cs="Tahoma"/>
        </w:rPr>
      </w:pPr>
    </w:p>
    <w:p w14:paraId="270CFCD9" w14:textId="77777777" w:rsidR="00260C3B" w:rsidRDefault="00260C3B" w:rsidP="00260C3B">
      <w:pPr>
        <w:rPr>
          <w:rFonts w:ascii="Tahoma" w:hAnsi="Tahoma" w:cs="Tahoma"/>
        </w:rPr>
      </w:pPr>
    </w:p>
    <w:p w14:paraId="270CFCDA" w14:textId="77777777" w:rsidR="00260C3B" w:rsidRDefault="00260C3B" w:rsidP="00260C3B">
      <w:pPr>
        <w:rPr>
          <w:rFonts w:ascii="Tahoma" w:hAnsi="Tahoma" w:cs="Tahoma"/>
        </w:rPr>
      </w:pPr>
    </w:p>
    <w:p w14:paraId="270CFCDB" w14:textId="77777777" w:rsidR="00FC46DB" w:rsidRPr="009A2265" w:rsidRDefault="00FC46DB" w:rsidP="00FC46DB">
      <w:pPr>
        <w:rPr>
          <w:rFonts w:ascii="Tahoma" w:hAnsi="Tahoma" w:cs="Tahoma"/>
          <w:b/>
          <w:u w:val="single"/>
        </w:rPr>
      </w:pPr>
      <w:r w:rsidRPr="009A2265">
        <w:rPr>
          <w:rFonts w:ascii="Tahoma" w:hAnsi="Tahoma" w:cs="Tahoma"/>
          <w:b/>
          <w:u w:val="single"/>
        </w:rPr>
        <w:t>Servizi di supporto al “Phase-IN”</w:t>
      </w:r>
    </w:p>
    <w:p w14:paraId="270CFCDC" w14:textId="77777777" w:rsidR="00260C3B" w:rsidRPr="0017399F"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7"/>
        <w:gridCol w:w="2837"/>
      </w:tblGrid>
      <w:tr w:rsidR="00260C3B" w:rsidRPr="0017399F" w14:paraId="270CFCE1" w14:textId="77777777" w:rsidTr="005B43E4">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CDD" w14:textId="77777777" w:rsidR="00260C3B" w:rsidRPr="0017399F" w:rsidRDefault="00260C3B" w:rsidP="000B0ABC">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DE" w14:textId="77777777" w:rsidR="00260C3B" w:rsidRPr="0017399F" w:rsidRDefault="00260C3B" w:rsidP="000B0ABC">
            <w:pPr>
              <w:spacing w:line="240" w:lineRule="auto"/>
              <w:jc w:val="center"/>
              <w:rPr>
                <w:rFonts w:ascii="Tahoma" w:hAnsi="Tahoma" w:cs="Tahoma"/>
                <w:b/>
                <w:bCs/>
                <w:sz w:val="16"/>
                <w:szCs w:val="16"/>
              </w:rPr>
            </w:pPr>
            <w:r w:rsidRPr="0017399F">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DF" w14:textId="77777777" w:rsidR="00260C3B" w:rsidRPr="0017399F" w:rsidRDefault="00260C3B" w:rsidP="000B0ABC">
            <w:pPr>
              <w:spacing w:line="240" w:lineRule="auto"/>
              <w:jc w:val="center"/>
              <w:rPr>
                <w:rFonts w:ascii="Tahoma" w:hAnsi="Tahoma" w:cs="Tahoma"/>
                <w:b/>
                <w:bCs/>
                <w:sz w:val="16"/>
                <w:szCs w:val="16"/>
              </w:rPr>
            </w:pPr>
            <w:r w:rsidRPr="0017399F">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CE0" w14:textId="77777777" w:rsidR="00260C3B" w:rsidRPr="0017399F" w:rsidRDefault="00260C3B" w:rsidP="000B0ABC">
            <w:pPr>
              <w:spacing w:line="240" w:lineRule="auto"/>
              <w:jc w:val="center"/>
              <w:rPr>
                <w:rFonts w:ascii="Tahoma" w:hAnsi="Tahoma" w:cs="Tahoma"/>
                <w:b/>
                <w:bCs/>
                <w:sz w:val="16"/>
                <w:szCs w:val="16"/>
              </w:rPr>
            </w:pPr>
            <w:r w:rsidRPr="0017399F">
              <w:rPr>
                <w:rFonts w:ascii="Tahoma" w:hAnsi="Tahoma" w:cs="Tahoma"/>
                <w:b/>
                <w:bCs/>
                <w:sz w:val="16"/>
                <w:szCs w:val="16"/>
              </w:rPr>
              <w:t>Note per la compilazione</w:t>
            </w:r>
          </w:p>
        </w:tc>
      </w:tr>
      <w:tr w:rsidR="00260C3B" w:rsidRPr="0017399F" w14:paraId="270CFCE8" w14:textId="77777777" w:rsidTr="00FC46DB">
        <w:trPr>
          <w:trHeight w:val="1200"/>
        </w:trPr>
        <w:tc>
          <w:tcPr>
            <w:tcW w:w="528" w:type="pct"/>
            <w:tcBorders>
              <w:top w:val="nil"/>
              <w:left w:val="single" w:sz="4" w:space="0" w:color="auto"/>
              <w:bottom w:val="single" w:sz="4" w:space="0" w:color="auto"/>
              <w:right w:val="single" w:sz="4" w:space="0" w:color="auto"/>
            </w:tcBorders>
            <w:shd w:val="clear" w:color="auto" w:fill="auto"/>
            <w:vAlign w:val="center"/>
          </w:tcPr>
          <w:p w14:paraId="270CFCE2" w14:textId="77777777" w:rsidR="00260C3B" w:rsidRPr="0017399F" w:rsidRDefault="00260C3B" w:rsidP="000B0ABC">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w:t>
            </w:r>
            <w:r w:rsidR="005B43E4" w:rsidRPr="0017399F">
              <w:rPr>
                <w:rFonts w:ascii="Tahoma" w:hAnsi="Tahoma" w:cs="Tahoma"/>
                <w:b/>
                <w:bCs/>
                <w:color w:val="000000"/>
                <w:sz w:val="16"/>
                <w:szCs w:val="16"/>
              </w:rPr>
              <w:t>.CLMS</w:t>
            </w:r>
            <w:r w:rsidR="002F182F">
              <w:rPr>
                <w:rFonts w:ascii="Tahoma" w:hAnsi="Tahoma" w:cs="Tahoma"/>
                <w:b/>
                <w:bCs/>
                <w:color w:val="000000"/>
                <w:sz w:val="16"/>
                <w:szCs w:val="16"/>
              </w:rPr>
              <w:t>0</w:t>
            </w:r>
            <w:r w:rsidR="00626C59">
              <w:rPr>
                <w:rFonts w:ascii="Tahoma" w:hAnsi="Tahoma" w:cs="Tahoma"/>
                <w:b/>
                <w:bCs/>
                <w:color w:val="000000"/>
                <w:sz w:val="16"/>
                <w:szCs w:val="16"/>
              </w:rPr>
              <w:t>4</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CE3" w14:textId="77777777" w:rsidR="00260C3B" w:rsidRPr="0017399F" w:rsidRDefault="00260C3B" w:rsidP="000B0ABC">
            <w:pPr>
              <w:rPr>
                <w:rFonts w:ascii="Tahoma" w:hAnsi="Tahoma" w:cs="Tahoma"/>
                <w:b/>
                <w:bCs/>
                <w:color w:val="000000"/>
                <w:sz w:val="16"/>
                <w:szCs w:val="16"/>
              </w:rPr>
            </w:pPr>
            <w:r w:rsidRPr="0017399F">
              <w:rPr>
                <w:rFonts w:ascii="Tahoma" w:hAnsi="Tahoma" w:cs="Tahoma"/>
                <w:b/>
                <w:bCs/>
                <w:color w:val="000000"/>
                <w:sz w:val="16"/>
                <w:szCs w:val="16"/>
              </w:rPr>
              <w:t>CARICAMENTO PRELIMINARE DELLE UTENZE</w:t>
            </w:r>
          </w:p>
        </w:tc>
        <w:tc>
          <w:tcPr>
            <w:tcW w:w="1172" w:type="pct"/>
            <w:tcBorders>
              <w:top w:val="nil"/>
              <w:left w:val="nil"/>
              <w:bottom w:val="single" w:sz="4" w:space="0" w:color="auto"/>
              <w:right w:val="single" w:sz="4" w:space="0" w:color="auto"/>
            </w:tcBorders>
            <w:shd w:val="clear" w:color="000000" w:fill="FFFFFF"/>
            <w:vAlign w:val="center"/>
          </w:tcPr>
          <w:p w14:paraId="270CFCE4" w14:textId="77777777" w:rsidR="00260C3B" w:rsidRPr="0017399F" w:rsidRDefault="00260C3B" w:rsidP="000B0ABC">
            <w:pPr>
              <w:spacing w:line="240" w:lineRule="auto"/>
              <w:jc w:val="center"/>
              <w:rPr>
                <w:rFonts w:ascii="Tahoma" w:hAnsi="Tahoma" w:cs="Tahoma"/>
                <w:sz w:val="16"/>
              </w:rPr>
            </w:pPr>
            <w:r w:rsidRPr="0017399F">
              <w:rPr>
                <w:rFonts w:ascii="Tahoma" w:hAnsi="Tahoma" w:cs="Tahoma"/>
                <w:b/>
                <w:i/>
                <w:sz w:val="16"/>
              </w:rPr>
              <w:t xml:space="preserve">SI     </w:t>
            </w:r>
            <w:r w:rsidRPr="0017399F">
              <w:rPr>
                <w:rFonts w:ascii="Tahoma" w:hAnsi="Tahoma" w:cs="Tahoma"/>
                <w:sz w:val="16"/>
              </w:rPr>
              <w:sym w:font="Wingdings" w:char="F071"/>
            </w:r>
            <w:r w:rsidRPr="0017399F">
              <w:rPr>
                <w:rFonts w:ascii="Tahoma" w:hAnsi="Tahoma" w:cs="Tahoma"/>
                <w:sz w:val="16"/>
              </w:rPr>
              <w:tab/>
              <w:t xml:space="preserve">              </w:t>
            </w:r>
            <w:r w:rsidRPr="0017399F">
              <w:rPr>
                <w:rFonts w:ascii="Tahoma" w:hAnsi="Tahoma" w:cs="Tahoma"/>
                <w:b/>
                <w:i/>
                <w:sz w:val="16"/>
              </w:rPr>
              <w:t xml:space="preserve">NO     </w:t>
            </w:r>
            <w:r w:rsidRPr="0017399F">
              <w:rPr>
                <w:rFonts w:ascii="Tahoma" w:hAnsi="Tahoma" w:cs="Tahoma"/>
                <w:sz w:val="16"/>
              </w:rPr>
              <w:sym w:font="Wingdings" w:char="F071"/>
            </w:r>
          </w:p>
          <w:p w14:paraId="270CFCE5" w14:textId="77777777" w:rsidR="00260C3B" w:rsidRPr="0017399F"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CE6" w14:textId="77777777" w:rsidR="00260C3B" w:rsidRPr="001F6A5C" w:rsidRDefault="00260C3B" w:rsidP="000B0ABC">
            <w:pPr>
              <w:spacing w:line="240" w:lineRule="auto"/>
              <w:jc w:val="both"/>
              <w:rPr>
                <w:rFonts w:ascii="Tahoma" w:hAnsi="Tahoma" w:cs="Tahoma"/>
                <w:bCs/>
                <w:sz w:val="16"/>
                <w:szCs w:val="16"/>
              </w:rPr>
            </w:pPr>
            <w:r w:rsidRPr="001F6A5C">
              <w:rPr>
                <w:rFonts w:ascii="Tahoma" w:hAnsi="Tahoma" w:cs="Tahoma"/>
                <w:bCs/>
                <w:sz w:val="16"/>
                <w:szCs w:val="16"/>
              </w:rPr>
              <w:t xml:space="preserve">L'Amm.ne chiede supporto nella fase di avviamento (Phase-in) del servizio per il caricamento preliminare delle utenze, tramite </w:t>
            </w:r>
          </w:p>
          <w:p w14:paraId="270CFCE7" w14:textId="77777777" w:rsidR="00260C3B" w:rsidRPr="0017399F" w:rsidRDefault="00260C3B" w:rsidP="00BA41E4">
            <w:pPr>
              <w:spacing w:line="240" w:lineRule="auto"/>
              <w:jc w:val="both"/>
              <w:rPr>
                <w:rFonts w:ascii="Tahoma" w:hAnsi="Tahoma" w:cs="Tahoma"/>
                <w:b/>
                <w:bCs/>
                <w:sz w:val="16"/>
                <w:szCs w:val="16"/>
              </w:rPr>
            </w:pPr>
            <w:r w:rsidRPr="001F6A5C">
              <w:rPr>
                <w:rFonts w:ascii="Tahoma" w:hAnsi="Tahoma" w:cs="Tahoma"/>
                <w:bCs/>
                <w:sz w:val="16"/>
                <w:szCs w:val="16"/>
              </w:rPr>
              <w:t xml:space="preserve">template standard </w:t>
            </w:r>
            <w:r w:rsidR="00FC46DB" w:rsidRPr="001F6A5C">
              <w:rPr>
                <w:rFonts w:ascii="Tahoma" w:hAnsi="Tahoma" w:cs="Tahoma"/>
                <w:bCs/>
                <w:sz w:val="16"/>
                <w:szCs w:val="16"/>
              </w:rPr>
              <w:t xml:space="preserve">(CSV o XLS) fornito dal </w:t>
            </w:r>
            <w:r w:rsidR="00BA41E4" w:rsidRPr="001F6A5C">
              <w:rPr>
                <w:rFonts w:ascii="Tahoma" w:hAnsi="Tahoma" w:cs="Tahoma"/>
                <w:bCs/>
                <w:sz w:val="16"/>
                <w:szCs w:val="16"/>
              </w:rPr>
              <w:t>RTI</w:t>
            </w:r>
            <w:r w:rsidRPr="001F6A5C">
              <w:rPr>
                <w:rFonts w:ascii="Tahoma" w:hAnsi="Tahoma" w:cs="Tahoma"/>
                <w:bCs/>
                <w:sz w:val="16"/>
                <w:szCs w:val="16"/>
              </w:rPr>
              <w:t xml:space="preserve">. </w:t>
            </w:r>
          </w:p>
        </w:tc>
      </w:tr>
    </w:tbl>
    <w:p w14:paraId="270CFCE9" w14:textId="77777777" w:rsidR="00260C3B" w:rsidRDefault="00260C3B" w:rsidP="00260C3B">
      <w:pPr>
        <w:rPr>
          <w:rFonts w:ascii="Tahoma" w:hAnsi="Tahoma" w:cs="Tahoma"/>
        </w:rPr>
      </w:pPr>
    </w:p>
    <w:p w14:paraId="270CFCEA" w14:textId="77777777" w:rsidR="00260C3B" w:rsidRDefault="00260C3B" w:rsidP="00260C3B">
      <w:pPr>
        <w:rPr>
          <w:rFonts w:ascii="Tahoma" w:hAnsi="Tahoma" w:cs="Tahoma"/>
          <w:highlight w:val="yellow"/>
        </w:rPr>
      </w:pPr>
    </w:p>
    <w:p w14:paraId="270CFCEB" w14:textId="77777777" w:rsidR="00BB0D9E" w:rsidRDefault="00BB0D9E" w:rsidP="00260C3B">
      <w:pPr>
        <w:rPr>
          <w:rFonts w:ascii="Tahoma" w:hAnsi="Tahoma" w:cs="Tahoma"/>
        </w:rPr>
      </w:pPr>
    </w:p>
    <w:p w14:paraId="270CFCEC" w14:textId="77777777" w:rsidR="00260C3B" w:rsidRDefault="00BB0D9E" w:rsidP="00260C3B">
      <w:pPr>
        <w:rPr>
          <w:rFonts w:ascii="Tahoma" w:hAnsi="Tahoma" w:cs="Tahoma"/>
        </w:rPr>
      </w:pPr>
      <w:r>
        <w:rPr>
          <w:rFonts w:ascii="Tahoma" w:hAnsi="Tahoma" w:cs="Tahoma"/>
        </w:rPr>
        <w:br w:type="page"/>
      </w:r>
    </w:p>
    <w:p w14:paraId="270CFCED" w14:textId="77777777" w:rsidR="002F182F" w:rsidRDefault="002F182F" w:rsidP="00260C3B">
      <w:pPr>
        <w:rPr>
          <w:rFonts w:ascii="Tahoma" w:hAnsi="Tahoma" w:cs="Tahoma"/>
        </w:rPr>
      </w:pPr>
    </w:p>
    <w:p w14:paraId="270CFCEE" w14:textId="77777777" w:rsidR="00BB0D9E" w:rsidRPr="00BA41E4" w:rsidRDefault="00BB0D9E" w:rsidP="00BB0D9E">
      <w:pPr>
        <w:rPr>
          <w:rFonts w:ascii="Tahoma" w:hAnsi="Tahoma" w:cs="Tahoma"/>
          <w:b/>
          <w:u w:val="single"/>
        </w:rPr>
      </w:pPr>
      <w:r w:rsidRPr="00BA41E4">
        <w:rPr>
          <w:rFonts w:ascii="Tahoma" w:hAnsi="Tahoma" w:cs="Tahoma"/>
          <w:b/>
          <w:u w:val="single"/>
        </w:rPr>
        <w:t>Riferimenti del Servizio</w:t>
      </w:r>
    </w:p>
    <w:p w14:paraId="270CFCEF" w14:textId="77777777" w:rsidR="00BB0D9E" w:rsidRPr="00BA41E4" w:rsidRDefault="00BB0D9E" w:rsidP="00BB0D9E">
      <w:pPr>
        <w:rPr>
          <w:rFonts w:ascii="Tahoma" w:hAnsi="Tahoma" w:cs="Tahoma"/>
        </w:rPr>
      </w:pPr>
    </w:p>
    <w:p w14:paraId="270CFCF0" w14:textId="77777777" w:rsidR="00BB0D9E" w:rsidRPr="00BA41E4" w:rsidRDefault="00BB0D9E" w:rsidP="00BB0D9E">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BB0D9E" w:rsidRPr="00BA41E4" w14:paraId="270CFCF2" w14:textId="77777777" w:rsidTr="007D2A32">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CF1" w14:textId="77777777" w:rsidR="00BB0D9E" w:rsidRPr="00BA41E4" w:rsidRDefault="00BB0D9E" w:rsidP="007D2A32">
            <w:pPr>
              <w:spacing w:line="240" w:lineRule="auto"/>
              <w:jc w:val="center"/>
              <w:rPr>
                <w:rFonts w:ascii="Tahoma" w:hAnsi="Tahoma" w:cs="Tahoma"/>
                <w:b/>
                <w:bCs/>
                <w:sz w:val="16"/>
                <w:szCs w:val="16"/>
              </w:rPr>
            </w:pPr>
            <w:r w:rsidRPr="00BA41E4">
              <w:rPr>
                <w:rFonts w:ascii="Tahoma" w:hAnsi="Tahoma" w:cs="Tahoma"/>
                <w:b/>
                <w:bCs/>
                <w:sz w:val="16"/>
                <w:szCs w:val="16"/>
              </w:rPr>
              <w:t>Riferimento Tecnico dell’Amm.ne.</w:t>
            </w:r>
          </w:p>
        </w:tc>
      </w:tr>
      <w:tr w:rsidR="00BB0D9E" w:rsidRPr="00BA41E4" w14:paraId="270CFCF6" w14:textId="77777777" w:rsidTr="007D2A3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F3" w14:textId="77777777" w:rsidR="00BB0D9E" w:rsidRPr="00BA41E4" w:rsidRDefault="00BB0D9E" w:rsidP="007D2A32">
            <w:pPr>
              <w:rPr>
                <w:rFonts w:ascii="Tahoma" w:hAnsi="Tahoma" w:cs="Tahoma"/>
                <w:b/>
                <w:sz w:val="16"/>
              </w:rPr>
            </w:pPr>
            <w:r w:rsidRPr="00BA41E4">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F4" w14:textId="77777777" w:rsidR="00BB0D9E" w:rsidRPr="00BA41E4" w:rsidRDefault="00BB0D9E" w:rsidP="007D2A32">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CF5" w14:textId="77777777" w:rsidR="00BB0D9E" w:rsidRPr="001F6A5C" w:rsidRDefault="00BB0D9E" w:rsidP="007D2A32">
            <w:pPr>
              <w:spacing w:line="240" w:lineRule="auto"/>
              <w:jc w:val="both"/>
              <w:rPr>
                <w:rFonts w:ascii="Tahoma" w:hAnsi="Tahoma" w:cs="Tahoma"/>
                <w:sz w:val="16"/>
              </w:rPr>
            </w:pPr>
            <w:r w:rsidRPr="001F6A5C">
              <w:rPr>
                <w:rFonts w:ascii="Tahoma" w:hAnsi="Tahoma" w:cs="Tahoma"/>
                <w:sz w:val="16"/>
              </w:rPr>
              <w:t>Inserire le informazioni necessarie per identificare il riferimento tecnico, all’interno dell’organizzazione dell’Amm.ne, per le interazioni con i settori tecnici di Telecom Italia.</w:t>
            </w:r>
          </w:p>
        </w:tc>
      </w:tr>
      <w:tr w:rsidR="00BB0D9E" w:rsidRPr="00BA41E4" w14:paraId="270CFCFA" w14:textId="77777777" w:rsidTr="007D2A3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F7" w14:textId="77777777" w:rsidR="00BB0D9E" w:rsidRPr="00BA41E4" w:rsidRDefault="00BB0D9E" w:rsidP="007D2A32">
            <w:pPr>
              <w:rPr>
                <w:rFonts w:ascii="Tahoma" w:hAnsi="Tahoma" w:cs="Tahoma"/>
                <w:b/>
                <w:sz w:val="16"/>
              </w:rPr>
            </w:pPr>
            <w:r w:rsidRPr="00BA41E4">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F8" w14:textId="77777777" w:rsidR="00BB0D9E" w:rsidRPr="00BA41E4" w:rsidRDefault="00BB0D9E" w:rsidP="007D2A32">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CF9" w14:textId="77777777" w:rsidR="00BB0D9E" w:rsidRPr="00BA41E4" w:rsidRDefault="00BB0D9E" w:rsidP="007D2A32">
            <w:pPr>
              <w:spacing w:line="240" w:lineRule="auto"/>
              <w:jc w:val="both"/>
              <w:rPr>
                <w:rFonts w:ascii="Tahoma" w:hAnsi="Tahoma" w:cs="Tahoma"/>
                <w:b/>
                <w:sz w:val="16"/>
              </w:rPr>
            </w:pPr>
          </w:p>
        </w:tc>
      </w:tr>
      <w:tr w:rsidR="00BB0D9E" w:rsidRPr="00BA41E4" w14:paraId="270CFCFE" w14:textId="77777777" w:rsidTr="007D2A3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FB" w14:textId="77777777" w:rsidR="00BB0D9E" w:rsidRPr="00BA41E4" w:rsidRDefault="00BB0D9E" w:rsidP="007D2A32">
            <w:pPr>
              <w:rPr>
                <w:rFonts w:ascii="Tahoma" w:hAnsi="Tahoma" w:cs="Tahoma"/>
                <w:b/>
                <w:sz w:val="16"/>
              </w:rPr>
            </w:pPr>
            <w:r w:rsidRPr="00BA41E4">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CFC" w14:textId="77777777" w:rsidR="00BB0D9E" w:rsidRPr="00BA41E4" w:rsidRDefault="00BB0D9E" w:rsidP="007D2A32">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CFD" w14:textId="77777777" w:rsidR="00BB0D9E" w:rsidRPr="00BA41E4" w:rsidRDefault="00BB0D9E" w:rsidP="007D2A32">
            <w:pPr>
              <w:spacing w:line="240" w:lineRule="auto"/>
              <w:jc w:val="both"/>
              <w:rPr>
                <w:rFonts w:ascii="Tahoma" w:hAnsi="Tahoma" w:cs="Tahoma"/>
                <w:b/>
                <w:sz w:val="16"/>
              </w:rPr>
            </w:pPr>
          </w:p>
        </w:tc>
      </w:tr>
      <w:tr w:rsidR="00BB0D9E" w:rsidRPr="0037396A" w14:paraId="270CFD02" w14:textId="77777777" w:rsidTr="007D2A3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CFF" w14:textId="77777777" w:rsidR="00BB0D9E" w:rsidRPr="008C229C" w:rsidRDefault="00BB0D9E" w:rsidP="007D2A32">
            <w:pPr>
              <w:spacing w:line="240" w:lineRule="auto"/>
              <w:rPr>
                <w:rFonts w:ascii="Tahoma" w:hAnsi="Tahoma" w:cs="Tahoma"/>
                <w:b/>
                <w:sz w:val="16"/>
              </w:rPr>
            </w:pPr>
            <w:r w:rsidRPr="00BA41E4">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D00" w14:textId="77777777" w:rsidR="00BB0D9E" w:rsidRPr="008C229C" w:rsidRDefault="00BB0D9E" w:rsidP="007D2A32">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D01" w14:textId="77777777" w:rsidR="00BB0D9E" w:rsidRPr="008C229C" w:rsidRDefault="00BB0D9E" w:rsidP="007D2A32">
            <w:pPr>
              <w:spacing w:line="240" w:lineRule="auto"/>
              <w:jc w:val="both"/>
              <w:rPr>
                <w:rFonts w:ascii="Tahoma" w:hAnsi="Tahoma" w:cs="Tahoma"/>
                <w:b/>
                <w:sz w:val="16"/>
              </w:rPr>
            </w:pPr>
          </w:p>
        </w:tc>
      </w:tr>
    </w:tbl>
    <w:p w14:paraId="270CFD03" w14:textId="77777777" w:rsidR="00BB0D9E" w:rsidRDefault="00BB0D9E" w:rsidP="00BB0D9E">
      <w:pPr>
        <w:rPr>
          <w:rFonts w:ascii="Tahoma" w:hAnsi="Tahoma" w:cs="Tahoma"/>
        </w:rPr>
      </w:pPr>
    </w:p>
    <w:p w14:paraId="270CFD04" w14:textId="77777777" w:rsidR="00BB0D9E" w:rsidRDefault="00BB0D9E" w:rsidP="00BB0D9E">
      <w:pPr>
        <w:rPr>
          <w:rFonts w:ascii="Tahoma" w:hAnsi="Tahoma" w:cs="Tahoma"/>
        </w:rPr>
      </w:pPr>
    </w:p>
    <w:p w14:paraId="270CFD05" w14:textId="77777777" w:rsidR="002F182F" w:rsidRDefault="002F182F" w:rsidP="00260C3B">
      <w:pPr>
        <w:rPr>
          <w:rFonts w:ascii="Tahoma" w:hAnsi="Tahoma" w:cs="Tahoma"/>
        </w:rPr>
      </w:pPr>
    </w:p>
    <w:p w14:paraId="270CFD06" w14:textId="77777777" w:rsidR="00AF1313" w:rsidRPr="00AF1313" w:rsidRDefault="00AF1313" w:rsidP="00AF1313">
      <w:pPr>
        <w:rPr>
          <w:rFonts w:ascii="Tahoma" w:hAnsi="Tahoma" w:cs="Tahoma"/>
        </w:rPr>
      </w:pPr>
    </w:p>
    <w:p w14:paraId="270CFD07"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D08" w14:textId="77777777" w:rsidR="00AF1313" w:rsidRPr="000B36F7" w:rsidRDefault="00AF1313" w:rsidP="00AF1313">
      <w:pPr>
        <w:rPr>
          <w:rFonts w:ascii="Tahoma" w:hAnsi="Tahoma" w:cs="Tahoma"/>
        </w:rPr>
      </w:pPr>
    </w:p>
    <w:p w14:paraId="270CFD09"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0A"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0B"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0C" w14:textId="77777777" w:rsidR="00AF1313"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0D" w14:textId="77777777" w:rsidR="002F182F" w:rsidRPr="000B36F7" w:rsidRDefault="002F182F" w:rsidP="002F182F">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0E" w14:textId="77777777" w:rsidR="002F182F" w:rsidRPr="000B36F7" w:rsidRDefault="002F182F" w:rsidP="002F182F">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0F" w14:textId="77777777" w:rsidR="002F182F" w:rsidRPr="000B36F7" w:rsidRDefault="002F182F" w:rsidP="002F182F">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10" w14:textId="77777777" w:rsidR="002F182F" w:rsidRPr="000B36F7" w:rsidRDefault="002F182F" w:rsidP="002F182F">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11" w14:textId="77777777" w:rsidR="002F182F" w:rsidRPr="000B36F7" w:rsidRDefault="002F182F" w:rsidP="002F182F">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12" w14:textId="77777777" w:rsidR="00260C3B" w:rsidRPr="00026E1C" w:rsidRDefault="00260C3B" w:rsidP="00260C3B">
      <w:pPr>
        <w:rPr>
          <w:rFonts w:ascii="Tahoma" w:hAnsi="Tahoma" w:cs="Tahoma"/>
        </w:rPr>
      </w:pPr>
    </w:p>
    <w:p w14:paraId="270CFD13" w14:textId="77777777" w:rsidR="001A75C7" w:rsidRPr="0017399F" w:rsidRDefault="001A75C7" w:rsidP="008650E9">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rPr>
          <w:rFonts w:ascii="Tahoma" w:hAnsi="Tahoma" w:cs="Tahoma"/>
          <w:i/>
          <w:noProof/>
          <w:sz w:val="24"/>
          <w:szCs w:val="24"/>
        </w:rPr>
      </w:pPr>
      <w:r>
        <w:rPr>
          <w:rFonts w:ascii="Tahoma" w:hAnsi="Tahoma" w:cs="Tahoma"/>
        </w:rPr>
        <w:br w:type="page"/>
      </w:r>
      <w:r w:rsidRPr="0017399F">
        <w:rPr>
          <w:rFonts w:ascii="Tahoma" w:hAnsi="Tahoma" w:cs="Tahoma"/>
          <w:i/>
          <w:noProof/>
          <w:sz w:val="24"/>
          <w:szCs w:val="24"/>
        </w:rPr>
        <w:t>D5 – COMUNICAZIONE UNIFICATA</w:t>
      </w:r>
    </w:p>
    <w:p w14:paraId="270CFD14" w14:textId="77777777" w:rsidR="00B30F74" w:rsidRDefault="00B30F74" w:rsidP="00B30F74">
      <w:pPr>
        <w:rPr>
          <w:rFonts w:ascii="Tahoma" w:hAnsi="Tahoma" w:cs="Tahoma"/>
        </w:rPr>
      </w:pPr>
    </w:p>
    <w:p w14:paraId="270CFD15" w14:textId="77777777" w:rsidR="00B30F74" w:rsidRPr="0082700F" w:rsidRDefault="00B30F74" w:rsidP="00B30F74">
      <w:pPr>
        <w:rPr>
          <w:rFonts w:ascii="Tahoma" w:hAnsi="Tahoma" w:cs="Tahoma"/>
          <w:sz w:val="22"/>
          <w:szCs w:val="22"/>
        </w:rPr>
      </w:pPr>
    </w:p>
    <w:p w14:paraId="270CFD16" w14:textId="77777777" w:rsidR="00B30F74" w:rsidRPr="00B30F74" w:rsidRDefault="00B30F74" w:rsidP="00B30F74">
      <w:pPr>
        <w:rPr>
          <w:rFonts w:ascii="Tahoma" w:hAnsi="Tahoma" w:cs="Tahoma"/>
          <w:b/>
          <w:sz w:val="22"/>
          <w:szCs w:val="22"/>
          <w:u w:val="single"/>
        </w:rPr>
      </w:pPr>
      <w:r w:rsidRPr="00B30F74">
        <w:rPr>
          <w:rFonts w:ascii="Tahoma" w:hAnsi="Tahoma" w:cs="Tahoma"/>
          <w:b/>
          <w:sz w:val="22"/>
          <w:szCs w:val="22"/>
          <w:u w:val="single"/>
        </w:rPr>
        <w:t>Descrizione del Servizio</w:t>
      </w:r>
    </w:p>
    <w:p w14:paraId="270CFD17" w14:textId="77777777" w:rsidR="00B30F74" w:rsidRPr="00474D9D" w:rsidRDefault="00B30F74" w:rsidP="00B30F74">
      <w:pPr>
        <w:rPr>
          <w:rFonts w:ascii="Tahoma" w:hAnsi="Tahoma" w:cs="Tahoma"/>
          <w:sz w:val="22"/>
          <w:szCs w:val="22"/>
          <w:highlight w:val="yellow"/>
        </w:rPr>
      </w:pPr>
    </w:p>
    <w:p w14:paraId="270CFD18" w14:textId="77777777" w:rsidR="0047534D" w:rsidRPr="00474D9D" w:rsidRDefault="0047534D" w:rsidP="0047534D">
      <w:pPr>
        <w:rPr>
          <w:rFonts w:ascii="Tahoma" w:hAnsi="Tahoma" w:cs="Tahoma"/>
          <w:sz w:val="22"/>
          <w:szCs w:val="22"/>
          <w:highlight w:val="yellow"/>
        </w:rPr>
      </w:pPr>
    </w:p>
    <w:p w14:paraId="270CFD19" w14:textId="77777777" w:rsidR="0047534D" w:rsidRPr="009C4D31" w:rsidRDefault="0047534D" w:rsidP="0047534D">
      <w:pPr>
        <w:spacing w:after="120" w:line="240" w:lineRule="auto"/>
        <w:jc w:val="both"/>
        <w:rPr>
          <w:rFonts w:ascii="Tahoma" w:hAnsi="Tahoma" w:cs="Tahoma"/>
          <w:sz w:val="22"/>
          <w:szCs w:val="22"/>
        </w:rPr>
      </w:pPr>
      <w:r w:rsidRPr="009C4D31">
        <w:rPr>
          <w:rFonts w:ascii="Tahoma" w:hAnsi="Tahoma" w:cs="Tahoma"/>
          <w:color w:val="000000"/>
          <w:sz w:val="22"/>
          <w:szCs w:val="22"/>
        </w:rPr>
        <w:t>La soluzione di Comunicazione Unificata</w:t>
      </w:r>
      <w:r>
        <w:rPr>
          <w:rFonts w:ascii="Tahoma" w:hAnsi="Tahoma" w:cs="Tahoma"/>
          <w:color w:val="000000"/>
          <w:sz w:val="22"/>
          <w:szCs w:val="22"/>
        </w:rPr>
        <w:t xml:space="preserve">, </w:t>
      </w:r>
      <w:r w:rsidRPr="009C4D31">
        <w:rPr>
          <w:rFonts w:ascii="Tahoma" w:hAnsi="Tahoma" w:cs="Tahoma"/>
          <w:color w:val="000000"/>
          <w:sz w:val="22"/>
          <w:szCs w:val="22"/>
        </w:rPr>
        <w:t xml:space="preserve">include servizi instant messaging (chat), presenza, chiamate e conferenze audio/video HD su rete dati, condivisione delle applicazioni e del desktop. </w:t>
      </w:r>
    </w:p>
    <w:p w14:paraId="270CFD1A"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La soluzione offre alle Amministrazioni queste funzionalità:</w:t>
      </w:r>
    </w:p>
    <w:p w14:paraId="270CFD1B"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gestione completa delle chiamate tra utenti, con la possibilità di commutare fra modalità diverse di comunicazione nel corso della stessa sessione – es. da Instant Message (IM) a chiamata voce, o  a conferenza voce oppure a video conferenza – utilizzando canale web;</w:t>
      </w:r>
    </w:p>
    <w:p w14:paraId="270CFD1C"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gestione gruppi di utenti per IM, audio/video conferenze, utilizzando le funzionalità di gestione dei contatti disponibili via web;</w:t>
      </w:r>
    </w:p>
    <w:p w14:paraId="270CFD1D"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invio messaggi – di testo, vocali o multimediali (file, immagini, video) condivisione di desktop, applicazioni e lavagna, tramite canale web;</w:t>
      </w:r>
    </w:p>
    <w:p w14:paraId="270CFD1E"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 xml:space="preserve">conferenze di diversi tipi: </w:t>
      </w:r>
    </w:p>
    <w:p w14:paraId="270CFD1F" w14:textId="77777777" w:rsidR="0047534D" w:rsidRPr="009C4D31" w:rsidRDefault="0047534D" w:rsidP="00673CAC">
      <w:pPr>
        <w:numPr>
          <w:ilvl w:val="1"/>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ad hoc (immediata), attraverso una stanza virtuale riservata all'utente;</w:t>
      </w:r>
    </w:p>
    <w:p w14:paraId="270CFD20" w14:textId="77777777" w:rsidR="0047534D" w:rsidRPr="009C4D31" w:rsidRDefault="0047534D" w:rsidP="00673CAC">
      <w:pPr>
        <w:numPr>
          <w:ilvl w:val="1"/>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meet-me (pianificata), con l'invio dell'URL di accesso o attraverso il plug-in Outlook;</w:t>
      </w:r>
    </w:p>
    <w:p w14:paraId="270CFD21" w14:textId="77777777" w:rsidR="0047534D" w:rsidRPr="009C4D31" w:rsidRDefault="0047534D" w:rsidP="00673CAC">
      <w:pPr>
        <w:numPr>
          <w:ilvl w:val="1"/>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event, ossia con un presentatore e un numero elevato di partecipanti in ascolto (fino a 1.500), da richiedere all'Help Desk.</w:t>
      </w:r>
    </w:p>
    <w:p w14:paraId="270CFD22"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Durante le conferenze è possibile:</w:t>
      </w:r>
    </w:p>
    <w:p w14:paraId="270CFD23"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condividere audio/video/contenuti;</w:t>
      </w:r>
    </w:p>
    <w:p w14:paraId="270CFD24"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promuovere i partecipanti a presentatori;</w:t>
      </w:r>
    </w:p>
    <w:p w14:paraId="270CFD25"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predisporre una sala d'attesa;</w:t>
      </w:r>
    </w:p>
    <w:p w14:paraId="270CFD26" w14:textId="77777777" w:rsidR="0047534D" w:rsidRPr="009C4D31" w:rsidRDefault="0047534D" w:rsidP="00673CAC">
      <w:pPr>
        <w:numPr>
          <w:ilvl w:val="0"/>
          <w:numId w:val="5"/>
        </w:numPr>
        <w:spacing w:before="120" w:after="120" w:line="240" w:lineRule="auto"/>
        <w:contextualSpacing/>
        <w:jc w:val="both"/>
        <w:rPr>
          <w:rFonts w:ascii="Tahoma" w:hAnsi="Tahoma" w:cs="Tahoma"/>
          <w:color w:val="000000"/>
          <w:sz w:val="22"/>
          <w:szCs w:val="22"/>
        </w:rPr>
      </w:pPr>
      <w:r w:rsidRPr="009C4D31">
        <w:rPr>
          <w:rFonts w:ascii="Tahoma" w:hAnsi="Tahoma" w:cs="Tahoma"/>
          <w:color w:val="000000"/>
          <w:sz w:val="22"/>
          <w:szCs w:val="22"/>
        </w:rPr>
        <w:t>registrare l'intera conferenza;</w:t>
      </w:r>
    </w:p>
    <w:p w14:paraId="270CFD27"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L'utente titolare della conferenza (moderatore) disporrà di un pannello per attivare/disattivare tutte le funzioni.</w:t>
      </w:r>
    </w:p>
    <w:p w14:paraId="270CFD28"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La soluzione è in grado a progetto di acquisire i dati sui contatti dai più diffusi servizi di directory tramite LDAP: AD, Domino, Novell, Sun SDS, OpenLDAP; viceversa, i contatti possono essere esportati in una rubrica personale (es. Outlook).</w:t>
      </w:r>
    </w:p>
    <w:p w14:paraId="270CFD29"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Il Referente tecnico utilizza una console di gestione del servizio, attraverso cui è possibile:</w:t>
      </w:r>
    </w:p>
    <w:p w14:paraId="270CFD2A"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w:t>
      </w:r>
      <w:r w:rsidRPr="009C4D31">
        <w:rPr>
          <w:rFonts w:ascii="Tahoma" w:hAnsi="Tahoma" w:cs="Tahoma"/>
          <w:color w:val="000000"/>
          <w:sz w:val="22"/>
          <w:szCs w:val="22"/>
        </w:rPr>
        <w:tab/>
        <w:t>gestire gli utenti del proprio dominio, assegnando a ciascuno permessi e risorse più o meno ampie, quali il numero massimo di partecipanti alla room/bridge assegnata, la possibilità di ospitare eventi, ecc.;</w:t>
      </w:r>
    </w:p>
    <w:p w14:paraId="270CFD2B"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w:t>
      </w:r>
      <w:r w:rsidRPr="009C4D31">
        <w:rPr>
          <w:rFonts w:ascii="Tahoma" w:hAnsi="Tahoma" w:cs="Tahoma"/>
          <w:color w:val="000000"/>
          <w:sz w:val="22"/>
          <w:szCs w:val="22"/>
        </w:rPr>
        <w:tab/>
        <w:t>monitorare il servizio, attraverso report e grafici che mostrano i volumi di utilizzo (utenti, conferenze, utilizzo di banda, sessioni completate/fallite, ecc.);</w:t>
      </w:r>
    </w:p>
    <w:p w14:paraId="270CFD2C" w14:textId="77777777" w:rsidR="0047534D" w:rsidRPr="009C4D31" w:rsidRDefault="0047534D" w:rsidP="0047534D">
      <w:pPr>
        <w:spacing w:before="120" w:after="60" w:line="240" w:lineRule="auto"/>
        <w:jc w:val="both"/>
        <w:rPr>
          <w:rFonts w:ascii="Tahoma" w:hAnsi="Tahoma" w:cs="Tahoma"/>
          <w:color w:val="000000"/>
          <w:sz w:val="22"/>
          <w:szCs w:val="22"/>
        </w:rPr>
      </w:pPr>
      <w:r w:rsidRPr="009C4D31">
        <w:rPr>
          <w:rFonts w:ascii="Tahoma" w:hAnsi="Tahoma" w:cs="Tahoma"/>
          <w:color w:val="000000"/>
          <w:sz w:val="22"/>
          <w:szCs w:val="22"/>
        </w:rPr>
        <w:t>•</w:t>
      </w:r>
      <w:r w:rsidRPr="009C4D31">
        <w:rPr>
          <w:rFonts w:ascii="Tahoma" w:hAnsi="Tahoma" w:cs="Tahoma"/>
          <w:color w:val="000000"/>
          <w:sz w:val="22"/>
          <w:szCs w:val="22"/>
        </w:rPr>
        <w:tab/>
        <w:t>impostare alert in corrispondenza degli indicatori di performance, in modo da ricevere avvisi via e-mail.</w:t>
      </w:r>
    </w:p>
    <w:p w14:paraId="270CFD2D" w14:textId="77777777" w:rsidR="00190A8B" w:rsidRPr="00B30F74" w:rsidRDefault="0047534D" w:rsidP="0047534D">
      <w:pPr>
        <w:jc w:val="both"/>
        <w:rPr>
          <w:rFonts w:ascii="Tahoma" w:hAnsi="Tahoma" w:cs="Tahoma"/>
          <w:sz w:val="22"/>
          <w:szCs w:val="22"/>
        </w:rPr>
      </w:pPr>
      <w:r w:rsidRPr="009C4D31">
        <w:rPr>
          <w:rFonts w:ascii="Tahoma" w:hAnsi="Tahoma" w:cs="Tahoma"/>
          <w:color w:val="000000"/>
          <w:sz w:val="22"/>
          <w:szCs w:val="22"/>
        </w:rPr>
        <w:t>Il servizio può essere fruito dagli utenti tramite web browser, client e app, per postazioni fisse e terminali</w:t>
      </w:r>
    </w:p>
    <w:p w14:paraId="270CFD2E" w14:textId="77777777" w:rsidR="009C5B64" w:rsidRDefault="00B30F74" w:rsidP="009C5B64">
      <w:pPr>
        <w:pStyle w:val="Testonotaapidipagina"/>
      </w:pPr>
      <w:r>
        <w:rPr>
          <w:rFonts w:ascii="Tahoma" w:hAnsi="Tahoma" w:cs="Tahoma"/>
        </w:rPr>
        <w:br w:type="page"/>
      </w:r>
      <w:r w:rsidR="009C5B64" w:rsidRPr="009C5B64">
        <w:rPr>
          <w:u w:val="single"/>
        </w:rPr>
        <w:t>Legenda</w:t>
      </w:r>
      <w:r w:rsidR="009C5B64">
        <w:t xml:space="preserve">: </w:t>
      </w:r>
    </w:p>
    <w:p w14:paraId="270CFD2F" w14:textId="77777777" w:rsidR="009C5B64" w:rsidRDefault="009C5B64" w:rsidP="009C5B64">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9C5B64" w14:paraId="270CFD35" w14:textId="77777777" w:rsidTr="003C3696">
        <w:trPr>
          <w:trHeight w:hRule="exact" w:val="284"/>
        </w:trPr>
        <w:tc>
          <w:tcPr>
            <w:tcW w:w="817" w:type="dxa"/>
            <w:tcBorders>
              <w:right w:val="outset" w:sz="6" w:space="0" w:color="auto"/>
            </w:tcBorders>
            <w:shd w:val="clear" w:color="auto" w:fill="00B0F0"/>
          </w:tcPr>
          <w:p w14:paraId="270CFD30" w14:textId="77777777" w:rsidR="009C5B64" w:rsidRPr="000B0ABC" w:rsidRDefault="009C5B64" w:rsidP="003C3696">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D31" w14:textId="77777777" w:rsidR="009C5B64" w:rsidRDefault="009C5B64" w:rsidP="003C3696">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D32" w14:textId="77777777" w:rsidR="009C5B64" w:rsidRDefault="009C5B64" w:rsidP="003C3696">
            <w:pPr>
              <w:pStyle w:val="Testonotaapidipagina"/>
              <w:jc w:val="both"/>
            </w:pPr>
          </w:p>
        </w:tc>
        <w:tc>
          <w:tcPr>
            <w:tcW w:w="842" w:type="dxa"/>
            <w:tcBorders>
              <w:left w:val="outset" w:sz="6" w:space="0" w:color="auto"/>
              <w:right w:val="outset" w:sz="6" w:space="0" w:color="auto"/>
            </w:tcBorders>
            <w:shd w:val="clear" w:color="auto" w:fill="auto"/>
          </w:tcPr>
          <w:p w14:paraId="270CFD33" w14:textId="77777777" w:rsidR="009C5B64" w:rsidRDefault="009C5B64" w:rsidP="003C3696">
            <w:pPr>
              <w:pStyle w:val="Testonotaapidipagina"/>
              <w:jc w:val="both"/>
            </w:pPr>
          </w:p>
        </w:tc>
        <w:tc>
          <w:tcPr>
            <w:tcW w:w="3442" w:type="dxa"/>
            <w:tcBorders>
              <w:top w:val="nil"/>
              <w:left w:val="outset" w:sz="6" w:space="0" w:color="auto"/>
              <w:bottom w:val="nil"/>
              <w:right w:val="nil"/>
            </w:tcBorders>
            <w:shd w:val="clear" w:color="auto" w:fill="auto"/>
          </w:tcPr>
          <w:p w14:paraId="270CFD34" w14:textId="77777777" w:rsidR="009C5B64" w:rsidRDefault="009C5B64" w:rsidP="003C3696">
            <w:pPr>
              <w:pStyle w:val="Testonotaapidipagina"/>
              <w:jc w:val="both"/>
            </w:pPr>
            <w:r>
              <w:t>Informazione Non Obbligatoria</w:t>
            </w:r>
          </w:p>
        </w:tc>
      </w:tr>
    </w:tbl>
    <w:p w14:paraId="270CFD36" w14:textId="77777777" w:rsidR="00B30F74" w:rsidRDefault="00B30F74" w:rsidP="001A75C7">
      <w:pPr>
        <w:rPr>
          <w:rFonts w:ascii="Tahoma" w:hAnsi="Tahoma" w:cs="Tahoma"/>
        </w:rPr>
      </w:pPr>
    </w:p>
    <w:p w14:paraId="270CFD37" w14:textId="77777777" w:rsidR="009C5B64" w:rsidRPr="0017399F" w:rsidRDefault="009C5B64" w:rsidP="001A75C7">
      <w:pPr>
        <w:rPr>
          <w:rFonts w:ascii="Tahoma" w:hAnsi="Tahoma" w:cs="Tahoma"/>
        </w:rPr>
      </w:pPr>
    </w:p>
    <w:p w14:paraId="270CFD38" w14:textId="77777777" w:rsidR="008650E9" w:rsidRPr="00440EEA" w:rsidRDefault="008650E9" w:rsidP="008650E9">
      <w:pPr>
        <w:rPr>
          <w:rFonts w:ascii="Tahoma" w:hAnsi="Tahoma" w:cs="Tahoma"/>
          <w:b/>
          <w:u w:val="single"/>
        </w:rPr>
      </w:pPr>
      <w:r w:rsidRPr="00440EEA">
        <w:rPr>
          <w:rFonts w:ascii="Tahoma" w:hAnsi="Tahoma" w:cs="Tahoma"/>
          <w:b/>
          <w:u w:val="single"/>
        </w:rPr>
        <w:t>Elementi Caratterizzanti il Servizio</w:t>
      </w:r>
    </w:p>
    <w:p w14:paraId="270CFD39" w14:textId="77777777" w:rsidR="008650E9" w:rsidRPr="0017399F" w:rsidRDefault="008650E9" w:rsidP="008650E9">
      <w:pPr>
        <w:rPr>
          <w:rFonts w:ascii="Tahoma" w:hAnsi="Tahoma" w:cs="Tahoma"/>
        </w:rPr>
      </w:pPr>
    </w:p>
    <w:p w14:paraId="270CFD3A" w14:textId="77777777" w:rsidR="001B26E7" w:rsidRPr="0017399F" w:rsidRDefault="001B26E7" w:rsidP="001B26E7">
      <w:pPr>
        <w:jc w:val="both"/>
        <w:rPr>
          <w:rFonts w:ascii="Tahoma" w:hAnsi="Tahoma" w:cs="Tahoma"/>
        </w:rPr>
      </w:pPr>
      <w:r w:rsidRPr="0017399F">
        <w:rPr>
          <w:rFonts w:ascii="Tahoma" w:hAnsi="Tahoma" w:cs="Tahoma"/>
        </w:rPr>
        <w:t>Si richied</w:t>
      </w:r>
      <w:r>
        <w:rPr>
          <w:rFonts w:ascii="Tahoma" w:hAnsi="Tahoma" w:cs="Tahoma"/>
        </w:rPr>
        <w:t>ono numero di utenti da attivare, durata contrattuale  e dominio come da tabella seguente</w:t>
      </w:r>
      <w:r w:rsidRPr="0017399F">
        <w:rPr>
          <w:rFonts w:ascii="Tahoma" w:hAnsi="Tahoma" w:cs="Tahoma"/>
        </w:rPr>
        <w:t xml:space="preserve">: </w:t>
      </w:r>
    </w:p>
    <w:p w14:paraId="270CFD3B" w14:textId="77777777" w:rsidR="001A75C7" w:rsidRDefault="001A75C7" w:rsidP="001A75C7">
      <w:pPr>
        <w:rPr>
          <w:rFonts w:ascii="Tahoma" w:hAnsi="Tahoma" w:cs="Tahoma"/>
        </w:rPr>
      </w:pPr>
    </w:p>
    <w:p w14:paraId="270CFD3C" w14:textId="77777777" w:rsidR="00190A8B" w:rsidRDefault="00190A8B" w:rsidP="001A75C7">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9"/>
        <w:gridCol w:w="2835"/>
      </w:tblGrid>
      <w:tr w:rsidR="00190A8B" w:rsidRPr="0017399F" w14:paraId="270CFD40" w14:textId="77777777" w:rsidTr="003651D9">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D3D" w14:textId="77777777" w:rsidR="00190A8B" w:rsidRPr="0017399F" w:rsidRDefault="00190A8B" w:rsidP="003C3696">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3006" w:type="pct"/>
            <w:gridSpan w:val="2"/>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3E" w14:textId="77777777" w:rsidR="00190A8B" w:rsidRPr="0017399F" w:rsidRDefault="00F710FD" w:rsidP="009C5B64">
            <w:pPr>
              <w:spacing w:line="240" w:lineRule="auto"/>
              <w:jc w:val="center"/>
              <w:rPr>
                <w:rFonts w:ascii="Tahoma" w:hAnsi="Tahoma" w:cs="Tahoma"/>
                <w:b/>
                <w:bCs/>
                <w:sz w:val="16"/>
                <w:szCs w:val="16"/>
              </w:rPr>
            </w:pPr>
            <w:r>
              <w:rPr>
                <w:rFonts w:ascii="Tahoma" w:hAnsi="Tahoma" w:cs="Tahoma"/>
                <w:b/>
                <w:bCs/>
                <w:sz w:val="16"/>
                <w:szCs w:val="16"/>
              </w:rPr>
              <w:t>Profilo</w:t>
            </w:r>
            <w:r w:rsidR="00190A8B" w:rsidRPr="0017399F">
              <w:rPr>
                <w:rFonts w:ascii="Tahoma" w:hAnsi="Tahoma" w:cs="Tahoma"/>
                <w:b/>
                <w:bCs/>
                <w:sz w:val="16"/>
                <w:szCs w:val="16"/>
              </w:rPr>
              <w:t xml:space="preserve"> di Servizio</w:t>
            </w:r>
          </w:p>
        </w:tc>
        <w:tc>
          <w:tcPr>
            <w:tcW w:w="1466"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3F" w14:textId="77777777" w:rsidR="00190A8B" w:rsidRPr="0017399F" w:rsidRDefault="00190A8B" w:rsidP="003C3696">
            <w:pPr>
              <w:spacing w:line="240" w:lineRule="auto"/>
              <w:jc w:val="center"/>
              <w:rPr>
                <w:rFonts w:ascii="Tahoma" w:hAnsi="Tahoma" w:cs="Tahoma"/>
                <w:b/>
                <w:bCs/>
                <w:sz w:val="16"/>
                <w:szCs w:val="16"/>
              </w:rPr>
            </w:pPr>
            <w:r w:rsidRPr="0017399F">
              <w:rPr>
                <w:rFonts w:ascii="Tahoma" w:hAnsi="Tahoma" w:cs="Tahoma"/>
                <w:b/>
                <w:bCs/>
                <w:sz w:val="16"/>
                <w:szCs w:val="16"/>
              </w:rPr>
              <w:t>Informazioni</w:t>
            </w:r>
          </w:p>
        </w:tc>
      </w:tr>
      <w:tr w:rsidR="00C53FE5" w:rsidRPr="0017399F" w14:paraId="270CFD45" w14:textId="77777777" w:rsidTr="00C53FE5">
        <w:trPr>
          <w:trHeight w:val="601"/>
        </w:trPr>
        <w:tc>
          <w:tcPr>
            <w:tcW w:w="528" w:type="pct"/>
            <w:vMerge w:val="restart"/>
            <w:tcBorders>
              <w:top w:val="nil"/>
              <w:left w:val="single" w:sz="4" w:space="0" w:color="auto"/>
              <w:right w:val="single" w:sz="4" w:space="0" w:color="auto"/>
            </w:tcBorders>
            <w:shd w:val="clear" w:color="auto" w:fill="auto"/>
            <w:vAlign w:val="center"/>
          </w:tcPr>
          <w:p w14:paraId="270CFD41" w14:textId="77777777" w:rsidR="00C53FE5" w:rsidRPr="0017399F" w:rsidRDefault="00C53FE5" w:rsidP="00C53FE5">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S.CU01</w:t>
            </w: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D42" w14:textId="77777777" w:rsidR="00C53FE5" w:rsidRPr="0017399F" w:rsidRDefault="00C53FE5" w:rsidP="003C3696">
            <w:pPr>
              <w:rPr>
                <w:rFonts w:ascii="Tahoma" w:hAnsi="Tahoma" w:cs="Tahoma"/>
                <w:b/>
                <w:bCs/>
                <w:color w:val="000000"/>
                <w:sz w:val="16"/>
                <w:szCs w:val="16"/>
              </w:rPr>
            </w:pPr>
            <w:r w:rsidRPr="0017399F">
              <w:rPr>
                <w:rFonts w:ascii="Tahoma" w:hAnsi="Tahoma" w:cs="Tahoma"/>
                <w:b/>
                <w:bCs/>
                <w:color w:val="000000"/>
                <w:sz w:val="16"/>
                <w:szCs w:val="16"/>
              </w:rPr>
              <w:t>SMALL</w:t>
            </w:r>
          </w:p>
        </w:tc>
        <w:tc>
          <w:tcPr>
            <w:tcW w:w="1173" w:type="pct"/>
            <w:tcBorders>
              <w:top w:val="nil"/>
              <w:left w:val="nil"/>
              <w:bottom w:val="single" w:sz="4" w:space="0" w:color="auto"/>
              <w:right w:val="single" w:sz="4" w:space="0" w:color="auto"/>
            </w:tcBorders>
            <w:shd w:val="clear" w:color="000000" w:fill="FFFFFF"/>
            <w:vAlign w:val="center"/>
          </w:tcPr>
          <w:p w14:paraId="270CFD43" w14:textId="77777777" w:rsidR="00C53FE5" w:rsidRPr="0017399F" w:rsidRDefault="00C53FE5" w:rsidP="00C53FE5">
            <w:pPr>
              <w:rPr>
                <w:rFonts w:ascii="Tahoma" w:hAnsi="Tahoma" w:cs="Tahoma"/>
                <w:b/>
                <w:sz w:val="18"/>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250</w:t>
            </w:r>
            <w:r w:rsidRPr="0017399F">
              <w:rPr>
                <w:rFonts w:ascii="Tahoma" w:hAnsi="Tahoma" w:cs="Tahoma"/>
                <w:bCs/>
                <w:color w:val="000000"/>
                <w:sz w:val="16"/>
                <w:szCs w:val="16"/>
              </w:rPr>
              <w:t xml:space="preserve"> utenti</w:t>
            </w:r>
          </w:p>
        </w:tc>
        <w:tc>
          <w:tcPr>
            <w:tcW w:w="1466" w:type="pct"/>
            <w:vMerge w:val="restart"/>
            <w:tcBorders>
              <w:top w:val="nil"/>
              <w:left w:val="nil"/>
              <w:right w:val="single" w:sz="4" w:space="0" w:color="auto"/>
            </w:tcBorders>
            <w:shd w:val="clear" w:color="000000" w:fill="FFFFFF"/>
          </w:tcPr>
          <w:p w14:paraId="270CFD44" w14:textId="77777777" w:rsidR="00C53FE5" w:rsidRPr="0017399F" w:rsidRDefault="00C53FE5" w:rsidP="00A71341">
            <w:pPr>
              <w:rPr>
                <w:rFonts w:ascii="Tahoma" w:hAnsi="Tahoma" w:cs="Tahoma"/>
                <w:b/>
                <w:bCs/>
                <w:sz w:val="16"/>
                <w:szCs w:val="16"/>
              </w:rPr>
            </w:pPr>
            <w:r w:rsidRPr="00E7119C">
              <w:rPr>
                <w:rFonts w:ascii="Tahoma" w:hAnsi="Tahoma" w:cs="Tahoma"/>
                <w:bCs/>
                <w:sz w:val="16"/>
                <w:szCs w:val="16"/>
              </w:rPr>
              <w:t>I servizi a canone definiti sulla base di “fasce incrementali” (es., fascia SMALL: utenti da 1 a 250; fascia MEDIUM: utenti da 251 a 500 ecc..) sono remunerati attraverso la distribuzione delle quantità per le singole fasce. Per fare un esempio, nel caso di un ordinativo di 400 utenti, i primi 250 utenti vengono valorizzati al prezzo della fascia SMALL, gli altri al prezzo della fascia MEDIUM.</w:t>
            </w:r>
          </w:p>
        </w:tc>
      </w:tr>
      <w:tr w:rsidR="00C53FE5" w:rsidRPr="0017399F" w14:paraId="270CFD4A" w14:textId="77777777" w:rsidTr="00C53FE5">
        <w:trPr>
          <w:trHeight w:val="696"/>
        </w:trPr>
        <w:tc>
          <w:tcPr>
            <w:tcW w:w="528" w:type="pct"/>
            <w:vMerge/>
            <w:tcBorders>
              <w:left w:val="single" w:sz="4" w:space="0" w:color="auto"/>
              <w:right w:val="single" w:sz="4" w:space="0" w:color="auto"/>
            </w:tcBorders>
            <w:shd w:val="clear" w:color="auto" w:fill="auto"/>
            <w:vAlign w:val="center"/>
          </w:tcPr>
          <w:p w14:paraId="270CFD46" w14:textId="77777777" w:rsidR="00C53FE5" w:rsidRPr="0017399F" w:rsidRDefault="00C53FE5" w:rsidP="003C3696">
            <w:pPr>
              <w:spacing w:line="240" w:lineRule="auto"/>
              <w:jc w:val="center"/>
              <w:rPr>
                <w:rFonts w:ascii="Tahoma" w:hAnsi="Tahoma" w:cs="Tahoma"/>
                <w:b/>
                <w:bCs/>
                <w:color w:val="000000"/>
                <w:sz w:val="16"/>
                <w:szCs w:val="16"/>
              </w:rPr>
            </w:pP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D47" w14:textId="77777777" w:rsidR="00C53FE5" w:rsidRPr="0017399F" w:rsidRDefault="00C53FE5" w:rsidP="003C3696">
            <w:pPr>
              <w:rPr>
                <w:rFonts w:ascii="Tahoma" w:hAnsi="Tahoma" w:cs="Tahoma"/>
                <w:b/>
                <w:bCs/>
                <w:color w:val="000000"/>
                <w:sz w:val="16"/>
                <w:szCs w:val="16"/>
              </w:rPr>
            </w:pPr>
            <w:r w:rsidRPr="0017399F">
              <w:rPr>
                <w:rFonts w:ascii="Tahoma" w:hAnsi="Tahoma" w:cs="Tahoma"/>
                <w:b/>
                <w:bCs/>
                <w:color w:val="000000"/>
                <w:sz w:val="16"/>
                <w:szCs w:val="16"/>
              </w:rPr>
              <w:t>MEDIUM</w:t>
            </w:r>
          </w:p>
        </w:tc>
        <w:tc>
          <w:tcPr>
            <w:tcW w:w="1173" w:type="pct"/>
            <w:tcBorders>
              <w:top w:val="nil"/>
              <w:left w:val="nil"/>
              <w:bottom w:val="single" w:sz="4" w:space="0" w:color="auto"/>
              <w:right w:val="single" w:sz="4" w:space="0" w:color="auto"/>
            </w:tcBorders>
            <w:shd w:val="clear" w:color="000000" w:fill="FFFFFF"/>
            <w:vAlign w:val="center"/>
          </w:tcPr>
          <w:p w14:paraId="270CFD48" w14:textId="77777777" w:rsidR="00C53FE5" w:rsidRPr="0017399F" w:rsidRDefault="00C53FE5" w:rsidP="00C53FE5">
            <w:pPr>
              <w:rPr>
                <w:rFonts w:ascii="Tahoma" w:hAnsi="Tahoma" w:cs="Tahoma"/>
                <w:b/>
                <w:bCs/>
                <w:sz w:val="16"/>
                <w:szCs w:val="16"/>
                <w:lang w:val="en-US"/>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501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tc>
        <w:tc>
          <w:tcPr>
            <w:tcW w:w="1466" w:type="pct"/>
            <w:vMerge/>
            <w:tcBorders>
              <w:left w:val="nil"/>
              <w:right w:val="single" w:sz="4" w:space="0" w:color="auto"/>
            </w:tcBorders>
            <w:shd w:val="clear" w:color="000000" w:fill="FFFFFF"/>
          </w:tcPr>
          <w:p w14:paraId="270CFD49" w14:textId="77777777" w:rsidR="00C53FE5" w:rsidRPr="0017399F" w:rsidRDefault="00C53FE5" w:rsidP="00C53FE5">
            <w:pPr>
              <w:rPr>
                <w:rFonts w:ascii="Tahoma" w:hAnsi="Tahoma" w:cs="Tahoma"/>
                <w:b/>
                <w:bCs/>
                <w:sz w:val="16"/>
                <w:szCs w:val="16"/>
              </w:rPr>
            </w:pPr>
          </w:p>
        </w:tc>
      </w:tr>
      <w:tr w:rsidR="00C53FE5" w:rsidRPr="0017399F" w14:paraId="270CFD4F" w14:textId="77777777" w:rsidTr="00C53FE5">
        <w:trPr>
          <w:trHeight w:val="691"/>
        </w:trPr>
        <w:tc>
          <w:tcPr>
            <w:tcW w:w="528" w:type="pct"/>
            <w:vMerge/>
            <w:tcBorders>
              <w:left w:val="single" w:sz="4" w:space="0" w:color="auto"/>
              <w:right w:val="single" w:sz="4" w:space="0" w:color="auto"/>
            </w:tcBorders>
            <w:shd w:val="clear" w:color="auto" w:fill="auto"/>
            <w:vAlign w:val="center"/>
          </w:tcPr>
          <w:p w14:paraId="270CFD4B" w14:textId="77777777" w:rsidR="00C53FE5" w:rsidRPr="0017399F" w:rsidRDefault="00C53FE5" w:rsidP="003C3696">
            <w:pPr>
              <w:spacing w:line="240" w:lineRule="auto"/>
              <w:jc w:val="center"/>
              <w:rPr>
                <w:rFonts w:ascii="Tahoma" w:hAnsi="Tahoma" w:cs="Tahoma"/>
                <w:b/>
                <w:bCs/>
                <w:color w:val="000000"/>
                <w:sz w:val="16"/>
                <w:szCs w:val="16"/>
              </w:rPr>
            </w:pPr>
          </w:p>
        </w:tc>
        <w:tc>
          <w:tcPr>
            <w:tcW w:w="1833" w:type="pct"/>
            <w:tcBorders>
              <w:left w:val="nil"/>
              <w:bottom w:val="outset" w:sz="6" w:space="0" w:color="auto"/>
              <w:right w:val="single" w:sz="4" w:space="0" w:color="auto"/>
            </w:tcBorders>
            <w:shd w:val="clear" w:color="auto" w:fill="00B0F0"/>
            <w:vAlign w:val="center"/>
          </w:tcPr>
          <w:p w14:paraId="270CFD4C" w14:textId="77777777" w:rsidR="00C53FE5" w:rsidRPr="0017399F" w:rsidRDefault="00C53FE5" w:rsidP="003C3696">
            <w:pPr>
              <w:rPr>
                <w:rFonts w:ascii="Tahoma" w:hAnsi="Tahoma" w:cs="Tahoma"/>
                <w:b/>
                <w:bCs/>
                <w:color w:val="000000"/>
                <w:sz w:val="16"/>
                <w:szCs w:val="16"/>
              </w:rPr>
            </w:pPr>
            <w:r w:rsidRPr="0017399F">
              <w:rPr>
                <w:rFonts w:ascii="Tahoma" w:hAnsi="Tahoma" w:cs="Tahoma"/>
                <w:b/>
                <w:bCs/>
                <w:color w:val="000000"/>
                <w:sz w:val="16"/>
                <w:szCs w:val="16"/>
              </w:rPr>
              <w:t>LARGE</w:t>
            </w:r>
          </w:p>
        </w:tc>
        <w:tc>
          <w:tcPr>
            <w:tcW w:w="1173" w:type="pct"/>
            <w:tcBorders>
              <w:top w:val="nil"/>
              <w:left w:val="nil"/>
              <w:bottom w:val="outset" w:sz="6" w:space="0" w:color="auto"/>
              <w:right w:val="single" w:sz="4" w:space="0" w:color="auto"/>
            </w:tcBorders>
            <w:shd w:val="clear" w:color="000000" w:fill="FFFFFF"/>
            <w:vAlign w:val="center"/>
          </w:tcPr>
          <w:p w14:paraId="270CFD4D" w14:textId="77777777" w:rsidR="00C53FE5" w:rsidRPr="0017399F" w:rsidRDefault="00C53FE5" w:rsidP="00C53FE5">
            <w:pPr>
              <w:rPr>
                <w:rFonts w:ascii="Tahoma" w:hAnsi="Tahoma" w:cs="Tahoma"/>
                <w:b/>
                <w:i/>
                <w:sz w:val="16"/>
              </w:rPr>
            </w:pPr>
            <w:r w:rsidRPr="0017399F">
              <w:rPr>
                <w:rFonts w:ascii="Tahoma" w:hAnsi="Tahoma" w:cs="Tahoma"/>
                <w:bCs/>
                <w:color w:val="000000"/>
                <w:sz w:val="16"/>
                <w:szCs w:val="16"/>
              </w:rPr>
              <w:t xml:space="preserve">da </w:t>
            </w:r>
            <w:r w:rsidRPr="0017399F">
              <w:rPr>
                <w:rFonts w:ascii="Tahoma" w:hAnsi="Tahoma" w:cs="Tahoma"/>
                <w:b/>
                <w:bCs/>
                <w:color w:val="000000"/>
                <w:sz w:val="16"/>
                <w:szCs w:val="16"/>
              </w:rPr>
              <w:t>501</w:t>
            </w:r>
            <w:r w:rsidRPr="0017399F">
              <w:rPr>
                <w:rFonts w:ascii="Tahoma" w:hAnsi="Tahoma" w:cs="Tahoma"/>
                <w:bCs/>
                <w:color w:val="000000"/>
                <w:sz w:val="16"/>
                <w:szCs w:val="16"/>
              </w:rPr>
              <w:t xml:space="preserve"> a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tc>
        <w:tc>
          <w:tcPr>
            <w:tcW w:w="1466" w:type="pct"/>
            <w:vMerge/>
            <w:tcBorders>
              <w:left w:val="nil"/>
              <w:right w:val="single" w:sz="4" w:space="0" w:color="auto"/>
            </w:tcBorders>
            <w:shd w:val="clear" w:color="000000" w:fill="FFFFFF"/>
          </w:tcPr>
          <w:p w14:paraId="270CFD4E" w14:textId="77777777" w:rsidR="00C53FE5" w:rsidRPr="0017399F" w:rsidRDefault="00C53FE5" w:rsidP="00C53FE5">
            <w:pPr>
              <w:rPr>
                <w:rFonts w:ascii="Tahoma" w:hAnsi="Tahoma" w:cs="Tahoma"/>
                <w:b/>
                <w:bCs/>
                <w:color w:val="FF0000"/>
                <w:sz w:val="16"/>
                <w:szCs w:val="16"/>
              </w:rPr>
            </w:pPr>
          </w:p>
        </w:tc>
      </w:tr>
      <w:tr w:rsidR="00C53FE5" w:rsidRPr="0017399F" w14:paraId="270CFD54" w14:textId="77777777" w:rsidTr="00C53FE5">
        <w:trPr>
          <w:trHeight w:val="20"/>
        </w:trPr>
        <w:tc>
          <w:tcPr>
            <w:tcW w:w="528" w:type="pct"/>
            <w:vMerge/>
            <w:tcBorders>
              <w:left w:val="single" w:sz="4" w:space="0" w:color="auto"/>
              <w:bottom w:val="outset" w:sz="6" w:space="0" w:color="auto"/>
              <w:right w:val="single" w:sz="4" w:space="0" w:color="auto"/>
            </w:tcBorders>
            <w:shd w:val="clear" w:color="auto" w:fill="auto"/>
            <w:vAlign w:val="center"/>
          </w:tcPr>
          <w:p w14:paraId="270CFD50" w14:textId="77777777" w:rsidR="00C53FE5" w:rsidRPr="0017399F" w:rsidRDefault="00C53FE5" w:rsidP="003C3696">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D51" w14:textId="77777777" w:rsidR="00C53FE5" w:rsidRPr="0017399F" w:rsidRDefault="00C53FE5" w:rsidP="003C3696">
            <w:pPr>
              <w:rPr>
                <w:rFonts w:ascii="Tahoma" w:hAnsi="Tahoma" w:cs="Tahoma"/>
                <w:b/>
                <w:bCs/>
                <w:color w:val="000000"/>
                <w:sz w:val="16"/>
                <w:szCs w:val="16"/>
              </w:rPr>
            </w:pPr>
            <w:r w:rsidRPr="0017399F">
              <w:rPr>
                <w:rFonts w:ascii="Tahoma" w:hAnsi="Tahoma" w:cs="Tahoma"/>
                <w:b/>
                <w:bCs/>
                <w:color w:val="000000"/>
                <w:sz w:val="16"/>
                <w:szCs w:val="16"/>
              </w:rPr>
              <w:t>XLARGE</w:t>
            </w:r>
          </w:p>
        </w:tc>
        <w:tc>
          <w:tcPr>
            <w:tcW w:w="117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D52" w14:textId="77777777" w:rsidR="00C53FE5" w:rsidRPr="0017399F" w:rsidRDefault="00C53FE5" w:rsidP="00C53FE5">
            <w:pPr>
              <w:rPr>
                <w:rFonts w:ascii="Tahoma" w:hAnsi="Tahoma" w:cs="Tahoma"/>
                <w:b/>
                <w:i/>
                <w:sz w:val="16"/>
              </w:rPr>
            </w:pPr>
            <w:r w:rsidRPr="0017399F">
              <w:rPr>
                <w:rFonts w:ascii="Tahoma" w:hAnsi="Tahoma" w:cs="Tahoma"/>
                <w:bCs/>
                <w:color w:val="000000"/>
                <w:sz w:val="16"/>
                <w:szCs w:val="16"/>
              </w:rPr>
              <w:t xml:space="preserve">oltre </w:t>
            </w:r>
            <w:r w:rsidRPr="0017399F">
              <w:rPr>
                <w:rFonts w:ascii="Tahoma" w:hAnsi="Tahoma" w:cs="Tahoma"/>
                <w:b/>
                <w:bCs/>
                <w:color w:val="000000"/>
                <w:sz w:val="16"/>
                <w:szCs w:val="16"/>
              </w:rPr>
              <w:t>1000</w:t>
            </w:r>
            <w:r w:rsidRPr="0017399F">
              <w:rPr>
                <w:rFonts w:ascii="Tahoma" w:hAnsi="Tahoma" w:cs="Tahoma"/>
                <w:bCs/>
                <w:color w:val="000000"/>
                <w:sz w:val="16"/>
                <w:szCs w:val="16"/>
              </w:rPr>
              <w:t xml:space="preserve"> utenti</w:t>
            </w:r>
          </w:p>
        </w:tc>
        <w:tc>
          <w:tcPr>
            <w:tcW w:w="1466" w:type="pct"/>
            <w:vMerge/>
            <w:tcBorders>
              <w:left w:val="outset" w:sz="6" w:space="0" w:color="auto"/>
              <w:bottom w:val="outset" w:sz="6" w:space="0" w:color="auto"/>
              <w:right w:val="single" w:sz="4" w:space="0" w:color="auto"/>
            </w:tcBorders>
            <w:shd w:val="clear" w:color="000000" w:fill="FFFFFF"/>
          </w:tcPr>
          <w:p w14:paraId="270CFD53" w14:textId="77777777" w:rsidR="00C53FE5" w:rsidRPr="0017399F" w:rsidRDefault="00C53FE5" w:rsidP="00C53FE5">
            <w:pPr>
              <w:rPr>
                <w:rFonts w:ascii="Tahoma" w:hAnsi="Tahoma" w:cs="Tahoma"/>
                <w:b/>
                <w:bCs/>
                <w:color w:val="FF0000"/>
                <w:sz w:val="16"/>
                <w:szCs w:val="16"/>
              </w:rPr>
            </w:pPr>
          </w:p>
        </w:tc>
      </w:tr>
      <w:tr w:rsidR="00190A8B" w:rsidRPr="0017399F" w14:paraId="270CFD59" w14:textId="77777777" w:rsidTr="003651D9">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002060"/>
            <w:vAlign w:val="center"/>
          </w:tcPr>
          <w:p w14:paraId="270CFD55" w14:textId="77777777" w:rsidR="00190A8B" w:rsidRPr="0017399F" w:rsidRDefault="00190A8B" w:rsidP="003C3696">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002060"/>
            <w:vAlign w:val="center"/>
          </w:tcPr>
          <w:p w14:paraId="270CFD56" w14:textId="77777777" w:rsidR="00190A8B" w:rsidRPr="0017399F" w:rsidRDefault="00190A8B" w:rsidP="003C3696">
            <w:pPr>
              <w:rPr>
                <w:rFonts w:ascii="Tahoma" w:hAnsi="Tahoma" w:cs="Tahoma"/>
                <w:b/>
                <w:bCs/>
                <w:color w:val="000000"/>
                <w:sz w:val="16"/>
                <w:szCs w:val="16"/>
              </w:rPr>
            </w:pPr>
          </w:p>
        </w:tc>
        <w:tc>
          <w:tcPr>
            <w:tcW w:w="1173" w:type="pct"/>
            <w:tcBorders>
              <w:top w:val="outset" w:sz="6" w:space="0" w:color="auto"/>
              <w:left w:val="outset" w:sz="6" w:space="0" w:color="auto"/>
              <w:bottom w:val="outset" w:sz="6" w:space="0" w:color="auto"/>
              <w:right w:val="outset" w:sz="6" w:space="0" w:color="auto"/>
            </w:tcBorders>
            <w:shd w:val="clear" w:color="auto" w:fill="002060"/>
          </w:tcPr>
          <w:p w14:paraId="270CFD57" w14:textId="77777777" w:rsidR="00190A8B" w:rsidRPr="0017399F" w:rsidRDefault="00190A8B" w:rsidP="003C3696">
            <w:pPr>
              <w:spacing w:line="240" w:lineRule="auto"/>
              <w:jc w:val="center"/>
              <w:rPr>
                <w:rFonts w:ascii="Tahoma" w:hAnsi="Tahoma" w:cs="Tahoma"/>
                <w:b/>
                <w:sz w:val="18"/>
              </w:rPr>
            </w:pPr>
          </w:p>
        </w:tc>
        <w:tc>
          <w:tcPr>
            <w:tcW w:w="1466" w:type="pct"/>
            <w:tcBorders>
              <w:top w:val="outset" w:sz="6" w:space="0" w:color="auto"/>
              <w:left w:val="outset" w:sz="6" w:space="0" w:color="auto"/>
              <w:bottom w:val="outset" w:sz="6" w:space="0" w:color="auto"/>
              <w:right w:val="outset" w:sz="6" w:space="0" w:color="auto"/>
            </w:tcBorders>
            <w:shd w:val="clear" w:color="auto" w:fill="002060"/>
          </w:tcPr>
          <w:p w14:paraId="270CFD58" w14:textId="77777777" w:rsidR="00190A8B" w:rsidRPr="0017399F" w:rsidRDefault="00190A8B" w:rsidP="003C3696">
            <w:pPr>
              <w:rPr>
                <w:rFonts w:ascii="Tahoma" w:hAnsi="Tahoma" w:cs="Tahoma"/>
                <w:bCs/>
                <w:color w:val="000000"/>
                <w:sz w:val="16"/>
                <w:szCs w:val="16"/>
              </w:rPr>
            </w:pPr>
          </w:p>
        </w:tc>
      </w:tr>
      <w:tr w:rsidR="00190A8B" w:rsidRPr="0017399F" w14:paraId="270CFD60" w14:textId="77777777" w:rsidTr="003651D9">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D5A" w14:textId="77777777" w:rsidR="00190A8B" w:rsidRPr="0017399F" w:rsidRDefault="00190A8B" w:rsidP="003C3696">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S.CU0</w:t>
            </w:r>
            <w:r w:rsidR="00C53FE5">
              <w:rPr>
                <w:rFonts w:ascii="Tahoma" w:hAnsi="Tahoma" w:cs="Tahoma"/>
                <w:b/>
                <w:bCs/>
                <w:color w:val="000000"/>
                <w:sz w:val="16"/>
                <w:szCs w:val="16"/>
              </w:rPr>
              <w:t>2</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D5B" w14:textId="77777777" w:rsidR="00190A8B" w:rsidRPr="0017399F" w:rsidRDefault="00190A8B" w:rsidP="003C3696">
            <w:pPr>
              <w:rPr>
                <w:rFonts w:ascii="Tahoma" w:hAnsi="Tahoma" w:cs="Tahoma"/>
                <w:b/>
                <w:bCs/>
                <w:color w:val="000000"/>
                <w:sz w:val="16"/>
                <w:szCs w:val="16"/>
              </w:rPr>
            </w:pPr>
            <w:r>
              <w:rPr>
                <w:rFonts w:ascii="Tahoma" w:hAnsi="Tahoma" w:cs="Tahoma"/>
                <w:b/>
                <w:bCs/>
                <w:color w:val="000000"/>
                <w:sz w:val="16"/>
                <w:szCs w:val="16"/>
              </w:rPr>
              <w:t>Numero di Utenti da attivare</w:t>
            </w:r>
          </w:p>
        </w:tc>
        <w:tc>
          <w:tcPr>
            <w:tcW w:w="1173" w:type="pct"/>
            <w:tcBorders>
              <w:top w:val="outset" w:sz="6" w:space="0" w:color="auto"/>
              <w:left w:val="outset" w:sz="6" w:space="0" w:color="auto"/>
              <w:bottom w:val="outset" w:sz="6" w:space="0" w:color="auto"/>
              <w:right w:val="outset" w:sz="6" w:space="0" w:color="auto"/>
            </w:tcBorders>
            <w:shd w:val="clear" w:color="000000" w:fill="FFFFFF"/>
          </w:tcPr>
          <w:p w14:paraId="270CFD5C" w14:textId="77777777" w:rsidR="00190A8B" w:rsidRDefault="00190A8B" w:rsidP="003C3696">
            <w:pPr>
              <w:spacing w:line="240" w:lineRule="auto"/>
              <w:jc w:val="center"/>
              <w:rPr>
                <w:rFonts w:ascii="Tahoma" w:hAnsi="Tahoma" w:cs="Tahoma"/>
                <w:b/>
                <w:sz w:val="18"/>
              </w:rPr>
            </w:pPr>
          </w:p>
          <w:p w14:paraId="270CFD5D" w14:textId="0F97DF18" w:rsidR="00190A8B" w:rsidRDefault="00190A8B" w:rsidP="007D5546">
            <w:pPr>
              <w:spacing w:line="240" w:lineRule="auto"/>
              <w:rPr>
                <w:rFonts w:ascii="Tahoma" w:hAnsi="Tahoma" w:cs="Tahoma"/>
                <w:b/>
                <w:sz w:val="18"/>
              </w:rPr>
            </w:pPr>
          </w:p>
          <w:p w14:paraId="270CFD5E" w14:textId="77777777" w:rsidR="00190A8B" w:rsidRPr="0017399F" w:rsidRDefault="00190A8B" w:rsidP="003C3696">
            <w:pPr>
              <w:spacing w:line="240" w:lineRule="auto"/>
              <w:jc w:val="center"/>
              <w:rPr>
                <w:rFonts w:ascii="Tahoma" w:hAnsi="Tahoma" w:cs="Tahoma"/>
                <w:b/>
                <w:sz w:val="18"/>
              </w:rPr>
            </w:pP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D5F" w14:textId="77777777" w:rsidR="00190A8B" w:rsidRPr="0017399F" w:rsidRDefault="00190A8B" w:rsidP="004221BD">
            <w:pPr>
              <w:rPr>
                <w:rFonts w:ascii="Tahoma" w:hAnsi="Tahoma" w:cs="Tahoma"/>
                <w:bCs/>
                <w:color w:val="000000"/>
                <w:sz w:val="16"/>
                <w:szCs w:val="16"/>
              </w:rPr>
            </w:pPr>
            <w:r>
              <w:rPr>
                <w:rFonts w:ascii="Tahoma" w:hAnsi="Tahoma" w:cs="Tahoma"/>
                <w:bCs/>
                <w:color w:val="000000"/>
                <w:sz w:val="16"/>
                <w:szCs w:val="16"/>
              </w:rPr>
              <w:t xml:space="preserve">Indicare il numero di utenti, in coerenza con </w:t>
            </w:r>
            <w:r w:rsidR="004221BD">
              <w:rPr>
                <w:rFonts w:ascii="Tahoma" w:hAnsi="Tahoma" w:cs="Tahoma"/>
                <w:bCs/>
                <w:color w:val="000000"/>
                <w:sz w:val="16"/>
                <w:szCs w:val="16"/>
              </w:rPr>
              <w:t>il profilo di servizio selezionato</w:t>
            </w:r>
            <w:r>
              <w:rPr>
                <w:rFonts w:ascii="Tahoma" w:hAnsi="Tahoma" w:cs="Tahoma"/>
                <w:bCs/>
                <w:color w:val="000000"/>
                <w:sz w:val="16"/>
                <w:szCs w:val="16"/>
              </w:rPr>
              <w:t>.</w:t>
            </w:r>
          </w:p>
        </w:tc>
      </w:tr>
      <w:tr w:rsidR="00190A8B" w:rsidRPr="0040690D" w14:paraId="270CFD65" w14:textId="77777777" w:rsidTr="003C3696">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tcPr>
          <w:p w14:paraId="270CFD61" w14:textId="77777777" w:rsidR="00190A8B" w:rsidRPr="00190A8B" w:rsidRDefault="00C53FE5" w:rsidP="00190A8B">
            <w:pPr>
              <w:spacing w:line="240" w:lineRule="auto"/>
              <w:jc w:val="center"/>
              <w:rPr>
                <w:rFonts w:ascii="Tahoma" w:hAnsi="Tahoma" w:cs="Tahoma"/>
                <w:b/>
                <w:bCs/>
                <w:color w:val="000000"/>
                <w:sz w:val="16"/>
                <w:szCs w:val="16"/>
              </w:rPr>
            </w:pPr>
            <w:r>
              <w:rPr>
                <w:rFonts w:ascii="Tahoma" w:hAnsi="Tahoma" w:cs="Tahoma"/>
                <w:b/>
                <w:bCs/>
                <w:color w:val="000000"/>
                <w:sz w:val="16"/>
                <w:szCs w:val="16"/>
              </w:rPr>
              <w:t>S.CU03</w:t>
            </w:r>
          </w:p>
        </w:tc>
        <w:tc>
          <w:tcPr>
            <w:tcW w:w="1833" w:type="pct"/>
            <w:tcBorders>
              <w:top w:val="outset" w:sz="6" w:space="0" w:color="auto"/>
              <w:left w:val="outset" w:sz="6" w:space="0" w:color="auto"/>
              <w:bottom w:val="outset" w:sz="6" w:space="0" w:color="auto"/>
              <w:right w:val="outset" w:sz="6" w:space="0" w:color="auto"/>
            </w:tcBorders>
            <w:shd w:val="clear" w:color="auto" w:fill="00B0F0"/>
          </w:tcPr>
          <w:p w14:paraId="270CFD62" w14:textId="77777777" w:rsidR="00190A8B" w:rsidRPr="00190A8B" w:rsidRDefault="00190A8B" w:rsidP="003C3696">
            <w:pPr>
              <w:spacing w:line="240" w:lineRule="auto"/>
              <w:rPr>
                <w:rFonts w:ascii="Tahoma" w:hAnsi="Tahoma" w:cs="Tahoma"/>
                <w:b/>
                <w:bCs/>
                <w:color w:val="000000"/>
                <w:sz w:val="16"/>
                <w:szCs w:val="16"/>
              </w:rPr>
            </w:pPr>
            <w:r w:rsidRPr="00190A8B">
              <w:rPr>
                <w:rFonts w:ascii="Tahoma" w:hAnsi="Tahoma" w:cs="Tahoma"/>
                <w:b/>
                <w:bCs/>
                <w:color w:val="000000"/>
                <w:sz w:val="16"/>
                <w:szCs w:val="16"/>
              </w:rPr>
              <w:t>Durata Contrattuale (in mesi)</w:t>
            </w:r>
          </w:p>
        </w:tc>
        <w:tc>
          <w:tcPr>
            <w:tcW w:w="1173" w:type="pct"/>
            <w:tcBorders>
              <w:top w:val="outset" w:sz="6" w:space="0" w:color="auto"/>
              <w:left w:val="outset" w:sz="6" w:space="0" w:color="auto"/>
              <w:bottom w:val="outset" w:sz="6" w:space="0" w:color="auto"/>
              <w:right w:val="outset" w:sz="6" w:space="0" w:color="auto"/>
            </w:tcBorders>
            <w:shd w:val="clear" w:color="000000" w:fill="FFFFFF"/>
          </w:tcPr>
          <w:p w14:paraId="270CFD63" w14:textId="04FC6021" w:rsidR="00190A8B" w:rsidRPr="00190A8B" w:rsidRDefault="00190A8B" w:rsidP="003C3696">
            <w:pPr>
              <w:spacing w:line="240" w:lineRule="auto"/>
              <w:jc w:val="center"/>
              <w:rPr>
                <w:rFonts w:ascii="Tahoma" w:hAnsi="Tahoma" w:cs="Tahoma"/>
                <w:b/>
                <w:bCs/>
                <w:color w:val="000000"/>
                <w:sz w:val="16"/>
                <w:szCs w:val="16"/>
              </w:rPr>
            </w:pP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D64" w14:textId="77777777" w:rsidR="00190A8B" w:rsidRPr="0040690D" w:rsidRDefault="00190A8B" w:rsidP="003C3696">
            <w:pPr>
              <w:spacing w:line="240" w:lineRule="auto"/>
              <w:rPr>
                <w:rFonts w:ascii="Tahoma" w:hAnsi="Tahoma" w:cs="Tahoma"/>
                <w:b/>
                <w:bCs/>
                <w:color w:val="000000"/>
                <w:sz w:val="16"/>
                <w:szCs w:val="16"/>
              </w:rPr>
            </w:pPr>
            <w:r w:rsidRPr="00190A8B">
              <w:rPr>
                <w:rFonts w:ascii="Tahoma" w:hAnsi="Tahoma" w:cs="Tahoma"/>
                <w:bCs/>
                <w:color w:val="000000"/>
                <w:sz w:val="16"/>
                <w:szCs w:val="16"/>
              </w:rPr>
              <w:t>Durata minima contratto:</w:t>
            </w:r>
            <w:r w:rsidRPr="00190A8B">
              <w:rPr>
                <w:rFonts w:ascii="Tahoma" w:hAnsi="Tahoma" w:cs="Tahoma"/>
                <w:b/>
                <w:bCs/>
                <w:color w:val="000000"/>
                <w:sz w:val="16"/>
                <w:szCs w:val="16"/>
              </w:rPr>
              <w:t xml:space="preserve"> 6 mesi</w:t>
            </w:r>
          </w:p>
        </w:tc>
      </w:tr>
      <w:tr w:rsidR="003651D9" w:rsidRPr="0017399F" w14:paraId="270CFD6A" w14:textId="77777777" w:rsidTr="003651D9">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D66" w14:textId="77777777" w:rsidR="003651D9" w:rsidRPr="0017399F" w:rsidRDefault="003651D9" w:rsidP="00190A8B">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S.CU0</w:t>
            </w:r>
            <w:r w:rsidR="00C53FE5">
              <w:rPr>
                <w:rFonts w:ascii="Tahoma" w:hAnsi="Tahoma" w:cs="Tahoma"/>
                <w:b/>
                <w:bCs/>
                <w:color w:val="000000"/>
                <w:sz w:val="16"/>
                <w:szCs w:val="16"/>
              </w:rPr>
              <w:t>4</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D67" w14:textId="77777777" w:rsidR="003651D9" w:rsidRDefault="003651D9" w:rsidP="003C3696">
            <w:pPr>
              <w:rPr>
                <w:rFonts w:ascii="Tahoma" w:hAnsi="Tahoma" w:cs="Tahoma"/>
                <w:b/>
                <w:bCs/>
                <w:color w:val="000000"/>
                <w:sz w:val="16"/>
                <w:szCs w:val="16"/>
              </w:rPr>
            </w:pPr>
            <w:r>
              <w:rPr>
                <w:rFonts w:ascii="Tahoma" w:hAnsi="Tahoma" w:cs="Tahoma"/>
                <w:b/>
                <w:bCs/>
                <w:color w:val="000000"/>
                <w:sz w:val="16"/>
                <w:szCs w:val="16"/>
              </w:rPr>
              <w:t>Dominio</w:t>
            </w:r>
          </w:p>
        </w:tc>
        <w:tc>
          <w:tcPr>
            <w:tcW w:w="117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D68" w14:textId="77777777" w:rsidR="003651D9" w:rsidRDefault="003651D9" w:rsidP="003D0EF4">
            <w:pPr>
              <w:spacing w:line="240" w:lineRule="auto"/>
              <w:jc w:val="center"/>
              <w:rPr>
                <w:rFonts w:ascii="Tahoma" w:hAnsi="Tahoma" w:cs="Tahoma"/>
                <w:b/>
                <w:sz w:val="18"/>
              </w:rPr>
            </w:pPr>
            <w:r w:rsidRPr="003D0EF4">
              <w:rPr>
                <w:rFonts w:ascii="Tahoma" w:hAnsi="Tahoma" w:cs="Tahoma"/>
                <w:bCs/>
                <w:sz w:val="16"/>
                <w:szCs w:val="16"/>
              </w:rPr>
              <w:t>https://</w:t>
            </w:r>
            <w:r w:rsidR="003D0EF4">
              <w:rPr>
                <w:rFonts w:ascii="Tahoma" w:hAnsi="Tahoma" w:cs="Tahoma"/>
                <w:b/>
                <w:bCs/>
                <w:sz w:val="16"/>
                <w:szCs w:val="16"/>
              </w:rPr>
              <w:t>&lt;Amm.ne&gt;.collabora.tim.it</w:t>
            </w:r>
            <w:r w:rsidR="003D0EF4">
              <w:rPr>
                <w:rFonts w:ascii="Tahoma" w:hAnsi="Tahoma" w:cs="Tahoma"/>
                <w:b/>
                <w:sz w:val="18"/>
              </w:rPr>
              <w:t xml:space="preserve"> </w:t>
            </w: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D69" w14:textId="4340DF7A" w:rsidR="003651D9" w:rsidRDefault="003651D9" w:rsidP="00A348B5">
            <w:pPr>
              <w:jc w:val="both"/>
              <w:rPr>
                <w:rFonts w:ascii="Tahoma" w:hAnsi="Tahoma" w:cs="Tahoma"/>
                <w:bCs/>
                <w:color w:val="000000"/>
                <w:sz w:val="16"/>
                <w:szCs w:val="16"/>
              </w:rPr>
            </w:pPr>
            <w:r w:rsidRPr="00861FAC">
              <w:rPr>
                <w:rFonts w:ascii="Tahoma" w:hAnsi="Tahoma" w:cs="Tahoma"/>
                <w:bCs/>
                <w:color w:val="000000"/>
                <w:sz w:val="16"/>
                <w:szCs w:val="16"/>
              </w:rPr>
              <w:t>Indicare la URL di accesso al servizio</w:t>
            </w:r>
            <w:r>
              <w:rPr>
                <w:rFonts w:ascii="Tahoma" w:hAnsi="Tahoma" w:cs="Tahoma"/>
                <w:bCs/>
                <w:color w:val="000000"/>
                <w:sz w:val="16"/>
                <w:szCs w:val="16"/>
              </w:rPr>
              <w:t xml:space="preserve"> specificando nel campo </w:t>
            </w:r>
            <w:r w:rsidRPr="006E7AC2">
              <w:rPr>
                <w:rFonts w:ascii="Tahoma" w:hAnsi="Tahoma" w:cs="Tahoma"/>
                <w:b/>
                <w:bCs/>
                <w:color w:val="000000"/>
                <w:sz w:val="16"/>
                <w:szCs w:val="16"/>
              </w:rPr>
              <w:t>&lt;Amm.ne&gt;</w:t>
            </w:r>
            <w:r>
              <w:rPr>
                <w:rFonts w:ascii="Tahoma" w:hAnsi="Tahoma" w:cs="Tahoma"/>
                <w:bCs/>
                <w:color w:val="000000"/>
                <w:sz w:val="16"/>
                <w:szCs w:val="16"/>
              </w:rPr>
              <w:t xml:space="preserve"> la denominazione del quarto livello della URL stessa. </w:t>
            </w:r>
            <w:r w:rsidR="00BB13B5" w:rsidRPr="00BB13B5">
              <w:rPr>
                <w:rFonts w:ascii="Tahoma" w:hAnsi="Tahoma" w:cs="Tahoma"/>
                <w:bCs/>
                <w:color w:val="000000"/>
                <w:sz w:val="16"/>
                <w:szCs w:val="16"/>
              </w:rPr>
              <w:t>(</w:t>
            </w:r>
            <w:r w:rsidR="00BB13B5" w:rsidRPr="00BB13B5">
              <w:rPr>
                <w:rFonts w:ascii="Tahoma" w:hAnsi="Tahoma" w:cs="Tahoma"/>
                <w:bCs/>
                <w:color w:val="000000"/>
                <w:sz w:val="16"/>
                <w:szCs w:val="16"/>
                <w:u w:val="single"/>
              </w:rPr>
              <w:t>previa verifica disponibilità della URL richiesta</w:t>
            </w:r>
            <w:r w:rsidR="00BB13B5" w:rsidRPr="00BB13B5">
              <w:rPr>
                <w:rFonts w:ascii="Tahoma" w:hAnsi="Tahoma" w:cs="Tahoma"/>
                <w:bCs/>
                <w:color w:val="000000"/>
                <w:sz w:val="16"/>
                <w:szCs w:val="16"/>
              </w:rPr>
              <w:t>).</w:t>
            </w:r>
            <w:r w:rsidR="00BB13B5">
              <w:rPr>
                <w:rFonts w:ascii="Tahoma" w:hAnsi="Tahoma" w:cs="Tahoma"/>
                <w:bCs/>
                <w:color w:val="000000"/>
                <w:sz w:val="16"/>
                <w:szCs w:val="16"/>
                <w:highlight w:val="yellow"/>
              </w:rPr>
              <w:t xml:space="preserve"> </w:t>
            </w:r>
          </w:p>
        </w:tc>
      </w:tr>
      <w:tr w:rsidR="003651D9" w:rsidRPr="0017399F" w14:paraId="270CFD6F" w14:textId="77777777" w:rsidTr="003651D9">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D6B" w14:textId="77777777" w:rsidR="003651D9" w:rsidRPr="0017399F" w:rsidRDefault="003651D9" w:rsidP="003C3696">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D6C" w14:textId="77777777" w:rsidR="003651D9" w:rsidRPr="0017399F" w:rsidRDefault="003651D9" w:rsidP="003C3696">
            <w:pPr>
              <w:rPr>
                <w:rFonts w:ascii="Tahoma" w:hAnsi="Tahoma" w:cs="Tahoma"/>
                <w:b/>
                <w:bCs/>
                <w:color w:val="000000"/>
                <w:sz w:val="16"/>
                <w:szCs w:val="16"/>
              </w:rPr>
            </w:pPr>
          </w:p>
        </w:tc>
        <w:tc>
          <w:tcPr>
            <w:tcW w:w="1173" w:type="pct"/>
            <w:tcBorders>
              <w:top w:val="outset" w:sz="6" w:space="0" w:color="auto"/>
              <w:left w:val="outset" w:sz="6" w:space="0" w:color="auto"/>
              <w:bottom w:val="outset" w:sz="6" w:space="0" w:color="auto"/>
              <w:right w:val="outset" w:sz="6" w:space="0" w:color="auto"/>
            </w:tcBorders>
            <w:shd w:val="clear" w:color="000000" w:fill="FFFFFF"/>
          </w:tcPr>
          <w:p w14:paraId="270CFD6D" w14:textId="77777777" w:rsidR="003651D9" w:rsidRPr="0017399F" w:rsidRDefault="003651D9" w:rsidP="003C3696">
            <w:pPr>
              <w:spacing w:line="240" w:lineRule="auto"/>
              <w:rPr>
                <w:rFonts w:ascii="Tahoma" w:hAnsi="Tahoma" w:cs="Tahoma"/>
                <w:b/>
                <w:i/>
                <w:sz w:val="16"/>
              </w:rPr>
            </w:pP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D6E" w14:textId="77777777" w:rsidR="003651D9" w:rsidRPr="0017399F" w:rsidRDefault="003651D9" w:rsidP="003C3696">
            <w:pPr>
              <w:spacing w:line="240" w:lineRule="auto"/>
              <w:rPr>
                <w:rFonts w:ascii="Tahoma" w:hAnsi="Tahoma" w:cs="Tahoma"/>
                <w:b/>
                <w:bCs/>
                <w:color w:val="FF0000"/>
                <w:sz w:val="16"/>
                <w:szCs w:val="16"/>
              </w:rPr>
            </w:pPr>
          </w:p>
        </w:tc>
      </w:tr>
    </w:tbl>
    <w:p w14:paraId="270CFD70" w14:textId="77777777" w:rsidR="00190A8B" w:rsidRPr="0017399F" w:rsidRDefault="00190A8B" w:rsidP="001A75C7">
      <w:pPr>
        <w:rPr>
          <w:rFonts w:ascii="Tahoma" w:hAnsi="Tahoma" w:cs="Tahoma"/>
        </w:rPr>
      </w:pPr>
    </w:p>
    <w:p w14:paraId="270CFD71" w14:textId="77777777" w:rsidR="00260C3B" w:rsidRPr="0017399F" w:rsidRDefault="00260C3B" w:rsidP="00260C3B">
      <w:pPr>
        <w:rPr>
          <w:rFonts w:ascii="Tahoma" w:hAnsi="Tahoma" w:cs="Tahoma"/>
        </w:rPr>
      </w:pPr>
    </w:p>
    <w:p w14:paraId="270CFD72" w14:textId="77777777" w:rsidR="008650E9" w:rsidRPr="009A2265" w:rsidRDefault="008650E9" w:rsidP="008650E9">
      <w:pPr>
        <w:rPr>
          <w:rFonts w:ascii="Tahoma" w:hAnsi="Tahoma" w:cs="Tahoma"/>
          <w:b/>
          <w:u w:val="single"/>
        </w:rPr>
      </w:pPr>
      <w:r w:rsidRPr="009A2265">
        <w:rPr>
          <w:rFonts w:ascii="Tahoma" w:hAnsi="Tahoma" w:cs="Tahoma"/>
          <w:b/>
          <w:u w:val="single"/>
        </w:rPr>
        <w:t>Servizi di supporto al “Phase-IN”</w:t>
      </w:r>
    </w:p>
    <w:p w14:paraId="270CFD73" w14:textId="77777777" w:rsidR="00260C3B" w:rsidRDefault="00260C3B" w:rsidP="00260C3B">
      <w:pPr>
        <w:rPr>
          <w:rFonts w:ascii="Tahoma" w:hAnsi="Tahoma" w:cs="Tahoma"/>
        </w:rPr>
      </w:pPr>
    </w:p>
    <w:p w14:paraId="270CFD74" w14:textId="77777777" w:rsidR="00C53FE5" w:rsidRPr="005A1F67" w:rsidRDefault="00C53FE5"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7"/>
        <w:gridCol w:w="2837"/>
      </w:tblGrid>
      <w:tr w:rsidR="00260C3B" w:rsidRPr="00671DCC" w14:paraId="270CFD79" w14:textId="77777777" w:rsidTr="002926D3">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D75"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76"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77"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78"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071747" w14:paraId="270CFD80" w14:textId="77777777" w:rsidTr="002926D3">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D7A" w14:textId="77777777" w:rsidR="00260C3B" w:rsidRPr="00085651" w:rsidRDefault="00260C3B" w:rsidP="002926D3">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5B43E4">
              <w:rPr>
                <w:rFonts w:ascii="Tahoma" w:hAnsi="Tahoma" w:cs="Tahoma"/>
                <w:b/>
                <w:bCs/>
                <w:color w:val="000000"/>
                <w:sz w:val="16"/>
                <w:szCs w:val="16"/>
              </w:rPr>
              <w:t>.CU</w:t>
            </w:r>
            <w:r w:rsidR="00C53FE5">
              <w:rPr>
                <w:rFonts w:ascii="Tahoma" w:hAnsi="Tahoma" w:cs="Tahoma"/>
                <w:b/>
                <w:bCs/>
                <w:color w:val="000000"/>
                <w:sz w:val="16"/>
                <w:szCs w:val="16"/>
              </w:rPr>
              <w:t>05</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D7B"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CARICAMENTO PRELIMINARE DELLE UTENZE</w:t>
            </w:r>
          </w:p>
        </w:tc>
        <w:tc>
          <w:tcPr>
            <w:tcW w:w="1172" w:type="pct"/>
            <w:tcBorders>
              <w:top w:val="nil"/>
              <w:left w:val="nil"/>
              <w:bottom w:val="single" w:sz="4" w:space="0" w:color="auto"/>
              <w:right w:val="single" w:sz="4" w:space="0" w:color="auto"/>
            </w:tcBorders>
            <w:shd w:val="clear" w:color="000000" w:fill="FFFFFF"/>
            <w:vAlign w:val="center"/>
          </w:tcPr>
          <w:p w14:paraId="270CFD7C"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D7D"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D7E" w14:textId="77777777" w:rsidR="00260C3B" w:rsidRPr="00A246CA" w:rsidRDefault="00260C3B" w:rsidP="000B0ABC">
            <w:pPr>
              <w:spacing w:line="240" w:lineRule="auto"/>
              <w:jc w:val="both"/>
              <w:rPr>
                <w:rFonts w:ascii="Tahoma" w:hAnsi="Tahoma" w:cs="Tahoma"/>
                <w:bCs/>
                <w:sz w:val="16"/>
                <w:szCs w:val="16"/>
              </w:rPr>
            </w:pPr>
            <w:r w:rsidRPr="00A246CA">
              <w:rPr>
                <w:rFonts w:ascii="Tahoma" w:hAnsi="Tahoma" w:cs="Tahoma"/>
                <w:bCs/>
                <w:sz w:val="16"/>
                <w:szCs w:val="16"/>
              </w:rPr>
              <w:t xml:space="preserve">L'Amm.ne chiede supporto nella fase di avviamento (Phase-in) del servizio per il caricamento preliminare delle utenze, tramite </w:t>
            </w:r>
          </w:p>
          <w:p w14:paraId="270CFD7F" w14:textId="77777777" w:rsidR="00260C3B" w:rsidRPr="000C4879" w:rsidRDefault="00260C3B" w:rsidP="000B0ABC">
            <w:pPr>
              <w:spacing w:line="240" w:lineRule="auto"/>
              <w:jc w:val="both"/>
              <w:rPr>
                <w:rFonts w:ascii="Tahoma" w:hAnsi="Tahoma" w:cs="Tahoma"/>
                <w:b/>
                <w:bCs/>
                <w:sz w:val="16"/>
                <w:szCs w:val="16"/>
              </w:rPr>
            </w:pPr>
            <w:r w:rsidRPr="00A246CA">
              <w:rPr>
                <w:rFonts w:ascii="Tahoma" w:hAnsi="Tahoma" w:cs="Tahoma"/>
                <w:bCs/>
                <w:sz w:val="16"/>
                <w:szCs w:val="16"/>
              </w:rPr>
              <w:t xml:space="preserve">template standard fornito dal RTI. </w:t>
            </w:r>
          </w:p>
        </w:tc>
      </w:tr>
      <w:tr w:rsidR="00260C3B" w:rsidRPr="00AB4F51" w14:paraId="270CFD89" w14:textId="77777777" w:rsidTr="002926D3">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D81" w14:textId="77777777" w:rsidR="00260C3B" w:rsidRPr="00085651" w:rsidRDefault="00260C3B"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5B43E4">
              <w:rPr>
                <w:rFonts w:ascii="Tahoma" w:hAnsi="Tahoma" w:cs="Tahoma"/>
                <w:b/>
                <w:bCs/>
                <w:color w:val="000000"/>
                <w:sz w:val="16"/>
                <w:szCs w:val="16"/>
              </w:rPr>
              <w:t>.CU</w:t>
            </w:r>
            <w:r w:rsidR="00C53FE5">
              <w:rPr>
                <w:rFonts w:ascii="Tahoma" w:hAnsi="Tahoma" w:cs="Tahoma"/>
                <w:b/>
                <w:bCs/>
                <w:color w:val="000000"/>
                <w:sz w:val="16"/>
                <w:szCs w:val="16"/>
              </w:rPr>
              <w:t>06</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D82"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 xml:space="preserve">CARICAMENTO PRELIMINARE </w:t>
            </w:r>
            <w:r>
              <w:rPr>
                <w:rFonts w:ascii="Tahoma" w:hAnsi="Tahoma" w:cs="Tahoma"/>
                <w:b/>
                <w:bCs/>
                <w:color w:val="000000"/>
                <w:sz w:val="16"/>
                <w:szCs w:val="16"/>
              </w:rPr>
              <w:t>DEI DATI PREGRESSI</w:t>
            </w:r>
          </w:p>
        </w:tc>
        <w:tc>
          <w:tcPr>
            <w:tcW w:w="1172" w:type="pct"/>
            <w:tcBorders>
              <w:top w:val="nil"/>
              <w:left w:val="nil"/>
              <w:bottom w:val="single" w:sz="4" w:space="0" w:color="auto"/>
              <w:right w:val="single" w:sz="4" w:space="0" w:color="auto"/>
            </w:tcBorders>
            <w:shd w:val="clear" w:color="000000" w:fill="FFFFFF"/>
            <w:vAlign w:val="center"/>
          </w:tcPr>
          <w:p w14:paraId="270CFD83"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D84"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D85" w14:textId="77777777" w:rsidR="00260C3B" w:rsidRPr="00A246CA" w:rsidRDefault="00260C3B" w:rsidP="000B0ABC">
            <w:pPr>
              <w:spacing w:line="240" w:lineRule="auto"/>
              <w:jc w:val="both"/>
              <w:rPr>
                <w:rFonts w:ascii="Tahoma" w:hAnsi="Tahoma" w:cs="Tahoma"/>
                <w:bCs/>
                <w:sz w:val="16"/>
                <w:szCs w:val="16"/>
              </w:rPr>
            </w:pPr>
            <w:r w:rsidRPr="00A246CA">
              <w:rPr>
                <w:rFonts w:ascii="Tahoma" w:hAnsi="Tahoma" w:cs="Tahoma"/>
                <w:bCs/>
                <w:sz w:val="16"/>
                <w:szCs w:val="16"/>
              </w:rPr>
              <w:t xml:space="preserve">L'Amm.ne chiede supporto nella fase di avviamento (Phase-in) del servizio per il caricamento preliminare dei dati pregressi. già utilizzati dall’Amm.ne su servizi analoghi o sistemi propri. </w:t>
            </w:r>
          </w:p>
          <w:p w14:paraId="270CFD86" w14:textId="77777777" w:rsidR="00260C3B" w:rsidRPr="00A246CA" w:rsidRDefault="00260C3B" w:rsidP="000B0ABC">
            <w:pPr>
              <w:spacing w:line="240" w:lineRule="auto"/>
              <w:jc w:val="both"/>
              <w:rPr>
                <w:rFonts w:ascii="Tahoma" w:hAnsi="Tahoma" w:cs="Tahoma"/>
                <w:bCs/>
                <w:sz w:val="16"/>
                <w:szCs w:val="16"/>
              </w:rPr>
            </w:pPr>
          </w:p>
          <w:p w14:paraId="270CFD87" w14:textId="77777777" w:rsidR="00260C3B" w:rsidRPr="00A246CA" w:rsidRDefault="00260C3B" w:rsidP="000B0ABC">
            <w:pPr>
              <w:spacing w:line="240" w:lineRule="auto"/>
              <w:jc w:val="both"/>
              <w:rPr>
                <w:rFonts w:ascii="Tahoma" w:hAnsi="Tahoma" w:cs="Tahoma"/>
                <w:bCs/>
                <w:sz w:val="16"/>
                <w:szCs w:val="16"/>
              </w:rPr>
            </w:pPr>
            <w:r w:rsidRPr="00A246CA">
              <w:rPr>
                <w:rFonts w:ascii="Tahoma" w:hAnsi="Tahoma" w:cs="Tahoma"/>
                <w:bCs/>
                <w:sz w:val="16"/>
                <w:szCs w:val="16"/>
              </w:rPr>
              <w:t>Saranno concordate con l'Amm.ne le modalità e le tempistiche di trasferimento dei dati (forniti in formato standard concordato)</w:t>
            </w:r>
            <w:r w:rsidR="005112B0" w:rsidRPr="00A246CA">
              <w:rPr>
                <w:rFonts w:ascii="Tahoma" w:hAnsi="Tahoma" w:cs="Tahoma"/>
                <w:bCs/>
                <w:sz w:val="16"/>
                <w:szCs w:val="16"/>
              </w:rPr>
              <w:t>, in funzione della piatta</w:t>
            </w:r>
            <w:r w:rsidRPr="00A246CA">
              <w:rPr>
                <w:rFonts w:ascii="Tahoma" w:hAnsi="Tahoma" w:cs="Tahoma"/>
                <w:bCs/>
                <w:sz w:val="16"/>
                <w:szCs w:val="16"/>
              </w:rPr>
              <w:t xml:space="preserve">forma di partenza e dei volumi effettivi. </w:t>
            </w:r>
          </w:p>
          <w:p w14:paraId="270CFD88" w14:textId="77777777" w:rsidR="00A246CA" w:rsidRPr="001C218A" w:rsidRDefault="00A246CA" w:rsidP="000B0ABC">
            <w:pPr>
              <w:spacing w:line="240" w:lineRule="auto"/>
              <w:jc w:val="both"/>
              <w:rPr>
                <w:rFonts w:ascii="Tahoma" w:hAnsi="Tahoma" w:cs="Tahoma"/>
                <w:bCs/>
                <w:sz w:val="16"/>
                <w:szCs w:val="16"/>
              </w:rPr>
            </w:pPr>
            <w:r w:rsidRPr="001C218A">
              <w:rPr>
                <w:rFonts w:ascii="Tahoma" w:hAnsi="Tahoma" w:cs="Tahoma"/>
                <w:bCs/>
                <w:sz w:val="16"/>
                <w:szCs w:val="16"/>
              </w:rPr>
              <w:t>Eventuali scostamenti rispetto alle procedure standard in fase di “Phase IN” saranno analizzati nella fase di Progettazione dei Fabbisogni e le eventuali implementazioni che ne derivino saranno effettuate attraverso servizi di Cloud Enabling.</w:t>
            </w:r>
          </w:p>
        </w:tc>
      </w:tr>
    </w:tbl>
    <w:p w14:paraId="270CFD8A" w14:textId="77777777" w:rsidR="00260C3B" w:rsidRDefault="00260C3B" w:rsidP="00260C3B">
      <w:pPr>
        <w:rPr>
          <w:rFonts w:ascii="Tahoma" w:hAnsi="Tahoma" w:cs="Tahoma"/>
        </w:rPr>
      </w:pPr>
    </w:p>
    <w:p w14:paraId="270CFD8B" w14:textId="77777777" w:rsidR="00E32A7A" w:rsidRDefault="00E32A7A" w:rsidP="00E32A7A">
      <w:pPr>
        <w:rPr>
          <w:rFonts w:ascii="Tahoma" w:hAnsi="Tahoma" w:cs="Tahoma"/>
        </w:rPr>
      </w:pPr>
      <w:r w:rsidRPr="00602B96">
        <w:rPr>
          <w:rFonts w:ascii="Tahoma" w:hAnsi="Tahoma" w:cs="Tahoma"/>
        </w:rPr>
        <w:t xml:space="preserve">Si allega template </w:t>
      </w:r>
      <w:r w:rsidR="00901379">
        <w:rPr>
          <w:rFonts w:ascii="Tahoma" w:hAnsi="Tahoma" w:cs="Tahoma"/>
        </w:rPr>
        <w:t xml:space="preserve">CSV </w:t>
      </w:r>
      <w:r w:rsidRPr="00602B96">
        <w:rPr>
          <w:rFonts w:ascii="Tahoma" w:hAnsi="Tahoma" w:cs="Tahoma"/>
        </w:rPr>
        <w:t>per il censimento dell</w:t>
      </w:r>
      <w:r>
        <w:rPr>
          <w:rFonts w:ascii="Tahoma" w:hAnsi="Tahoma" w:cs="Tahoma"/>
        </w:rPr>
        <w:t>e</w:t>
      </w:r>
      <w:r w:rsidRPr="00602B96">
        <w:rPr>
          <w:rFonts w:ascii="Tahoma" w:hAnsi="Tahoma" w:cs="Tahoma"/>
        </w:rPr>
        <w:t xml:space="preserve"> </w:t>
      </w:r>
      <w:r>
        <w:rPr>
          <w:rFonts w:ascii="Tahoma" w:hAnsi="Tahoma" w:cs="Tahoma"/>
        </w:rPr>
        <w:t xml:space="preserve">utenze da </w:t>
      </w:r>
      <w:r w:rsidRPr="00602B96">
        <w:rPr>
          <w:rFonts w:ascii="Tahoma" w:hAnsi="Tahoma" w:cs="Tahoma"/>
        </w:rPr>
        <w:t>caricare</w:t>
      </w:r>
      <w:r w:rsidR="00D1287E">
        <w:rPr>
          <w:rStyle w:val="Rimandonotaapidipagina"/>
          <w:rFonts w:cs="Tahoma"/>
        </w:rPr>
        <w:footnoteReference w:id="5"/>
      </w:r>
      <w:r w:rsidRPr="00602B96">
        <w:rPr>
          <w:rFonts w:ascii="Tahoma" w:hAnsi="Tahoma" w:cs="Tahoma"/>
        </w:rPr>
        <w:t xml:space="preserve">: </w:t>
      </w:r>
    </w:p>
    <w:p w14:paraId="270CFD8C" w14:textId="77777777" w:rsidR="00260C3B" w:rsidRPr="00E32A7A" w:rsidRDefault="00260C3B" w:rsidP="00260C3B">
      <w:pPr>
        <w:rPr>
          <w:rFonts w:ascii="Tahoma" w:hAnsi="Tahoma" w:cs="Tahoma"/>
          <w:highlight w:val="yellow"/>
        </w:rPr>
      </w:pPr>
    </w:p>
    <w:p w14:paraId="270CFD8D" w14:textId="77777777" w:rsidR="00E32A7A" w:rsidRPr="00901379" w:rsidRDefault="00D71476" w:rsidP="00901379">
      <w:pPr>
        <w:jc w:val="center"/>
        <w:rPr>
          <w:rFonts w:ascii="Tahoma" w:hAnsi="Tahoma" w:cs="Tahoma"/>
        </w:rPr>
      </w:pPr>
      <w:r>
        <w:rPr>
          <w:rFonts w:ascii="Tahoma" w:hAnsi="Tahoma" w:cs="Tahoma"/>
        </w:rPr>
        <w:object w:dxaOrig="1551" w:dyaOrig="1004" w14:anchorId="270CFFC0">
          <v:shape id="_x0000_i1041" type="#_x0000_t75" style="width:77.25pt;height:50.25pt" o:ole="">
            <v:imagedata r:id="rId45" o:title=""/>
          </v:shape>
          <o:OLEObject Type="Embed" ProgID="Excel.Sheet.12" ShapeID="_x0000_i1041" DrawAspect="Icon" ObjectID="_1581340844" r:id="rId46"/>
        </w:object>
      </w:r>
    </w:p>
    <w:p w14:paraId="270CFD8E" w14:textId="77777777" w:rsidR="00E32A7A" w:rsidRPr="00E32A7A" w:rsidRDefault="00E32A7A" w:rsidP="00260C3B">
      <w:pPr>
        <w:rPr>
          <w:rFonts w:ascii="Tahoma" w:hAnsi="Tahoma" w:cs="Tahoma"/>
          <w:highlight w:val="yellow"/>
        </w:rPr>
      </w:pPr>
    </w:p>
    <w:p w14:paraId="270CFD8F" w14:textId="77777777" w:rsidR="00260C3B" w:rsidRPr="00E74018" w:rsidRDefault="00260C3B" w:rsidP="00260C3B">
      <w:pPr>
        <w:rPr>
          <w:rFonts w:ascii="Tahoma" w:hAnsi="Tahoma" w:cs="Tahoma"/>
          <w:b/>
          <w:u w:val="single"/>
        </w:rPr>
      </w:pPr>
      <w:r w:rsidRPr="00E74018">
        <w:rPr>
          <w:rFonts w:ascii="Tahoma" w:hAnsi="Tahoma" w:cs="Tahoma"/>
          <w:b/>
          <w:u w:val="single"/>
        </w:rPr>
        <w:t xml:space="preserve">Personalizzazioni del servizio: </w:t>
      </w:r>
    </w:p>
    <w:p w14:paraId="270CFD90" w14:textId="77777777" w:rsidR="00260C3B"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780"/>
        <w:gridCol w:w="3359"/>
        <w:gridCol w:w="2976"/>
        <w:gridCol w:w="2555"/>
      </w:tblGrid>
      <w:tr w:rsidR="00260C3B" w:rsidRPr="00671DCC" w14:paraId="270CFD95" w14:textId="77777777" w:rsidTr="000B0ABC">
        <w:trPr>
          <w:trHeight w:val="20"/>
          <w:tblHeader/>
        </w:trPr>
        <w:tc>
          <w:tcPr>
            <w:tcW w:w="403"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D91"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73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92"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539"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93"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321"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94"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DA4B4E" w14:paraId="270CFDA5" w14:textId="77777777" w:rsidTr="000B0ABC">
        <w:trPr>
          <w:trHeight w:val="20"/>
        </w:trPr>
        <w:tc>
          <w:tcPr>
            <w:tcW w:w="403" w:type="pct"/>
            <w:tcBorders>
              <w:top w:val="nil"/>
              <w:left w:val="single" w:sz="4" w:space="0" w:color="auto"/>
              <w:bottom w:val="single" w:sz="4" w:space="0" w:color="auto"/>
              <w:right w:val="single" w:sz="4" w:space="0" w:color="auto"/>
            </w:tcBorders>
            <w:shd w:val="clear" w:color="auto" w:fill="auto"/>
            <w:vAlign w:val="center"/>
          </w:tcPr>
          <w:p w14:paraId="270CFD96" w14:textId="77777777" w:rsidR="00260C3B" w:rsidRPr="00085651" w:rsidRDefault="005B43E4"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S.CU</w:t>
            </w:r>
            <w:r w:rsidR="00C53FE5">
              <w:rPr>
                <w:rFonts w:ascii="Tahoma" w:hAnsi="Tahoma" w:cs="Tahoma"/>
                <w:b/>
                <w:bCs/>
                <w:color w:val="000000"/>
                <w:sz w:val="16"/>
                <w:szCs w:val="16"/>
              </w:rPr>
              <w:t>07</w:t>
            </w:r>
          </w:p>
        </w:tc>
        <w:tc>
          <w:tcPr>
            <w:tcW w:w="1737" w:type="pct"/>
            <w:tcBorders>
              <w:top w:val="single" w:sz="4" w:space="0" w:color="auto"/>
              <w:left w:val="nil"/>
              <w:bottom w:val="single" w:sz="4" w:space="0" w:color="auto"/>
              <w:right w:val="single" w:sz="4" w:space="0" w:color="auto"/>
            </w:tcBorders>
            <w:shd w:val="clear" w:color="auto" w:fill="auto"/>
            <w:vAlign w:val="center"/>
          </w:tcPr>
          <w:p w14:paraId="270CFD97" w14:textId="77777777" w:rsidR="00260C3B" w:rsidRPr="000C3152" w:rsidRDefault="00260C3B" w:rsidP="000B0ABC">
            <w:pPr>
              <w:rPr>
                <w:rFonts w:ascii="Tahoma" w:hAnsi="Tahoma" w:cs="Tahoma"/>
                <w:b/>
                <w:bCs/>
                <w:color w:val="000000"/>
                <w:sz w:val="16"/>
                <w:szCs w:val="16"/>
              </w:rPr>
            </w:pPr>
            <w:r>
              <w:rPr>
                <w:rFonts w:ascii="Tahoma" w:hAnsi="Tahoma" w:cs="Tahoma"/>
                <w:b/>
                <w:bCs/>
                <w:color w:val="000000"/>
                <w:sz w:val="16"/>
                <w:szCs w:val="16"/>
              </w:rPr>
              <w:t>Collegamento al Directory Aziendale</w:t>
            </w:r>
            <w:r w:rsidR="002926D3">
              <w:rPr>
                <w:rFonts w:ascii="Tahoma" w:hAnsi="Tahoma" w:cs="Tahoma"/>
                <w:b/>
                <w:bCs/>
                <w:color w:val="000000"/>
                <w:sz w:val="16"/>
                <w:szCs w:val="16"/>
              </w:rPr>
              <w:t xml:space="preserve"> per la sincronizzazione dei contatti</w:t>
            </w:r>
          </w:p>
        </w:tc>
        <w:tc>
          <w:tcPr>
            <w:tcW w:w="1539" w:type="pct"/>
            <w:tcBorders>
              <w:top w:val="nil"/>
              <w:left w:val="nil"/>
              <w:bottom w:val="single" w:sz="4" w:space="0" w:color="auto"/>
              <w:right w:val="single" w:sz="4" w:space="0" w:color="auto"/>
            </w:tcBorders>
            <w:shd w:val="clear" w:color="000000" w:fill="FFFFFF"/>
            <w:vAlign w:val="center"/>
          </w:tcPr>
          <w:p w14:paraId="270CFD98" w14:textId="77777777" w:rsidR="005112B0" w:rsidRPr="002926D3" w:rsidRDefault="005112B0" w:rsidP="005112B0">
            <w:pPr>
              <w:spacing w:line="240" w:lineRule="auto"/>
              <w:jc w:val="center"/>
              <w:rPr>
                <w:rFonts w:ascii="Tahoma" w:hAnsi="Tahoma" w:cs="Tahoma"/>
                <w:b/>
                <w:i/>
                <w:sz w:val="16"/>
              </w:rPr>
            </w:pPr>
          </w:p>
          <w:p w14:paraId="270CFD99" w14:textId="77777777" w:rsidR="005112B0" w:rsidRPr="005112B0" w:rsidRDefault="005112B0" w:rsidP="005112B0">
            <w:pPr>
              <w:spacing w:line="240" w:lineRule="auto"/>
              <w:jc w:val="center"/>
              <w:rPr>
                <w:rFonts w:ascii="Tahoma" w:hAnsi="Tahoma" w:cs="Tahoma"/>
                <w:sz w:val="16"/>
              </w:rPr>
            </w:pPr>
            <w:r w:rsidRPr="005112B0">
              <w:rPr>
                <w:rFonts w:ascii="Tahoma" w:hAnsi="Tahoma" w:cs="Tahoma"/>
                <w:b/>
                <w:i/>
                <w:sz w:val="16"/>
              </w:rPr>
              <w:t xml:space="preserve">SI     </w:t>
            </w:r>
            <w:r w:rsidRPr="0037396A">
              <w:rPr>
                <w:rFonts w:ascii="Tahoma" w:hAnsi="Tahoma" w:cs="Tahoma"/>
                <w:sz w:val="16"/>
              </w:rPr>
              <w:sym w:font="Wingdings" w:char="F071"/>
            </w:r>
            <w:r w:rsidRPr="005112B0">
              <w:rPr>
                <w:rFonts w:ascii="Tahoma" w:hAnsi="Tahoma" w:cs="Tahoma"/>
                <w:sz w:val="16"/>
              </w:rPr>
              <w:tab/>
              <w:t xml:space="preserve">              </w:t>
            </w:r>
            <w:r w:rsidRPr="005112B0">
              <w:rPr>
                <w:rFonts w:ascii="Tahoma" w:hAnsi="Tahoma" w:cs="Tahoma"/>
                <w:b/>
                <w:i/>
                <w:sz w:val="16"/>
              </w:rPr>
              <w:t xml:space="preserve">NO     </w:t>
            </w:r>
            <w:r w:rsidRPr="0037396A">
              <w:rPr>
                <w:rFonts w:ascii="Tahoma" w:hAnsi="Tahoma" w:cs="Tahoma"/>
                <w:sz w:val="16"/>
              </w:rPr>
              <w:sym w:font="Wingdings" w:char="F071"/>
            </w:r>
          </w:p>
          <w:p w14:paraId="270CFD9A" w14:textId="77777777" w:rsidR="005112B0" w:rsidRPr="005112B0" w:rsidRDefault="005112B0" w:rsidP="005112B0">
            <w:pPr>
              <w:spacing w:line="240" w:lineRule="auto"/>
              <w:rPr>
                <w:rFonts w:ascii="Tahoma" w:hAnsi="Tahoma" w:cs="Tahoma"/>
                <w:sz w:val="16"/>
              </w:rPr>
            </w:pPr>
          </w:p>
          <w:p w14:paraId="270CFD9B" w14:textId="77777777" w:rsidR="005112B0" w:rsidRPr="005112B0" w:rsidRDefault="005112B0" w:rsidP="005112B0">
            <w:pPr>
              <w:spacing w:line="240" w:lineRule="auto"/>
              <w:rPr>
                <w:rFonts w:ascii="Tahoma" w:hAnsi="Tahoma" w:cs="Tahoma"/>
                <w:b/>
                <w:sz w:val="16"/>
              </w:rPr>
            </w:pPr>
          </w:p>
          <w:p w14:paraId="270CFD9C" w14:textId="77777777" w:rsidR="005112B0" w:rsidRPr="005112B0" w:rsidRDefault="005112B0" w:rsidP="005112B0">
            <w:pPr>
              <w:spacing w:line="240" w:lineRule="auto"/>
              <w:rPr>
                <w:rFonts w:ascii="Tahoma" w:hAnsi="Tahoma" w:cs="Tahoma"/>
                <w:b/>
                <w:sz w:val="16"/>
              </w:rPr>
            </w:pPr>
            <w:r w:rsidRPr="005112B0">
              <w:rPr>
                <w:rFonts w:ascii="Tahoma" w:hAnsi="Tahoma" w:cs="Tahoma"/>
                <w:b/>
                <w:sz w:val="16"/>
              </w:rPr>
              <w:t xml:space="preserve">Tipologia Directory: </w:t>
            </w:r>
          </w:p>
          <w:p w14:paraId="270CFD9D" w14:textId="77777777" w:rsidR="005112B0" w:rsidRPr="005112B0" w:rsidRDefault="005112B0" w:rsidP="005112B0">
            <w:pPr>
              <w:spacing w:line="240" w:lineRule="auto"/>
              <w:rPr>
                <w:rFonts w:ascii="Tahoma" w:hAnsi="Tahoma" w:cs="Tahoma"/>
                <w:b/>
                <w:sz w:val="16"/>
              </w:rPr>
            </w:pPr>
          </w:p>
          <w:p w14:paraId="270CFD9E" w14:textId="77777777" w:rsidR="005112B0" w:rsidRPr="005112B0" w:rsidRDefault="005112B0" w:rsidP="005112B0">
            <w:pPr>
              <w:spacing w:line="240" w:lineRule="auto"/>
              <w:rPr>
                <w:rFonts w:ascii="Tahoma" w:hAnsi="Tahoma" w:cs="Tahoma"/>
                <w:b/>
                <w:sz w:val="16"/>
              </w:rPr>
            </w:pPr>
            <w:r w:rsidRPr="007A0B7B">
              <w:rPr>
                <w:rFonts w:ascii="Tahoma" w:hAnsi="Tahoma" w:cs="Tahoma"/>
                <w:b/>
                <w:sz w:val="16"/>
              </w:rPr>
              <w:sym w:font="Wingdings" w:char="F071"/>
            </w:r>
            <w:r w:rsidRPr="005112B0">
              <w:rPr>
                <w:rFonts w:ascii="Tahoma" w:hAnsi="Tahoma" w:cs="Tahoma"/>
                <w:b/>
                <w:sz w:val="16"/>
              </w:rPr>
              <w:t xml:space="preserve"> MS Active Directory; </w:t>
            </w:r>
          </w:p>
          <w:p w14:paraId="270CFD9F" w14:textId="77777777" w:rsidR="005112B0" w:rsidRPr="005278FD" w:rsidRDefault="005112B0" w:rsidP="005112B0">
            <w:pPr>
              <w:spacing w:line="240" w:lineRule="auto"/>
              <w:rPr>
                <w:rFonts w:ascii="Tahoma" w:hAnsi="Tahoma" w:cs="Tahoma"/>
                <w:b/>
                <w:sz w:val="16"/>
              </w:rPr>
            </w:pPr>
            <w:r w:rsidRPr="007A0B7B">
              <w:rPr>
                <w:rFonts w:ascii="Tahoma" w:hAnsi="Tahoma" w:cs="Tahoma"/>
                <w:b/>
                <w:sz w:val="16"/>
              </w:rPr>
              <w:sym w:font="Wingdings" w:char="F071"/>
            </w:r>
            <w:r w:rsidRPr="005278FD">
              <w:rPr>
                <w:rFonts w:ascii="Tahoma" w:hAnsi="Tahoma" w:cs="Tahoma"/>
                <w:b/>
                <w:sz w:val="16"/>
              </w:rPr>
              <w:t xml:space="preserve"> Domino; (se </w:t>
            </w:r>
            <w:r>
              <w:rPr>
                <w:rFonts w:ascii="Tahoma" w:hAnsi="Tahoma" w:cs="Tahoma"/>
                <w:b/>
                <w:sz w:val="16"/>
              </w:rPr>
              <w:t>e</w:t>
            </w:r>
            <w:r w:rsidRPr="005278FD">
              <w:rPr>
                <w:rFonts w:ascii="Tahoma" w:hAnsi="Tahoma" w:cs="Tahoma"/>
                <w:b/>
                <w:sz w:val="16"/>
              </w:rPr>
              <w:t>sporta in ldap)</w:t>
            </w:r>
          </w:p>
          <w:p w14:paraId="270CFDA0" w14:textId="77777777" w:rsidR="005112B0" w:rsidRPr="005278FD" w:rsidRDefault="005112B0" w:rsidP="005112B0">
            <w:pPr>
              <w:spacing w:line="240" w:lineRule="auto"/>
              <w:rPr>
                <w:rFonts w:ascii="Tahoma" w:hAnsi="Tahoma" w:cs="Tahoma"/>
                <w:b/>
                <w:sz w:val="16"/>
              </w:rPr>
            </w:pPr>
            <w:r w:rsidRPr="007A0B7B">
              <w:rPr>
                <w:rFonts w:ascii="Tahoma" w:hAnsi="Tahoma" w:cs="Tahoma"/>
                <w:b/>
                <w:sz w:val="16"/>
              </w:rPr>
              <w:sym w:font="Wingdings" w:char="F071"/>
            </w:r>
            <w:r w:rsidRPr="005278FD">
              <w:rPr>
                <w:rFonts w:ascii="Tahoma" w:hAnsi="Tahoma" w:cs="Tahoma"/>
                <w:b/>
                <w:sz w:val="16"/>
              </w:rPr>
              <w:t xml:space="preserve"> Novell; </w:t>
            </w:r>
            <w:r>
              <w:rPr>
                <w:rFonts w:ascii="Tahoma" w:hAnsi="Tahoma" w:cs="Tahoma"/>
                <w:b/>
                <w:sz w:val="16"/>
              </w:rPr>
              <w:t>(se e</w:t>
            </w:r>
            <w:r w:rsidRPr="005278FD">
              <w:rPr>
                <w:rFonts w:ascii="Tahoma" w:hAnsi="Tahoma" w:cs="Tahoma"/>
                <w:b/>
                <w:sz w:val="16"/>
              </w:rPr>
              <w:t>sporta in ldap)</w:t>
            </w:r>
          </w:p>
          <w:p w14:paraId="270CFDA1" w14:textId="77777777" w:rsidR="005112B0" w:rsidRPr="005278FD" w:rsidRDefault="005112B0" w:rsidP="005112B0">
            <w:pPr>
              <w:spacing w:line="240" w:lineRule="auto"/>
              <w:rPr>
                <w:rFonts w:ascii="Tahoma" w:hAnsi="Tahoma" w:cs="Tahoma"/>
                <w:b/>
                <w:sz w:val="16"/>
              </w:rPr>
            </w:pPr>
            <w:r w:rsidRPr="007A0B7B">
              <w:rPr>
                <w:rFonts w:ascii="Tahoma" w:hAnsi="Tahoma" w:cs="Tahoma"/>
                <w:b/>
                <w:sz w:val="16"/>
              </w:rPr>
              <w:sym w:font="Wingdings" w:char="F071"/>
            </w:r>
            <w:r w:rsidRPr="005278FD">
              <w:rPr>
                <w:rFonts w:ascii="Tahoma" w:hAnsi="Tahoma" w:cs="Tahoma"/>
                <w:b/>
                <w:sz w:val="16"/>
              </w:rPr>
              <w:t xml:space="preserve"> SUN SDS;  (se </w:t>
            </w:r>
            <w:r>
              <w:rPr>
                <w:rFonts w:ascii="Tahoma" w:hAnsi="Tahoma" w:cs="Tahoma"/>
                <w:b/>
                <w:sz w:val="16"/>
              </w:rPr>
              <w:t>e</w:t>
            </w:r>
            <w:r w:rsidRPr="005278FD">
              <w:rPr>
                <w:rFonts w:ascii="Tahoma" w:hAnsi="Tahoma" w:cs="Tahoma"/>
                <w:b/>
                <w:sz w:val="16"/>
              </w:rPr>
              <w:t>sporta in ldap)</w:t>
            </w:r>
          </w:p>
          <w:p w14:paraId="270CFDA2" w14:textId="77777777" w:rsidR="005112B0" w:rsidRDefault="005112B0" w:rsidP="005112B0">
            <w:pPr>
              <w:spacing w:line="240" w:lineRule="auto"/>
              <w:rPr>
                <w:rFonts w:ascii="Tahoma" w:hAnsi="Tahoma" w:cs="Tahoma"/>
                <w:b/>
                <w:sz w:val="16"/>
                <w:lang w:val="en-US"/>
              </w:rPr>
            </w:pPr>
            <w:r w:rsidRPr="007A0B7B">
              <w:rPr>
                <w:rFonts w:ascii="Tahoma" w:hAnsi="Tahoma" w:cs="Tahoma"/>
                <w:b/>
                <w:sz w:val="16"/>
              </w:rPr>
              <w:sym w:font="Wingdings" w:char="F071"/>
            </w:r>
            <w:r w:rsidRPr="00260C3B">
              <w:rPr>
                <w:rFonts w:ascii="Tahoma" w:hAnsi="Tahoma" w:cs="Tahoma"/>
                <w:b/>
                <w:sz w:val="16"/>
                <w:lang w:val="en-US"/>
              </w:rPr>
              <w:t xml:space="preserve"> </w:t>
            </w:r>
            <w:r>
              <w:rPr>
                <w:rFonts w:ascii="Tahoma" w:hAnsi="Tahoma" w:cs="Tahoma"/>
                <w:b/>
                <w:sz w:val="16"/>
                <w:lang w:val="en-US"/>
              </w:rPr>
              <w:t>OpenLDAP;</w:t>
            </w:r>
          </w:p>
          <w:p w14:paraId="270CFDA3" w14:textId="77777777" w:rsidR="005B43E4" w:rsidRPr="005B43E4" w:rsidRDefault="005B43E4" w:rsidP="005B43E4">
            <w:pPr>
              <w:spacing w:line="240" w:lineRule="auto"/>
              <w:rPr>
                <w:rFonts w:ascii="Tahoma" w:hAnsi="Tahoma" w:cs="Tahoma"/>
                <w:b/>
                <w:sz w:val="16"/>
                <w:lang w:val="en-US"/>
              </w:rPr>
            </w:pPr>
          </w:p>
        </w:tc>
        <w:tc>
          <w:tcPr>
            <w:tcW w:w="1321" w:type="pct"/>
            <w:tcBorders>
              <w:top w:val="nil"/>
              <w:left w:val="nil"/>
              <w:bottom w:val="single" w:sz="4" w:space="0" w:color="auto"/>
              <w:right w:val="single" w:sz="4" w:space="0" w:color="auto"/>
            </w:tcBorders>
            <w:shd w:val="clear" w:color="000000" w:fill="FFFFFF"/>
          </w:tcPr>
          <w:p w14:paraId="270CFDA4" w14:textId="77777777" w:rsidR="00260C3B" w:rsidRPr="005B43E4" w:rsidRDefault="00260C3B" w:rsidP="005B43E4">
            <w:pPr>
              <w:spacing w:line="240" w:lineRule="auto"/>
              <w:jc w:val="both"/>
              <w:rPr>
                <w:rFonts w:ascii="Tahoma" w:hAnsi="Tahoma" w:cs="Tahoma"/>
                <w:bCs/>
                <w:sz w:val="16"/>
                <w:szCs w:val="16"/>
              </w:rPr>
            </w:pPr>
            <w:r w:rsidRPr="005B43E4">
              <w:rPr>
                <w:rFonts w:ascii="Tahoma" w:hAnsi="Tahoma" w:cs="Tahoma"/>
                <w:bCs/>
                <w:sz w:val="16"/>
                <w:szCs w:val="16"/>
              </w:rPr>
              <w:t xml:space="preserve">Specificare il </w:t>
            </w:r>
            <w:r w:rsidR="005B43E4" w:rsidRPr="005B43E4">
              <w:rPr>
                <w:rFonts w:ascii="Tahoma" w:hAnsi="Tahoma" w:cs="Tahoma"/>
                <w:bCs/>
                <w:sz w:val="16"/>
                <w:szCs w:val="16"/>
              </w:rPr>
              <w:t xml:space="preserve">tipo di Directory utilizzato e la versione. </w:t>
            </w:r>
          </w:p>
        </w:tc>
      </w:tr>
      <w:tr w:rsidR="00260C3B" w:rsidRPr="00026E1C" w14:paraId="270CFDB0" w14:textId="77777777" w:rsidTr="000B0ABC">
        <w:trPr>
          <w:trHeight w:val="20"/>
        </w:trPr>
        <w:tc>
          <w:tcPr>
            <w:tcW w:w="403" w:type="pct"/>
            <w:tcBorders>
              <w:top w:val="nil"/>
              <w:left w:val="single" w:sz="4" w:space="0" w:color="auto"/>
              <w:bottom w:val="outset" w:sz="6" w:space="0" w:color="auto"/>
              <w:right w:val="single" w:sz="4" w:space="0" w:color="auto"/>
            </w:tcBorders>
            <w:shd w:val="clear" w:color="auto" w:fill="auto"/>
            <w:vAlign w:val="center"/>
          </w:tcPr>
          <w:p w14:paraId="270CFDA6" w14:textId="77777777" w:rsidR="00260C3B" w:rsidRPr="00DA4B4E" w:rsidRDefault="005B43E4"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S.CU</w:t>
            </w:r>
            <w:r w:rsidR="00C53FE5">
              <w:rPr>
                <w:rFonts w:ascii="Tahoma" w:hAnsi="Tahoma" w:cs="Tahoma"/>
                <w:b/>
                <w:bCs/>
                <w:color w:val="000000"/>
                <w:sz w:val="16"/>
                <w:szCs w:val="16"/>
              </w:rPr>
              <w:t>08</w:t>
            </w:r>
          </w:p>
        </w:tc>
        <w:tc>
          <w:tcPr>
            <w:tcW w:w="1737" w:type="pct"/>
            <w:tcBorders>
              <w:top w:val="single" w:sz="4" w:space="0" w:color="auto"/>
              <w:left w:val="nil"/>
              <w:bottom w:val="outset" w:sz="6" w:space="0" w:color="auto"/>
              <w:right w:val="single" w:sz="4" w:space="0" w:color="auto"/>
            </w:tcBorders>
            <w:shd w:val="clear" w:color="auto" w:fill="auto"/>
            <w:vAlign w:val="center"/>
          </w:tcPr>
          <w:p w14:paraId="270CFDA7" w14:textId="77777777" w:rsidR="00260C3B" w:rsidRPr="00DA4B4E" w:rsidRDefault="00260C3B" w:rsidP="005B43E4">
            <w:pPr>
              <w:rPr>
                <w:rFonts w:ascii="Tahoma" w:hAnsi="Tahoma" w:cs="Tahoma"/>
                <w:b/>
                <w:bCs/>
                <w:color w:val="000000"/>
                <w:sz w:val="16"/>
                <w:szCs w:val="16"/>
              </w:rPr>
            </w:pPr>
            <w:r>
              <w:rPr>
                <w:rFonts w:ascii="Tahoma" w:hAnsi="Tahoma" w:cs="Tahoma"/>
                <w:b/>
                <w:bCs/>
                <w:color w:val="000000"/>
                <w:sz w:val="16"/>
                <w:szCs w:val="16"/>
              </w:rPr>
              <w:t xml:space="preserve">Integrazione con </w:t>
            </w:r>
            <w:r w:rsidR="005B43E4">
              <w:rPr>
                <w:rFonts w:ascii="Tahoma" w:hAnsi="Tahoma" w:cs="Tahoma"/>
                <w:b/>
                <w:bCs/>
                <w:color w:val="000000"/>
                <w:sz w:val="16"/>
                <w:szCs w:val="16"/>
              </w:rPr>
              <w:t xml:space="preserve">soluzioni Applicative </w:t>
            </w:r>
            <w:r>
              <w:rPr>
                <w:rFonts w:ascii="Tahoma" w:hAnsi="Tahoma" w:cs="Tahoma"/>
                <w:b/>
                <w:bCs/>
                <w:color w:val="000000"/>
                <w:sz w:val="16"/>
                <w:szCs w:val="16"/>
              </w:rPr>
              <w:t>Microsoft EXCHANGE</w:t>
            </w:r>
          </w:p>
        </w:tc>
        <w:tc>
          <w:tcPr>
            <w:tcW w:w="1539" w:type="pct"/>
            <w:tcBorders>
              <w:top w:val="nil"/>
              <w:left w:val="nil"/>
              <w:bottom w:val="outset" w:sz="6" w:space="0" w:color="auto"/>
              <w:right w:val="single" w:sz="4" w:space="0" w:color="auto"/>
            </w:tcBorders>
            <w:shd w:val="clear" w:color="000000" w:fill="FFFFFF"/>
            <w:vAlign w:val="center"/>
          </w:tcPr>
          <w:p w14:paraId="270CFDA8" w14:textId="77777777" w:rsidR="00260C3B" w:rsidRPr="00260C3B" w:rsidRDefault="00260C3B" w:rsidP="000B0ABC">
            <w:pPr>
              <w:spacing w:line="240" w:lineRule="auto"/>
              <w:jc w:val="center"/>
              <w:rPr>
                <w:rFonts w:ascii="Tahoma" w:hAnsi="Tahoma" w:cs="Tahoma"/>
                <w:b/>
                <w:i/>
                <w:sz w:val="16"/>
              </w:rPr>
            </w:pPr>
          </w:p>
          <w:p w14:paraId="270CFDA9" w14:textId="77777777" w:rsidR="00260C3B" w:rsidRPr="00026E1C" w:rsidRDefault="00260C3B" w:rsidP="000B0ABC">
            <w:pPr>
              <w:spacing w:line="240" w:lineRule="auto"/>
              <w:jc w:val="center"/>
              <w:rPr>
                <w:rFonts w:ascii="Tahoma" w:hAnsi="Tahoma" w:cs="Tahoma"/>
                <w:sz w:val="16"/>
              </w:rPr>
            </w:pPr>
            <w:r w:rsidRPr="00026E1C">
              <w:rPr>
                <w:rFonts w:ascii="Tahoma" w:hAnsi="Tahoma" w:cs="Tahoma"/>
                <w:b/>
                <w:i/>
                <w:sz w:val="16"/>
              </w:rPr>
              <w:t xml:space="preserve">SI     </w:t>
            </w:r>
            <w:r w:rsidRPr="0037396A">
              <w:rPr>
                <w:rFonts w:ascii="Tahoma" w:hAnsi="Tahoma" w:cs="Tahoma"/>
                <w:sz w:val="16"/>
              </w:rPr>
              <w:sym w:font="Wingdings" w:char="F071"/>
            </w:r>
            <w:r w:rsidRPr="00026E1C">
              <w:rPr>
                <w:rFonts w:ascii="Tahoma" w:hAnsi="Tahoma" w:cs="Tahoma"/>
                <w:sz w:val="16"/>
              </w:rPr>
              <w:tab/>
              <w:t xml:space="preserve">              </w:t>
            </w:r>
            <w:r w:rsidRPr="00026E1C">
              <w:rPr>
                <w:rFonts w:ascii="Tahoma" w:hAnsi="Tahoma" w:cs="Tahoma"/>
                <w:b/>
                <w:i/>
                <w:sz w:val="16"/>
              </w:rPr>
              <w:t xml:space="preserve">NO     </w:t>
            </w:r>
            <w:r w:rsidRPr="0037396A">
              <w:rPr>
                <w:rFonts w:ascii="Tahoma" w:hAnsi="Tahoma" w:cs="Tahoma"/>
                <w:sz w:val="16"/>
              </w:rPr>
              <w:sym w:font="Wingdings" w:char="F071"/>
            </w:r>
          </w:p>
          <w:p w14:paraId="270CFDAA" w14:textId="77777777" w:rsidR="00260C3B" w:rsidRPr="00026E1C" w:rsidRDefault="00260C3B" w:rsidP="000B0ABC">
            <w:pPr>
              <w:spacing w:line="240" w:lineRule="auto"/>
              <w:rPr>
                <w:rFonts w:ascii="Tahoma" w:hAnsi="Tahoma" w:cs="Tahoma"/>
                <w:sz w:val="16"/>
              </w:rPr>
            </w:pPr>
          </w:p>
          <w:p w14:paraId="270CFDAB" w14:textId="77777777" w:rsidR="00260C3B" w:rsidRPr="00026E1C" w:rsidRDefault="00260C3B" w:rsidP="000B0ABC">
            <w:pPr>
              <w:spacing w:line="240" w:lineRule="auto"/>
              <w:rPr>
                <w:rFonts w:ascii="Tahoma" w:hAnsi="Tahoma" w:cs="Tahoma"/>
                <w:b/>
                <w:sz w:val="16"/>
              </w:rPr>
            </w:pPr>
          </w:p>
          <w:p w14:paraId="270CFDAC" w14:textId="77777777" w:rsidR="005B43E4" w:rsidRDefault="005B43E4" w:rsidP="000B0ABC">
            <w:pPr>
              <w:spacing w:line="240" w:lineRule="auto"/>
              <w:rPr>
                <w:rFonts w:ascii="Tahoma" w:hAnsi="Tahoma" w:cs="Tahoma"/>
                <w:b/>
                <w:sz w:val="16"/>
              </w:rPr>
            </w:pPr>
            <w:r>
              <w:rPr>
                <w:rFonts w:ascii="Tahoma" w:hAnsi="Tahoma" w:cs="Tahoma"/>
                <w:b/>
                <w:sz w:val="16"/>
              </w:rPr>
              <w:t xml:space="preserve">Tipologia di applicazione: </w:t>
            </w:r>
          </w:p>
          <w:p w14:paraId="270CFDAD" w14:textId="77777777" w:rsidR="00260C3B" w:rsidRPr="003651D9" w:rsidRDefault="00260C3B" w:rsidP="000B0ABC">
            <w:pPr>
              <w:spacing w:line="240" w:lineRule="auto"/>
              <w:rPr>
                <w:rFonts w:ascii="Tahoma" w:hAnsi="Tahoma" w:cs="Tahoma"/>
                <w:b/>
                <w:bCs/>
                <w:color w:val="0000FF"/>
                <w:sz w:val="16"/>
                <w:szCs w:val="16"/>
              </w:rPr>
            </w:pPr>
          </w:p>
        </w:tc>
        <w:tc>
          <w:tcPr>
            <w:tcW w:w="1321" w:type="pct"/>
            <w:tcBorders>
              <w:top w:val="nil"/>
              <w:left w:val="nil"/>
              <w:bottom w:val="outset" w:sz="6" w:space="0" w:color="auto"/>
              <w:right w:val="single" w:sz="4" w:space="0" w:color="auto"/>
            </w:tcBorders>
            <w:shd w:val="clear" w:color="000000" w:fill="FFFFFF"/>
          </w:tcPr>
          <w:p w14:paraId="270CFDAE" w14:textId="77777777" w:rsidR="005B43E4" w:rsidRPr="00026E1C" w:rsidRDefault="00260C3B" w:rsidP="005B43E4">
            <w:pPr>
              <w:spacing w:line="240" w:lineRule="auto"/>
              <w:jc w:val="both"/>
              <w:rPr>
                <w:rFonts w:ascii="Tahoma" w:hAnsi="Tahoma" w:cs="Tahoma"/>
                <w:b/>
                <w:bCs/>
                <w:sz w:val="16"/>
                <w:szCs w:val="16"/>
              </w:rPr>
            </w:pPr>
            <w:r w:rsidRPr="005B43E4">
              <w:rPr>
                <w:rFonts w:ascii="Tahoma" w:hAnsi="Tahoma" w:cs="Tahoma"/>
                <w:bCs/>
                <w:sz w:val="16"/>
                <w:szCs w:val="16"/>
              </w:rPr>
              <w:t xml:space="preserve">Selezionare se l’Amm.ne richiede l’integrazione con </w:t>
            </w:r>
            <w:r w:rsidR="005B43E4">
              <w:rPr>
                <w:rFonts w:ascii="Tahoma" w:hAnsi="Tahoma" w:cs="Tahoma"/>
                <w:bCs/>
                <w:sz w:val="16"/>
                <w:szCs w:val="16"/>
              </w:rPr>
              <w:t xml:space="preserve">soluzioni applicative attualmente utilizzate. </w:t>
            </w:r>
          </w:p>
          <w:p w14:paraId="270CFDAF" w14:textId="77777777" w:rsidR="00260C3B" w:rsidRPr="005B43E4" w:rsidRDefault="005B43E4" w:rsidP="005B43E4">
            <w:pPr>
              <w:spacing w:line="240" w:lineRule="auto"/>
              <w:jc w:val="both"/>
              <w:rPr>
                <w:rFonts w:ascii="Tahoma" w:hAnsi="Tahoma" w:cs="Tahoma"/>
                <w:bCs/>
                <w:sz w:val="16"/>
                <w:szCs w:val="16"/>
              </w:rPr>
            </w:pPr>
            <w:r w:rsidRPr="005B43E4">
              <w:rPr>
                <w:rFonts w:ascii="Tahoma" w:hAnsi="Tahoma" w:cs="Tahoma"/>
                <w:bCs/>
                <w:sz w:val="16"/>
                <w:szCs w:val="16"/>
              </w:rPr>
              <w:t xml:space="preserve">Fornire dettagli circa l’applicazione. </w:t>
            </w:r>
          </w:p>
        </w:tc>
      </w:tr>
      <w:tr w:rsidR="00260C3B" w:rsidRPr="00026E1C" w14:paraId="270CFDB5" w14:textId="77777777" w:rsidTr="000B0ABC">
        <w:trPr>
          <w:trHeight w:val="20"/>
        </w:trPr>
        <w:tc>
          <w:tcPr>
            <w:tcW w:w="403" w:type="pct"/>
            <w:tcBorders>
              <w:top w:val="outset" w:sz="6" w:space="0" w:color="auto"/>
              <w:left w:val="outset" w:sz="6" w:space="0" w:color="auto"/>
              <w:bottom w:val="outset" w:sz="6" w:space="0" w:color="auto"/>
              <w:right w:val="outset" w:sz="6" w:space="0" w:color="auto"/>
            </w:tcBorders>
            <w:shd w:val="clear" w:color="auto" w:fill="auto"/>
            <w:vAlign w:val="center"/>
          </w:tcPr>
          <w:p w14:paraId="270CFDB1" w14:textId="77777777" w:rsidR="00260C3B" w:rsidRDefault="005B43E4" w:rsidP="000B0ABC">
            <w:pPr>
              <w:spacing w:line="240" w:lineRule="auto"/>
              <w:jc w:val="center"/>
              <w:rPr>
                <w:rFonts w:ascii="Tahoma" w:hAnsi="Tahoma" w:cs="Tahoma"/>
                <w:b/>
                <w:bCs/>
                <w:color w:val="000000"/>
                <w:sz w:val="16"/>
                <w:szCs w:val="16"/>
              </w:rPr>
            </w:pPr>
            <w:r>
              <w:rPr>
                <w:rFonts w:ascii="Tahoma" w:hAnsi="Tahoma" w:cs="Tahoma"/>
                <w:b/>
                <w:bCs/>
                <w:color w:val="000000"/>
                <w:sz w:val="16"/>
                <w:szCs w:val="16"/>
              </w:rPr>
              <w:t>S.CU</w:t>
            </w:r>
            <w:r w:rsidR="00C53FE5">
              <w:rPr>
                <w:rFonts w:ascii="Tahoma" w:hAnsi="Tahoma" w:cs="Tahoma"/>
                <w:b/>
                <w:bCs/>
                <w:color w:val="000000"/>
                <w:sz w:val="16"/>
                <w:szCs w:val="16"/>
              </w:rPr>
              <w:t>09</w:t>
            </w:r>
          </w:p>
        </w:tc>
        <w:tc>
          <w:tcPr>
            <w:tcW w:w="1737" w:type="pct"/>
            <w:tcBorders>
              <w:top w:val="outset" w:sz="6" w:space="0" w:color="auto"/>
              <w:left w:val="outset" w:sz="6" w:space="0" w:color="auto"/>
              <w:bottom w:val="outset" w:sz="6" w:space="0" w:color="auto"/>
              <w:right w:val="outset" w:sz="6" w:space="0" w:color="auto"/>
            </w:tcBorders>
            <w:shd w:val="clear" w:color="auto" w:fill="auto"/>
            <w:vAlign w:val="center"/>
          </w:tcPr>
          <w:p w14:paraId="270CFDB2" w14:textId="77777777" w:rsidR="00260C3B" w:rsidRDefault="00260C3B" w:rsidP="009C5B64">
            <w:pPr>
              <w:rPr>
                <w:rFonts w:ascii="Tahoma" w:hAnsi="Tahoma" w:cs="Tahoma"/>
                <w:b/>
                <w:bCs/>
                <w:color w:val="000000"/>
                <w:sz w:val="16"/>
                <w:szCs w:val="16"/>
              </w:rPr>
            </w:pPr>
            <w:r>
              <w:rPr>
                <w:rFonts w:ascii="Tahoma" w:hAnsi="Tahoma" w:cs="Tahoma"/>
                <w:b/>
                <w:bCs/>
                <w:color w:val="000000"/>
                <w:sz w:val="16"/>
                <w:szCs w:val="16"/>
              </w:rPr>
              <w:t>Personalizzazioni Grafiche al Sito</w:t>
            </w:r>
            <w:r w:rsidR="009C5B64">
              <w:rPr>
                <w:rFonts w:ascii="Tahoma" w:hAnsi="Tahoma" w:cs="Tahoma"/>
                <w:b/>
                <w:bCs/>
                <w:color w:val="000000"/>
                <w:sz w:val="16"/>
                <w:szCs w:val="16"/>
              </w:rPr>
              <w:t xml:space="preserve"> </w:t>
            </w:r>
          </w:p>
        </w:tc>
        <w:tc>
          <w:tcPr>
            <w:tcW w:w="1539"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DB3" w14:textId="77777777" w:rsidR="00260C3B" w:rsidRPr="002F41E9"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tc>
        <w:tc>
          <w:tcPr>
            <w:tcW w:w="1321" w:type="pct"/>
            <w:tcBorders>
              <w:top w:val="outset" w:sz="6" w:space="0" w:color="auto"/>
              <w:left w:val="outset" w:sz="6" w:space="0" w:color="auto"/>
              <w:bottom w:val="outset" w:sz="6" w:space="0" w:color="auto"/>
              <w:right w:val="outset" w:sz="6" w:space="0" w:color="auto"/>
            </w:tcBorders>
            <w:shd w:val="clear" w:color="000000" w:fill="FFFFFF"/>
          </w:tcPr>
          <w:p w14:paraId="270CFDB4" w14:textId="77777777" w:rsidR="00260C3B" w:rsidRPr="005B43E4" w:rsidRDefault="00260C3B" w:rsidP="000B0ABC">
            <w:pPr>
              <w:spacing w:line="240" w:lineRule="auto"/>
              <w:jc w:val="both"/>
              <w:rPr>
                <w:rFonts w:ascii="Tahoma" w:hAnsi="Tahoma" w:cs="Tahoma"/>
                <w:bCs/>
                <w:sz w:val="16"/>
                <w:szCs w:val="16"/>
              </w:rPr>
            </w:pPr>
            <w:r w:rsidRPr="005B43E4">
              <w:rPr>
                <w:rFonts w:ascii="Tahoma" w:hAnsi="Tahoma" w:cs="Tahoma"/>
                <w:bCs/>
                <w:sz w:val="16"/>
                <w:szCs w:val="16"/>
              </w:rPr>
              <w:t xml:space="preserve">Selezionare se richiesta la personalizzazione grafica del Sito con colori e loghi dell’Amm.ne. </w:t>
            </w:r>
          </w:p>
        </w:tc>
      </w:tr>
    </w:tbl>
    <w:p w14:paraId="270CFDB6" w14:textId="77777777" w:rsidR="00260C3B" w:rsidRPr="00026E1C" w:rsidRDefault="00260C3B" w:rsidP="00260C3B">
      <w:pPr>
        <w:rPr>
          <w:rFonts w:ascii="Tahoma" w:hAnsi="Tahoma" w:cs="Tahoma"/>
        </w:rPr>
      </w:pPr>
    </w:p>
    <w:p w14:paraId="270CFDB7" w14:textId="77777777" w:rsidR="00761AA1" w:rsidRDefault="00761AA1" w:rsidP="00761AA1">
      <w:pPr>
        <w:jc w:val="both"/>
        <w:rPr>
          <w:rFonts w:ascii="Tahoma" w:hAnsi="Tahoma" w:cs="Tahoma"/>
        </w:rPr>
      </w:pPr>
      <w:r w:rsidRPr="001C218A">
        <w:rPr>
          <w:rFonts w:ascii="Tahoma" w:hAnsi="Tahoma" w:cs="Tahoma"/>
          <w:b/>
          <w:u w:val="single"/>
        </w:rPr>
        <w:t>NOTA</w:t>
      </w:r>
      <w:r w:rsidRPr="001C218A">
        <w:rPr>
          <w:rFonts w:ascii="Tahoma" w:hAnsi="Tahoma" w:cs="Tahoma"/>
        </w:rPr>
        <w:t>: le personalizzazioni dovranno essere sempre precedute da una fattibilità tecnica nel corso della Progettazione dei Fabbisogni, dovranno essere concordate con l’Amm.ne ed eventualmente valorizzate con i servizi di Cloud Enabling in funzione della loro complessità.</w:t>
      </w:r>
    </w:p>
    <w:p w14:paraId="270CFDB8" w14:textId="77777777" w:rsidR="009C5B64" w:rsidRDefault="009C5B64" w:rsidP="00AF1313">
      <w:pPr>
        <w:rPr>
          <w:rFonts w:ascii="Tahoma" w:hAnsi="Tahoma" w:cs="Tahoma"/>
        </w:rPr>
      </w:pPr>
    </w:p>
    <w:p w14:paraId="270CFDB9" w14:textId="77777777" w:rsidR="007F5190" w:rsidRDefault="007F5190" w:rsidP="007F5190">
      <w:pPr>
        <w:rPr>
          <w:rFonts w:ascii="Tahoma" w:hAnsi="Tahoma" w:cs="Tahoma"/>
        </w:rPr>
      </w:pPr>
    </w:p>
    <w:p w14:paraId="270CFDBA" w14:textId="77777777" w:rsidR="007F5190" w:rsidRPr="007742DE" w:rsidRDefault="007F5190" w:rsidP="007F5190">
      <w:pPr>
        <w:rPr>
          <w:rFonts w:ascii="Tahoma" w:hAnsi="Tahoma" w:cs="Tahoma"/>
          <w:b/>
          <w:u w:val="single"/>
        </w:rPr>
      </w:pPr>
      <w:r w:rsidRPr="007742DE">
        <w:rPr>
          <w:rFonts w:ascii="Tahoma" w:hAnsi="Tahoma" w:cs="Tahoma"/>
          <w:b/>
          <w:u w:val="single"/>
        </w:rPr>
        <w:t>Riferimenti del Servizio</w:t>
      </w:r>
    </w:p>
    <w:p w14:paraId="270CFDBB" w14:textId="77777777" w:rsidR="007F5190" w:rsidRPr="007742DE" w:rsidRDefault="007F5190" w:rsidP="007F5190">
      <w:pPr>
        <w:rPr>
          <w:rFonts w:ascii="Tahoma" w:hAnsi="Tahoma" w:cs="Tahoma"/>
        </w:rPr>
      </w:pPr>
    </w:p>
    <w:p w14:paraId="270CFDBC" w14:textId="77777777" w:rsidR="007F5190" w:rsidRPr="007742DE" w:rsidRDefault="007F5190" w:rsidP="007F5190">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7F5190" w:rsidRPr="007742DE" w14:paraId="270CFDBE" w14:textId="77777777" w:rsidTr="003C3696">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DBD" w14:textId="77777777" w:rsidR="007F5190" w:rsidRPr="007742DE" w:rsidRDefault="007F5190" w:rsidP="003C3696">
            <w:pPr>
              <w:spacing w:line="240" w:lineRule="auto"/>
              <w:jc w:val="center"/>
              <w:rPr>
                <w:rFonts w:ascii="Tahoma" w:hAnsi="Tahoma" w:cs="Tahoma"/>
                <w:b/>
                <w:bCs/>
                <w:sz w:val="16"/>
                <w:szCs w:val="16"/>
              </w:rPr>
            </w:pPr>
            <w:r w:rsidRPr="007742DE">
              <w:rPr>
                <w:rFonts w:ascii="Tahoma" w:hAnsi="Tahoma" w:cs="Tahoma"/>
                <w:b/>
                <w:bCs/>
                <w:sz w:val="16"/>
                <w:szCs w:val="16"/>
              </w:rPr>
              <w:t>Riferimento Tecnico dell’Amm.ne.</w:t>
            </w:r>
          </w:p>
        </w:tc>
      </w:tr>
      <w:tr w:rsidR="007F5190" w:rsidRPr="007742DE" w14:paraId="270CFDC2" w14:textId="77777777" w:rsidTr="003C3696">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DBF" w14:textId="77777777" w:rsidR="007F5190" w:rsidRPr="007742DE" w:rsidRDefault="007F5190" w:rsidP="003C3696">
            <w:pPr>
              <w:rPr>
                <w:rFonts w:ascii="Tahoma" w:hAnsi="Tahoma" w:cs="Tahoma"/>
                <w:b/>
                <w:sz w:val="16"/>
              </w:rPr>
            </w:pPr>
            <w:r w:rsidRPr="007742DE">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DC0" w14:textId="77777777" w:rsidR="007F5190" w:rsidRPr="007742DE" w:rsidRDefault="007F5190" w:rsidP="003C3696">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DC1" w14:textId="77777777" w:rsidR="007F5190" w:rsidRPr="00A246CA" w:rsidRDefault="007F5190" w:rsidP="003C3696">
            <w:pPr>
              <w:spacing w:line="240" w:lineRule="auto"/>
              <w:jc w:val="both"/>
              <w:rPr>
                <w:rFonts w:ascii="Tahoma" w:hAnsi="Tahoma" w:cs="Tahoma"/>
                <w:sz w:val="16"/>
              </w:rPr>
            </w:pPr>
            <w:r w:rsidRPr="00A246CA">
              <w:rPr>
                <w:rFonts w:ascii="Tahoma" w:hAnsi="Tahoma" w:cs="Tahoma"/>
                <w:sz w:val="16"/>
              </w:rPr>
              <w:t>Inserire le informazioni necessarie per identificare il riferimento tecnico, all’interno dell’organizzazione dell’Amm.ne, per le interazioni con i settori tecnici di Telecom Italia.</w:t>
            </w:r>
          </w:p>
        </w:tc>
      </w:tr>
      <w:tr w:rsidR="007F5190" w:rsidRPr="007742DE" w14:paraId="270CFDC6" w14:textId="77777777" w:rsidTr="003C3696">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DC3" w14:textId="77777777" w:rsidR="007F5190" w:rsidRPr="007742DE" w:rsidRDefault="007F5190" w:rsidP="003C3696">
            <w:pPr>
              <w:rPr>
                <w:rFonts w:ascii="Tahoma" w:hAnsi="Tahoma" w:cs="Tahoma"/>
                <w:b/>
                <w:sz w:val="16"/>
              </w:rPr>
            </w:pPr>
            <w:r w:rsidRPr="007742DE">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DC4" w14:textId="77777777" w:rsidR="007F5190" w:rsidRPr="007742DE" w:rsidRDefault="007F5190" w:rsidP="003C3696">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DC5" w14:textId="77777777" w:rsidR="007F5190" w:rsidRPr="007742DE" w:rsidRDefault="007F5190" w:rsidP="003C3696">
            <w:pPr>
              <w:spacing w:line="240" w:lineRule="auto"/>
              <w:jc w:val="both"/>
              <w:rPr>
                <w:rFonts w:ascii="Tahoma" w:hAnsi="Tahoma" w:cs="Tahoma"/>
                <w:b/>
                <w:sz w:val="16"/>
              </w:rPr>
            </w:pPr>
          </w:p>
        </w:tc>
      </w:tr>
      <w:tr w:rsidR="007F5190" w:rsidRPr="007742DE" w14:paraId="270CFDCA" w14:textId="77777777" w:rsidTr="003C3696">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DC7" w14:textId="77777777" w:rsidR="007F5190" w:rsidRPr="007742DE" w:rsidRDefault="007F5190" w:rsidP="003C3696">
            <w:pPr>
              <w:rPr>
                <w:rFonts w:ascii="Tahoma" w:hAnsi="Tahoma" w:cs="Tahoma"/>
                <w:b/>
                <w:sz w:val="16"/>
              </w:rPr>
            </w:pPr>
            <w:r w:rsidRPr="007742DE">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DC8" w14:textId="77777777" w:rsidR="007F5190" w:rsidRPr="007742DE" w:rsidRDefault="007F5190" w:rsidP="003C3696">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DC9" w14:textId="77777777" w:rsidR="007F5190" w:rsidRPr="007742DE" w:rsidRDefault="007F5190" w:rsidP="003C3696">
            <w:pPr>
              <w:spacing w:line="240" w:lineRule="auto"/>
              <w:jc w:val="both"/>
              <w:rPr>
                <w:rFonts w:ascii="Tahoma" w:hAnsi="Tahoma" w:cs="Tahoma"/>
                <w:b/>
                <w:sz w:val="16"/>
              </w:rPr>
            </w:pPr>
          </w:p>
        </w:tc>
      </w:tr>
      <w:tr w:rsidR="007F5190" w:rsidRPr="0037396A" w14:paraId="270CFDCE" w14:textId="77777777" w:rsidTr="003C3696">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DCB" w14:textId="77777777" w:rsidR="007F5190" w:rsidRPr="008C229C" w:rsidRDefault="007F5190" w:rsidP="003C3696">
            <w:pPr>
              <w:spacing w:line="240" w:lineRule="auto"/>
              <w:rPr>
                <w:rFonts w:ascii="Tahoma" w:hAnsi="Tahoma" w:cs="Tahoma"/>
                <w:b/>
                <w:sz w:val="16"/>
              </w:rPr>
            </w:pPr>
            <w:r w:rsidRPr="007742DE">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DCC" w14:textId="77777777" w:rsidR="007F5190" w:rsidRPr="008C229C" w:rsidRDefault="007F5190" w:rsidP="003C3696">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DCD" w14:textId="77777777" w:rsidR="007F5190" w:rsidRPr="008C229C" w:rsidRDefault="007F5190" w:rsidP="003C3696">
            <w:pPr>
              <w:spacing w:line="240" w:lineRule="auto"/>
              <w:jc w:val="both"/>
              <w:rPr>
                <w:rFonts w:ascii="Tahoma" w:hAnsi="Tahoma" w:cs="Tahoma"/>
                <w:b/>
                <w:sz w:val="16"/>
              </w:rPr>
            </w:pPr>
          </w:p>
        </w:tc>
      </w:tr>
    </w:tbl>
    <w:p w14:paraId="270CFDCF" w14:textId="77777777" w:rsidR="007F5190" w:rsidRDefault="007F5190" w:rsidP="007F5190">
      <w:pPr>
        <w:rPr>
          <w:rFonts w:ascii="Tahoma" w:hAnsi="Tahoma" w:cs="Tahoma"/>
        </w:rPr>
      </w:pPr>
    </w:p>
    <w:p w14:paraId="270CFDD0" w14:textId="77777777" w:rsidR="009C5B64" w:rsidRPr="00AF1313" w:rsidRDefault="009C5B64" w:rsidP="00AF1313">
      <w:pPr>
        <w:rPr>
          <w:rFonts w:ascii="Tahoma" w:hAnsi="Tahoma" w:cs="Tahoma"/>
        </w:rPr>
      </w:pPr>
    </w:p>
    <w:p w14:paraId="270CFDD1"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DD2" w14:textId="77777777" w:rsidR="00AF1313" w:rsidRPr="000B36F7" w:rsidRDefault="00AF1313" w:rsidP="00AF1313">
      <w:pPr>
        <w:rPr>
          <w:rFonts w:ascii="Tahoma" w:hAnsi="Tahoma" w:cs="Tahoma"/>
        </w:rPr>
      </w:pPr>
    </w:p>
    <w:p w14:paraId="270CFDD3"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D4"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D5"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D6"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D7" w14:textId="77777777" w:rsidR="00260C3B" w:rsidRDefault="00AF1313" w:rsidP="007F5190">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D8" w14:textId="77777777" w:rsidR="007F5190" w:rsidRPr="00026E1C" w:rsidRDefault="007F5190" w:rsidP="007F5190">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DD9" w14:textId="77777777" w:rsidR="001A75C7" w:rsidRPr="0002328F" w:rsidRDefault="001A75C7" w:rsidP="00E017A0">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rPr>
          <w:rFonts w:ascii="Tahoma" w:hAnsi="Tahoma" w:cs="Tahoma"/>
          <w:i/>
          <w:noProof/>
          <w:sz w:val="24"/>
          <w:szCs w:val="24"/>
        </w:rPr>
      </w:pPr>
      <w:r>
        <w:rPr>
          <w:rFonts w:ascii="Tahoma" w:hAnsi="Tahoma" w:cs="Tahoma"/>
        </w:rPr>
        <w:br w:type="page"/>
      </w:r>
      <w:r w:rsidRPr="0002328F">
        <w:rPr>
          <w:rFonts w:ascii="Tahoma" w:hAnsi="Tahoma" w:cs="Tahoma"/>
          <w:i/>
          <w:noProof/>
          <w:sz w:val="24"/>
          <w:szCs w:val="24"/>
        </w:rPr>
        <w:t>D</w:t>
      </w:r>
      <w:r w:rsidR="00106DCF" w:rsidRPr="0002328F">
        <w:rPr>
          <w:rFonts w:ascii="Tahoma" w:hAnsi="Tahoma" w:cs="Tahoma"/>
          <w:i/>
          <w:noProof/>
          <w:sz w:val="24"/>
          <w:szCs w:val="24"/>
        </w:rPr>
        <w:t>6</w:t>
      </w:r>
      <w:r w:rsidRPr="0002328F">
        <w:rPr>
          <w:rFonts w:ascii="Tahoma" w:hAnsi="Tahoma" w:cs="Tahoma"/>
          <w:i/>
          <w:noProof/>
          <w:sz w:val="24"/>
          <w:szCs w:val="24"/>
        </w:rPr>
        <w:t xml:space="preserve"> – CO</w:t>
      </w:r>
      <w:r w:rsidR="00106DCF" w:rsidRPr="0002328F">
        <w:rPr>
          <w:rFonts w:ascii="Tahoma" w:hAnsi="Tahoma" w:cs="Tahoma"/>
          <w:i/>
          <w:noProof/>
          <w:sz w:val="24"/>
          <w:szCs w:val="24"/>
        </w:rPr>
        <w:t>NSERVAZIONE DIGITALE</w:t>
      </w:r>
    </w:p>
    <w:p w14:paraId="270CFDDA" w14:textId="77777777" w:rsidR="005F7F9E" w:rsidRDefault="005F7F9E" w:rsidP="005F7F9E">
      <w:pPr>
        <w:rPr>
          <w:rFonts w:ascii="Tahoma" w:hAnsi="Tahoma" w:cs="Tahoma"/>
        </w:rPr>
      </w:pPr>
    </w:p>
    <w:p w14:paraId="270CFDDB" w14:textId="77777777" w:rsidR="005F7F9E" w:rsidRPr="0082700F" w:rsidRDefault="005F7F9E" w:rsidP="005F7F9E">
      <w:pPr>
        <w:rPr>
          <w:rFonts w:ascii="Tahoma" w:hAnsi="Tahoma" w:cs="Tahoma"/>
          <w:sz w:val="22"/>
          <w:szCs w:val="22"/>
        </w:rPr>
      </w:pPr>
    </w:p>
    <w:p w14:paraId="270CFDDC" w14:textId="77777777" w:rsidR="005F7F9E" w:rsidRPr="00B30F74" w:rsidRDefault="005F7F9E" w:rsidP="005F7F9E">
      <w:pPr>
        <w:rPr>
          <w:rFonts w:ascii="Tahoma" w:hAnsi="Tahoma" w:cs="Tahoma"/>
          <w:b/>
          <w:sz w:val="22"/>
          <w:szCs w:val="22"/>
          <w:u w:val="single"/>
        </w:rPr>
      </w:pPr>
      <w:r w:rsidRPr="00B30F74">
        <w:rPr>
          <w:rFonts w:ascii="Tahoma" w:hAnsi="Tahoma" w:cs="Tahoma"/>
          <w:b/>
          <w:sz w:val="22"/>
          <w:szCs w:val="22"/>
          <w:u w:val="single"/>
        </w:rPr>
        <w:t>Descrizione del Servizio</w:t>
      </w:r>
    </w:p>
    <w:p w14:paraId="270CFDDD" w14:textId="77777777" w:rsidR="005F7F9E" w:rsidRDefault="005F7F9E" w:rsidP="005F7F9E">
      <w:pPr>
        <w:rPr>
          <w:rFonts w:ascii="Tahoma" w:hAnsi="Tahoma" w:cs="Tahoma"/>
          <w:sz w:val="22"/>
          <w:szCs w:val="22"/>
          <w:highlight w:val="yellow"/>
        </w:rPr>
      </w:pPr>
    </w:p>
    <w:p w14:paraId="270CFDDE" w14:textId="77777777" w:rsidR="005F7F9E" w:rsidRPr="005F7F9E" w:rsidRDefault="005F7F9E" w:rsidP="005F7F9E">
      <w:pPr>
        <w:jc w:val="both"/>
        <w:rPr>
          <w:rFonts w:ascii="Tahoma" w:hAnsi="Tahoma" w:cs="Tahoma"/>
          <w:sz w:val="22"/>
          <w:szCs w:val="22"/>
        </w:rPr>
      </w:pPr>
      <w:r w:rsidRPr="005F7F9E">
        <w:rPr>
          <w:rFonts w:ascii="Tahoma" w:hAnsi="Tahoma" w:cs="Tahoma"/>
          <w:sz w:val="22"/>
          <w:szCs w:val="22"/>
        </w:rPr>
        <w:t xml:space="preserve">La </w:t>
      </w:r>
      <w:r w:rsidRPr="005F7F9E">
        <w:rPr>
          <w:rFonts w:ascii="Tahoma" w:hAnsi="Tahoma" w:cs="Tahoma"/>
          <w:b/>
          <w:sz w:val="22"/>
          <w:szCs w:val="22"/>
        </w:rPr>
        <w:t>conservazione a norma</w:t>
      </w:r>
      <w:r w:rsidRPr="005F7F9E">
        <w:rPr>
          <w:rFonts w:ascii="Tahoma" w:hAnsi="Tahoma" w:cs="Tahoma"/>
          <w:sz w:val="22"/>
          <w:szCs w:val="22"/>
        </w:rPr>
        <w:t xml:space="preserve"> è finalizzata all’estensione e al mantenimento della validità dei documenti conservati, garantendone nel tempo la fruibilità, l’inalterabilità e la validità ai fini legali. Il sistema di conservazione a norma riceve i pacchetti di versamento generati dai sistemi dell’Amministrazione e produce pacchetti di archiviazione e di distribuzione conformi a tutti i requisiti posti dalla normativa per l'esibizione dei documenti informatici, arricchendo le informazioni che accompagnano i dati conservati e tracciando tutte le attività che li riguardano.</w:t>
      </w:r>
    </w:p>
    <w:p w14:paraId="270CFDDF" w14:textId="77777777" w:rsidR="005F7F9E" w:rsidRDefault="005F7F9E" w:rsidP="005F7F9E">
      <w:pPr>
        <w:jc w:val="both"/>
        <w:rPr>
          <w:rFonts w:ascii="Tahoma" w:hAnsi="Tahoma" w:cs="Tahoma"/>
          <w:sz w:val="22"/>
          <w:szCs w:val="22"/>
        </w:rPr>
      </w:pPr>
    </w:p>
    <w:p w14:paraId="270CFDE0" w14:textId="77777777" w:rsidR="005F7F9E" w:rsidRDefault="005F7F9E" w:rsidP="005F7F9E">
      <w:pPr>
        <w:jc w:val="both"/>
        <w:rPr>
          <w:rFonts w:ascii="Tahoma" w:hAnsi="Tahoma" w:cs="Tahoma"/>
          <w:sz w:val="22"/>
          <w:szCs w:val="22"/>
        </w:rPr>
      </w:pPr>
      <w:r w:rsidRPr="005F7F9E">
        <w:rPr>
          <w:rFonts w:ascii="Tahoma" w:hAnsi="Tahoma" w:cs="Tahoma"/>
          <w:sz w:val="22"/>
          <w:szCs w:val="22"/>
        </w:rPr>
        <w:t>Il servizio è pienamente conforme alla normativa vigente e ai migliori riferimenti tecnici e di prassi, quali ad esempio le linee guida dell'AgID</w:t>
      </w:r>
      <w:r>
        <w:rPr>
          <w:rFonts w:ascii="Tahoma" w:hAnsi="Tahoma" w:cs="Tahoma"/>
          <w:sz w:val="22"/>
          <w:szCs w:val="22"/>
        </w:rPr>
        <w:t xml:space="preserve">; </w:t>
      </w:r>
      <w:r w:rsidRPr="005F7F9E">
        <w:rPr>
          <w:rFonts w:ascii="Tahoma" w:hAnsi="Tahoma" w:cs="Tahoma"/>
          <w:sz w:val="22"/>
          <w:szCs w:val="22"/>
        </w:rPr>
        <w:t xml:space="preserve">viene continuamente adeguato all’evoluzione normativa e adotta le migliori tecnologie disponibili per garantire i massimi livelli di servizio. </w:t>
      </w:r>
    </w:p>
    <w:p w14:paraId="270CFDE1" w14:textId="77777777" w:rsidR="005F7F9E" w:rsidRDefault="005F7F9E" w:rsidP="005F7F9E">
      <w:pPr>
        <w:jc w:val="both"/>
        <w:rPr>
          <w:rFonts w:ascii="Tahoma" w:hAnsi="Tahoma" w:cs="Tahoma"/>
          <w:sz w:val="22"/>
          <w:szCs w:val="22"/>
        </w:rPr>
      </w:pPr>
    </w:p>
    <w:p w14:paraId="270CFDE2" w14:textId="77777777" w:rsidR="005F7F9E" w:rsidRDefault="005F7F9E" w:rsidP="005F7F9E">
      <w:pPr>
        <w:jc w:val="both"/>
        <w:rPr>
          <w:rFonts w:ascii="Tahoma" w:hAnsi="Tahoma" w:cs="Tahoma"/>
          <w:sz w:val="22"/>
          <w:szCs w:val="22"/>
        </w:rPr>
      </w:pPr>
      <w:r>
        <w:rPr>
          <w:rFonts w:ascii="Tahoma" w:hAnsi="Tahoma" w:cs="Tahoma"/>
          <w:sz w:val="22"/>
          <w:szCs w:val="22"/>
        </w:rPr>
        <w:t xml:space="preserve">Si distinguono i seguenti elementi base del servizio: </w:t>
      </w:r>
    </w:p>
    <w:p w14:paraId="270CFDE3" w14:textId="77777777" w:rsidR="005F7F9E" w:rsidRPr="005F7F9E" w:rsidRDefault="005F7F9E" w:rsidP="00673CAC">
      <w:pPr>
        <w:numPr>
          <w:ilvl w:val="0"/>
          <w:numId w:val="1"/>
        </w:numPr>
        <w:ind w:left="567" w:hanging="207"/>
        <w:jc w:val="both"/>
        <w:rPr>
          <w:rFonts w:ascii="Tahoma" w:hAnsi="Tahoma" w:cs="Tahoma"/>
          <w:sz w:val="22"/>
          <w:szCs w:val="22"/>
        </w:rPr>
      </w:pPr>
      <w:r w:rsidRPr="005F7F9E">
        <w:rPr>
          <w:rFonts w:ascii="Tahoma" w:hAnsi="Tahoma" w:cs="Tahoma"/>
          <w:sz w:val="22"/>
          <w:szCs w:val="22"/>
        </w:rPr>
        <w:t>gli "</w:t>
      </w:r>
      <w:r w:rsidRPr="005F7F9E">
        <w:rPr>
          <w:rFonts w:ascii="Tahoma" w:hAnsi="Tahoma" w:cs="Tahoma"/>
          <w:b/>
          <w:sz w:val="22"/>
          <w:szCs w:val="22"/>
        </w:rPr>
        <w:t>utenti produttori</w:t>
      </w:r>
      <w:r>
        <w:rPr>
          <w:rFonts w:ascii="Tahoma" w:hAnsi="Tahoma" w:cs="Tahoma"/>
          <w:sz w:val="22"/>
          <w:szCs w:val="22"/>
        </w:rPr>
        <w:t xml:space="preserve">" dell'Amministrazione: </w:t>
      </w:r>
      <w:r w:rsidRPr="005F7F9E">
        <w:rPr>
          <w:rFonts w:ascii="Tahoma" w:hAnsi="Tahoma" w:cs="Tahoma"/>
          <w:sz w:val="22"/>
          <w:szCs w:val="22"/>
        </w:rPr>
        <w:t>sono coloro che producono i documenti da conservare e che generano e inviano i pacchetti di versamento al sistema di conservazione;</w:t>
      </w:r>
    </w:p>
    <w:p w14:paraId="270CFDE4" w14:textId="77777777" w:rsidR="005F7F9E" w:rsidRPr="005F7F9E" w:rsidRDefault="005F7F9E" w:rsidP="00673CAC">
      <w:pPr>
        <w:numPr>
          <w:ilvl w:val="0"/>
          <w:numId w:val="1"/>
        </w:numPr>
        <w:ind w:left="567" w:hanging="207"/>
        <w:jc w:val="both"/>
        <w:rPr>
          <w:rFonts w:ascii="Tahoma" w:hAnsi="Tahoma" w:cs="Tahoma"/>
          <w:sz w:val="22"/>
          <w:szCs w:val="22"/>
        </w:rPr>
      </w:pPr>
      <w:r w:rsidRPr="005F7F9E">
        <w:rPr>
          <w:rFonts w:ascii="Tahoma" w:hAnsi="Tahoma" w:cs="Tahoma"/>
          <w:sz w:val="22"/>
          <w:szCs w:val="22"/>
        </w:rPr>
        <w:t>gli "</w:t>
      </w:r>
      <w:r w:rsidRPr="005F7F9E">
        <w:rPr>
          <w:rFonts w:ascii="Tahoma" w:hAnsi="Tahoma" w:cs="Tahoma"/>
          <w:b/>
          <w:sz w:val="22"/>
          <w:szCs w:val="22"/>
        </w:rPr>
        <w:t>utenti visori</w:t>
      </w:r>
      <w:r w:rsidRPr="005F7F9E">
        <w:rPr>
          <w:rFonts w:ascii="Tahoma" w:hAnsi="Tahoma" w:cs="Tahoma"/>
          <w:sz w:val="22"/>
          <w:szCs w:val="22"/>
        </w:rPr>
        <w:t>"</w:t>
      </w:r>
      <w:r>
        <w:rPr>
          <w:rFonts w:ascii="Tahoma" w:hAnsi="Tahoma" w:cs="Tahoma"/>
          <w:sz w:val="22"/>
          <w:szCs w:val="22"/>
        </w:rPr>
        <w:t>: s</w:t>
      </w:r>
      <w:r w:rsidRPr="005F7F9E">
        <w:rPr>
          <w:rFonts w:ascii="Tahoma" w:hAnsi="Tahoma" w:cs="Tahoma"/>
          <w:sz w:val="22"/>
          <w:szCs w:val="22"/>
        </w:rPr>
        <w:t>ono quelli abilitati ad esibire i documenti conservati a fini legali, e che a questo scopo richiedono la generazione di pacchetti di distribuzione;</w:t>
      </w:r>
    </w:p>
    <w:p w14:paraId="270CFDE5" w14:textId="77777777" w:rsidR="005F7F9E" w:rsidRDefault="005F7F9E" w:rsidP="00673CAC">
      <w:pPr>
        <w:numPr>
          <w:ilvl w:val="0"/>
          <w:numId w:val="1"/>
        </w:numPr>
        <w:ind w:left="567" w:hanging="207"/>
        <w:jc w:val="both"/>
        <w:rPr>
          <w:rFonts w:ascii="Tahoma" w:hAnsi="Tahoma" w:cs="Tahoma"/>
          <w:sz w:val="22"/>
          <w:szCs w:val="22"/>
        </w:rPr>
      </w:pPr>
      <w:r w:rsidRPr="005F7F9E">
        <w:rPr>
          <w:rFonts w:ascii="Tahoma" w:hAnsi="Tahoma" w:cs="Tahoma"/>
          <w:sz w:val="22"/>
          <w:szCs w:val="22"/>
        </w:rPr>
        <w:t xml:space="preserve">il </w:t>
      </w:r>
      <w:r w:rsidRPr="005F7F9E">
        <w:rPr>
          <w:rFonts w:ascii="Tahoma" w:hAnsi="Tahoma" w:cs="Tahoma"/>
          <w:b/>
          <w:sz w:val="22"/>
          <w:szCs w:val="22"/>
        </w:rPr>
        <w:t>processo</w:t>
      </w:r>
      <w:r w:rsidRPr="005F7F9E">
        <w:rPr>
          <w:rFonts w:ascii="Tahoma" w:hAnsi="Tahoma" w:cs="Tahoma"/>
          <w:sz w:val="22"/>
          <w:szCs w:val="22"/>
        </w:rPr>
        <w:t xml:space="preserve">: è gestito dall'azienda qualificata come conservatore accreditato, che trasforma i pacchetti di versamento in </w:t>
      </w:r>
      <w:r>
        <w:rPr>
          <w:rFonts w:ascii="Tahoma" w:hAnsi="Tahoma" w:cs="Tahoma"/>
          <w:sz w:val="22"/>
          <w:szCs w:val="22"/>
        </w:rPr>
        <w:t>pacchetti di archiviazione</w:t>
      </w:r>
      <w:r w:rsidRPr="005F7F9E">
        <w:rPr>
          <w:rFonts w:ascii="Tahoma" w:hAnsi="Tahoma" w:cs="Tahoma"/>
          <w:sz w:val="22"/>
          <w:szCs w:val="22"/>
        </w:rPr>
        <w:t>.</w:t>
      </w:r>
    </w:p>
    <w:p w14:paraId="270CFDE6" w14:textId="77777777" w:rsidR="005F7F9E" w:rsidRDefault="005F7F9E" w:rsidP="005F7F9E">
      <w:pPr>
        <w:jc w:val="both"/>
        <w:rPr>
          <w:rFonts w:ascii="Tahoma" w:hAnsi="Tahoma" w:cs="Tahoma"/>
          <w:sz w:val="22"/>
          <w:szCs w:val="22"/>
        </w:rPr>
      </w:pPr>
    </w:p>
    <w:p w14:paraId="270CFDE7" w14:textId="77777777" w:rsidR="005F7F9E" w:rsidRPr="005F7F9E" w:rsidRDefault="005F7F9E" w:rsidP="005F7F9E">
      <w:pPr>
        <w:jc w:val="both"/>
        <w:rPr>
          <w:rFonts w:ascii="Tahoma" w:hAnsi="Tahoma" w:cs="Tahoma"/>
          <w:sz w:val="22"/>
          <w:szCs w:val="22"/>
        </w:rPr>
      </w:pPr>
      <w:r w:rsidRPr="005F7F9E">
        <w:rPr>
          <w:rFonts w:ascii="Tahoma" w:hAnsi="Tahoma" w:cs="Tahoma"/>
          <w:sz w:val="22"/>
          <w:szCs w:val="22"/>
        </w:rPr>
        <w:t>Il servizio può essere fruito in tre modalità:</w:t>
      </w:r>
    </w:p>
    <w:p w14:paraId="270CFDE8" w14:textId="77777777" w:rsidR="005F7F9E" w:rsidRPr="005F7F9E" w:rsidRDefault="005F7F9E" w:rsidP="005F7F9E">
      <w:pPr>
        <w:jc w:val="both"/>
        <w:rPr>
          <w:rFonts w:ascii="Tahoma" w:hAnsi="Tahoma" w:cs="Tahoma"/>
          <w:sz w:val="22"/>
          <w:szCs w:val="22"/>
        </w:rPr>
      </w:pPr>
      <w:r w:rsidRPr="005F7F9E">
        <w:rPr>
          <w:rFonts w:ascii="Tahoma" w:hAnsi="Tahoma" w:cs="Tahoma"/>
          <w:sz w:val="22"/>
          <w:szCs w:val="22"/>
        </w:rPr>
        <w:t>•</w:t>
      </w:r>
      <w:r w:rsidRPr="005F7F9E">
        <w:rPr>
          <w:rFonts w:ascii="Tahoma" w:hAnsi="Tahoma" w:cs="Tahoma"/>
          <w:sz w:val="22"/>
          <w:szCs w:val="22"/>
        </w:rPr>
        <w:tab/>
      </w:r>
      <w:r w:rsidRPr="005F7F9E">
        <w:rPr>
          <w:rFonts w:ascii="Tahoma" w:hAnsi="Tahoma" w:cs="Tahoma"/>
          <w:b/>
          <w:sz w:val="22"/>
          <w:szCs w:val="22"/>
        </w:rPr>
        <w:t>manuale</w:t>
      </w:r>
      <w:r w:rsidRPr="005F7F9E">
        <w:rPr>
          <w:rFonts w:ascii="Tahoma" w:hAnsi="Tahoma" w:cs="Tahoma"/>
          <w:sz w:val="22"/>
          <w:szCs w:val="22"/>
        </w:rPr>
        <w:t xml:space="preserve"> – basata su interfaccia utente web;</w:t>
      </w:r>
    </w:p>
    <w:p w14:paraId="270CFDE9" w14:textId="77777777" w:rsidR="005F7F9E" w:rsidRPr="005F7F9E" w:rsidRDefault="005F7F9E" w:rsidP="005F7F9E">
      <w:pPr>
        <w:jc w:val="both"/>
        <w:rPr>
          <w:rFonts w:ascii="Tahoma" w:hAnsi="Tahoma" w:cs="Tahoma"/>
          <w:sz w:val="22"/>
          <w:szCs w:val="22"/>
        </w:rPr>
      </w:pPr>
      <w:r w:rsidRPr="005F7F9E">
        <w:rPr>
          <w:rFonts w:ascii="Tahoma" w:hAnsi="Tahoma" w:cs="Tahoma"/>
          <w:sz w:val="22"/>
          <w:szCs w:val="22"/>
        </w:rPr>
        <w:t>•</w:t>
      </w:r>
      <w:r w:rsidRPr="005F7F9E">
        <w:rPr>
          <w:rFonts w:ascii="Tahoma" w:hAnsi="Tahoma" w:cs="Tahoma"/>
          <w:sz w:val="22"/>
          <w:szCs w:val="22"/>
        </w:rPr>
        <w:tab/>
        <w:t xml:space="preserve">attraverso scambio di flussi </w:t>
      </w:r>
      <w:r w:rsidRPr="005F7F9E">
        <w:rPr>
          <w:rFonts w:ascii="Tahoma" w:hAnsi="Tahoma" w:cs="Tahoma"/>
          <w:b/>
          <w:sz w:val="22"/>
          <w:szCs w:val="22"/>
        </w:rPr>
        <w:t>mediante FTP</w:t>
      </w:r>
      <w:r w:rsidRPr="005F7F9E">
        <w:rPr>
          <w:rFonts w:ascii="Tahoma" w:hAnsi="Tahoma" w:cs="Tahoma"/>
          <w:sz w:val="22"/>
          <w:szCs w:val="22"/>
        </w:rPr>
        <w:t>;</w:t>
      </w:r>
    </w:p>
    <w:p w14:paraId="270CFDEA" w14:textId="77777777" w:rsidR="005F7F9E" w:rsidRPr="005F7F9E" w:rsidRDefault="005F7F9E" w:rsidP="005F7F9E">
      <w:pPr>
        <w:jc w:val="both"/>
        <w:rPr>
          <w:rFonts w:ascii="Tahoma" w:hAnsi="Tahoma" w:cs="Tahoma"/>
          <w:sz w:val="22"/>
          <w:szCs w:val="22"/>
        </w:rPr>
      </w:pPr>
      <w:r w:rsidRPr="005F7F9E">
        <w:rPr>
          <w:rFonts w:ascii="Tahoma" w:hAnsi="Tahoma" w:cs="Tahoma"/>
          <w:sz w:val="22"/>
          <w:szCs w:val="22"/>
        </w:rPr>
        <w:t>•</w:t>
      </w:r>
      <w:r w:rsidRPr="005F7F9E">
        <w:rPr>
          <w:rFonts w:ascii="Tahoma" w:hAnsi="Tahoma" w:cs="Tahoma"/>
          <w:sz w:val="22"/>
          <w:szCs w:val="22"/>
        </w:rPr>
        <w:tab/>
        <w:t xml:space="preserve">in modalità </w:t>
      </w:r>
      <w:r w:rsidRPr="005F7F9E">
        <w:rPr>
          <w:rFonts w:ascii="Tahoma" w:hAnsi="Tahoma" w:cs="Tahoma"/>
          <w:b/>
          <w:sz w:val="22"/>
          <w:szCs w:val="22"/>
        </w:rPr>
        <w:t>integrata tramite web service</w:t>
      </w:r>
      <w:r w:rsidRPr="005F7F9E">
        <w:rPr>
          <w:rFonts w:ascii="Tahoma" w:hAnsi="Tahoma" w:cs="Tahoma"/>
          <w:sz w:val="22"/>
          <w:szCs w:val="22"/>
        </w:rPr>
        <w:t xml:space="preserve"> con i sistemi dell'Amministrazione;</w:t>
      </w:r>
    </w:p>
    <w:p w14:paraId="270CFDEB" w14:textId="77777777" w:rsidR="005F7F9E" w:rsidRDefault="005F7F9E" w:rsidP="005F7F9E">
      <w:pPr>
        <w:jc w:val="both"/>
        <w:rPr>
          <w:rFonts w:ascii="Tahoma" w:hAnsi="Tahoma" w:cs="Tahoma"/>
          <w:sz w:val="22"/>
          <w:szCs w:val="22"/>
        </w:rPr>
      </w:pPr>
      <w:r w:rsidRPr="005F7F9E">
        <w:rPr>
          <w:rFonts w:ascii="Tahoma" w:hAnsi="Tahoma" w:cs="Tahoma"/>
          <w:sz w:val="22"/>
          <w:szCs w:val="22"/>
        </w:rPr>
        <w:t>ed è in grado di trattare documenti di rilevanza fiscale, quali fatture, libri e registri contabili; documenti relativi al personale; delibere e determine; contratti</w:t>
      </w:r>
      <w:r>
        <w:rPr>
          <w:rFonts w:ascii="Tahoma" w:hAnsi="Tahoma" w:cs="Tahoma"/>
          <w:sz w:val="22"/>
          <w:szCs w:val="22"/>
        </w:rPr>
        <w:t xml:space="preserve">, con la possibilità di </w:t>
      </w:r>
      <w:r w:rsidRPr="005F7F9E">
        <w:rPr>
          <w:rFonts w:ascii="Tahoma" w:hAnsi="Tahoma" w:cs="Tahoma"/>
          <w:sz w:val="22"/>
          <w:szCs w:val="22"/>
        </w:rPr>
        <w:t>definire nuove classi documentali "custom" per risponde</w:t>
      </w:r>
      <w:r>
        <w:rPr>
          <w:rFonts w:ascii="Tahoma" w:hAnsi="Tahoma" w:cs="Tahoma"/>
          <w:sz w:val="22"/>
          <w:szCs w:val="22"/>
        </w:rPr>
        <w:t xml:space="preserve">re ad esigenze specifiche dell’Amministrazione. </w:t>
      </w:r>
    </w:p>
    <w:p w14:paraId="270CFDEC" w14:textId="77777777" w:rsidR="005F7F9E" w:rsidRDefault="005F7F9E" w:rsidP="005F7F9E">
      <w:pPr>
        <w:jc w:val="both"/>
        <w:rPr>
          <w:rFonts w:ascii="Tahoma" w:hAnsi="Tahoma" w:cs="Tahoma"/>
          <w:sz w:val="22"/>
          <w:szCs w:val="22"/>
        </w:rPr>
      </w:pPr>
    </w:p>
    <w:p w14:paraId="270CFDED" w14:textId="77777777" w:rsidR="005F7F9E" w:rsidRPr="005F7F9E" w:rsidRDefault="005F7F9E" w:rsidP="005F7F9E">
      <w:pPr>
        <w:jc w:val="both"/>
        <w:rPr>
          <w:rFonts w:ascii="Tahoma" w:hAnsi="Tahoma" w:cs="Tahoma"/>
          <w:sz w:val="22"/>
          <w:szCs w:val="22"/>
          <w:highlight w:val="yellow"/>
        </w:rPr>
      </w:pPr>
    </w:p>
    <w:p w14:paraId="270CFDEE" w14:textId="77777777" w:rsidR="00D27E77" w:rsidRDefault="005F7F9E" w:rsidP="00D27E77">
      <w:pPr>
        <w:pStyle w:val="Testonotaapidipagina"/>
      </w:pPr>
      <w:r>
        <w:rPr>
          <w:rFonts w:ascii="Tahoma" w:hAnsi="Tahoma" w:cs="Tahoma"/>
        </w:rPr>
        <w:br w:type="page"/>
      </w:r>
      <w:r w:rsidR="00D27E77" w:rsidRPr="00D27E77">
        <w:rPr>
          <w:u w:val="single"/>
        </w:rPr>
        <w:t>Legenda</w:t>
      </w:r>
      <w:r w:rsidR="00D27E77">
        <w:t xml:space="preserve">: </w:t>
      </w:r>
    </w:p>
    <w:p w14:paraId="270CFDEF" w14:textId="77777777" w:rsidR="00D27E77" w:rsidRDefault="00D27E77" w:rsidP="00D27E77">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D27E77" w14:paraId="270CFDF5" w14:textId="77777777" w:rsidTr="00905C51">
        <w:trPr>
          <w:trHeight w:hRule="exact" w:val="284"/>
        </w:trPr>
        <w:tc>
          <w:tcPr>
            <w:tcW w:w="817" w:type="dxa"/>
            <w:tcBorders>
              <w:right w:val="outset" w:sz="6" w:space="0" w:color="auto"/>
            </w:tcBorders>
            <w:shd w:val="clear" w:color="auto" w:fill="00B0F0"/>
          </w:tcPr>
          <w:p w14:paraId="270CFDF0" w14:textId="77777777" w:rsidR="00D27E77" w:rsidRPr="000B0ABC" w:rsidRDefault="00D27E77" w:rsidP="00905C51">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DF1" w14:textId="77777777" w:rsidR="00D27E77" w:rsidRDefault="00D27E77" w:rsidP="00905C51">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DF2" w14:textId="77777777" w:rsidR="00D27E77" w:rsidRDefault="00D27E77" w:rsidP="00905C51">
            <w:pPr>
              <w:pStyle w:val="Testonotaapidipagina"/>
              <w:jc w:val="both"/>
            </w:pPr>
          </w:p>
        </w:tc>
        <w:tc>
          <w:tcPr>
            <w:tcW w:w="842" w:type="dxa"/>
            <w:tcBorders>
              <w:left w:val="outset" w:sz="6" w:space="0" w:color="auto"/>
              <w:right w:val="outset" w:sz="6" w:space="0" w:color="auto"/>
            </w:tcBorders>
            <w:shd w:val="clear" w:color="auto" w:fill="auto"/>
          </w:tcPr>
          <w:p w14:paraId="270CFDF3" w14:textId="77777777" w:rsidR="00D27E77" w:rsidRDefault="00D27E77" w:rsidP="00905C51">
            <w:pPr>
              <w:pStyle w:val="Testonotaapidipagina"/>
              <w:jc w:val="both"/>
            </w:pPr>
          </w:p>
        </w:tc>
        <w:tc>
          <w:tcPr>
            <w:tcW w:w="3442" w:type="dxa"/>
            <w:tcBorders>
              <w:top w:val="nil"/>
              <w:left w:val="outset" w:sz="6" w:space="0" w:color="auto"/>
              <w:bottom w:val="nil"/>
              <w:right w:val="nil"/>
            </w:tcBorders>
            <w:shd w:val="clear" w:color="auto" w:fill="auto"/>
          </w:tcPr>
          <w:p w14:paraId="270CFDF4" w14:textId="77777777" w:rsidR="00D27E77" w:rsidRDefault="00D27E77" w:rsidP="00905C51">
            <w:pPr>
              <w:pStyle w:val="Testonotaapidipagina"/>
              <w:jc w:val="both"/>
            </w:pPr>
            <w:r>
              <w:t>Informazione Non Obbligatoria</w:t>
            </w:r>
          </w:p>
        </w:tc>
      </w:tr>
    </w:tbl>
    <w:p w14:paraId="270CFDF6" w14:textId="77777777" w:rsidR="00D27E77" w:rsidRDefault="00D27E77" w:rsidP="00474082">
      <w:pPr>
        <w:rPr>
          <w:rFonts w:ascii="Tahoma" w:hAnsi="Tahoma" w:cs="Tahoma"/>
        </w:rPr>
      </w:pPr>
    </w:p>
    <w:p w14:paraId="270CFDF7" w14:textId="77777777" w:rsidR="00D27E77" w:rsidRPr="0017399F" w:rsidRDefault="00D27E77" w:rsidP="00474082">
      <w:pPr>
        <w:rPr>
          <w:rFonts w:ascii="Tahoma" w:hAnsi="Tahoma" w:cs="Tahoma"/>
        </w:rPr>
      </w:pPr>
    </w:p>
    <w:p w14:paraId="270CFDF8" w14:textId="77777777" w:rsidR="00474082" w:rsidRPr="00440EEA" w:rsidRDefault="00474082" w:rsidP="00474082">
      <w:pPr>
        <w:rPr>
          <w:rFonts w:ascii="Tahoma" w:hAnsi="Tahoma" w:cs="Tahoma"/>
          <w:b/>
          <w:u w:val="single"/>
        </w:rPr>
      </w:pPr>
      <w:r w:rsidRPr="00440EEA">
        <w:rPr>
          <w:rFonts w:ascii="Tahoma" w:hAnsi="Tahoma" w:cs="Tahoma"/>
          <w:b/>
          <w:u w:val="single"/>
        </w:rPr>
        <w:t>Elementi Caratterizzanti il Servizio</w:t>
      </w:r>
    </w:p>
    <w:p w14:paraId="270CFDF9" w14:textId="77777777" w:rsidR="00474082" w:rsidRDefault="00474082" w:rsidP="00474082">
      <w:pPr>
        <w:rPr>
          <w:rFonts w:ascii="Tahoma" w:hAnsi="Tahoma" w:cs="Tahoma"/>
        </w:rPr>
      </w:pPr>
    </w:p>
    <w:p w14:paraId="270CFDFA" w14:textId="77777777" w:rsidR="00474082" w:rsidRPr="0017399F" w:rsidRDefault="00474082" w:rsidP="00474082">
      <w:pPr>
        <w:rPr>
          <w:rFonts w:ascii="Tahoma" w:hAnsi="Tahoma" w:cs="Tahoma"/>
        </w:rPr>
      </w:pPr>
      <w:r w:rsidRPr="0017399F">
        <w:rPr>
          <w:rFonts w:ascii="Tahoma" w:hAnsi="Tahoma" w:cs="Tahoma"/>
        </w:rPr>
        <w:t>Si richied</w:t>
      </w:r>
      <w:r w:rsidR="00CD2D59">
        <w:rPr>
          <w:rFonts w:ascii="Tahoma" w:hAnsi="Tahoma" w:cs="Tahoma"/>
        </w:rPr>
        <w:t xml:space="preserve">ono </w:t>
      </w:r>
      <w:r w:rsidR="00FB6DB5">
        <w:rPr>
          <w:rFonts w:ascii="Tahoma" w:hAnsi="Tahoma" w:cs="Tahoma"/>
        </w:rPr>
        <w:t xml:space="preserve">risorse storage, </w:t>
      </w:r>
      <w:r w:rsidR="00CD2D59">
        <w:rPr>
          <w:rFonts w:ascii="Tahoma" w:hAnsi="Tahoma" w:cs="Tahoma"/>
        </w:rPr>
        <w:t>numero di utenti da attivare</w:t>
      </w:r>
      <w:r w:rsidR="00FB6DB5">
        <w:rPr>
          <w:rFonts w:ascii="Tahoma" w:hAnsi="Tahoma" w:cs="Tahoma"/>
        </w:rPr>
        <w:t xml:space="preserve"> e durata contrattuale come da seguente tabella</w:t>
      </w:r>
      <w:r w:rsidRPr="0017399F">
        <w:rPr>
          <w:rFonts w:ascii="Tahoma" w:hAnsi="Tahoma" w:cs="Tahoma"/>
        </w:rPr>
        <w:t xml:space="preserve">: </w:t>
      </w:r>
    </w:p>
    <w:p w14:paraId="270CFDFB" w14:textId="77777777" w:rsidR="001A75C7" w:rsidRPr="00671DCC" w:rsidRDefault="001A75C7" w:rsidP="001A75C7">
      <w:pPr>
        <w:rPr>
          <w:rFonts w:ascii="Tahoma" w:hAnsi="Tahoma" w:cs="Tahoma"/>
        </w:rPr>
      </w:pPr>
    </w:p>
    <w:tbl>
      <w:tblPr>
        <w:tblW w:w="4966" w:type="pct"/>
        <w:tblLayout w:type="fixed"/>
        <w:tblCellMar>
          <w:left w:w="70" w:type="dxa"/>
          <w:right w:w="70" w:type="dxa"/>
        </w:tblCellMar>
        <w:tblLook w:val="04A0" w:firstRow="1" w:lastRow="0" w:firstColumn="1" w:lastColumn="0" w:noHBand="0" w:noVBand="1"/>
      </w:tblPr>
      <w:tblGrid>
        <w:gridCol w:w="1022"/>
        <w:gridCol w:w="3545"/>
        <w:gridCol w:w="2694"/>
        <w:gridCol w:w="2410"/>
      </w:tblGrid>
      <w:tr w:rsidR="00226A44" w:rsidRPr="008269A5" w14:paraId="270CFDFF" w14:textId="77777777" w:rsidTr="00226A44">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DFC" w14:textId="77777777" w:rsidR="00226A44" w:rsidRPr="008269A5" w:rsidRDefault="00226A44" w:rsidP="001A75C7">
            <w:pPr>
              <w:spacing w:line="240" w:lineRule="auto"/>
              <w:jc w:val="center"/>
              <w:rPr>
                <w:rFonts w:ascii="Tahoma" w:hAnsi="Tahoma" w:cs="Tahoma"/>
                <w:b/>
                <w:bCs/>
                <w:sz w:val="16"/>
                <w:szCs w:val="16"/>
              </w:rPr>
            </w:pPr>
            <w:r w:rsidRPr="008269A5">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DFD" w14:textId="77777777" w:rsidR="00226A44" w:rsidRPr="008269A5" w:rsidRDefault="00226A44" w:rsidP="00D27E77">
            <w:pPr>
              <w:spacing w:line="240" w:lineRule="auto"/>
              <w:jc w:val="center"/>
              <w:rPr>
                <w:rFonts w:ascii="Tahoma" w:hAnsi="Tahoma" w:cs="Tahoma"/>
                <w:b/>
                <w:bCs/>
                <w:sz w:val="16"/>
                <w:szCs w:val="16"/>
              </w:rPr>
            </w:pPr>
            <w:r>
              <w:rPr>
                <w:rFonts w:ascii="Tahoma" w:hAnsi="Tahoma" w:cs="Tahoma"/>
                <w:b/>
                <w:bCs/>
                <w:sz w:val="16"/>
                <w:szCs w:val="16"/>
              </w:rPr>
              <w:t>Profilo</w:t>
            </w:r>
            <w:r w:rsidRPr="008269A5">
              <w:rPr>
                <w:rFonts w:ascii="Tahoma" w:hAnsi="Tahoma" w:cs="Tahoma"/>
                <w:b/>
                <w:bCs/>
                <w:sz w:val="16"/>
                <w:szCs w:val="16"/>
              </w:rPr>
              <w:t xml:space="preserve"> di Servizio</w:t>
            </w:r>
          </w:p>
        </w:tc>
        <w:tc>
          <w:tcPr>
            <w:tcW w:w="2639" w:type="pct"/>
            <w:gridSpan w:val="2"/>
            <w:tcBorders>
              <w:top w:val="single" w:sz="4" w:space="0" w:color="auto"/>
              <w:left w:val="nil"/>
              <w:bottom w:val="single" w:sz="4" w:space="0" w:color="auto"/>
              <w:right w:val="single" w:sz="4" w:space="0" w:color="auto"/>
            </w:tcBorders>
            <w:shd w:val="clear" w:color="auto" w:fill="B8CCE4"/>
            <w:vAlign w:val="center"/>
          </w:tcPr>
          <w:p w14:paraId="270CFDFE" w14:textId="77777777" w:rsidR="00226A44" w:rsidRPr="008269A5" w:rsidRDefault="00226A44" w:rsidP="001A75C7">
            <w:pPr>
              <w:spacing w:line="240" w:lineRule="auto"/>
              <w:jc w:val="center"/>
              <w:rPr>
                <w:rFonts w:ascii="Tahoma" w:hAnsi="Tahoma" w:cs="Tahoma"/>
                <w:b/>
                <w:bCs/>
                <w:sz w:val="16"/>
                <w:szCs w:val="16"/>
              </w:rPr>
            </w:pPr>
            <w:r w:rsidRPr="008269A5">
              <w:rPr>
                <w:rFonts w:ascii="Tahoma" w:hAnsi="Tahoma" w:cs="Tahoma"/>
                <w:b/>
                <w:bCs/>
                <w:sz w:val="16"/>
                <w:szCs w:val="16"/>
              </w:rPr>
              <w:t>Informazioni</w:t>
            </w:r>
          </w:p>
        </w:tc>
      </w:tr>
      <w:tr w:rsidR="00992201" w:rsidRPr="008269A5" w14:paraId="270CFE04" w14:textId="77777777" w:rsidTr="006773AD">
        <w:trPr>
          <w:trHeight w:val="839"/>
        </w:trPr>
        <w:tc>
          <w:tcPr>
            <w:tcW w:w="528" w:type="pct"/>
            <w:vMerge w:val="restart"/>
            <w:tcBorders>
              <w:top w:val="nil"/>
              <w:left w:val="single" w:sz="4" w:space="0" w:color="auto"/>
              <w:right w:val="single" w:sz="4" w:space="0" w:color="auto"/>
            </w:tcBorders>
            <w:shd w:val="clear" w:color="auto" w:fill="auto"/>
            <w:vAlign w:val="center"/>
          </w:tcPr>
          <w:p w14:paraId="270CFE00" w14:textId="77777777" w:rsidR="00992201" w:rsidRPr="008269A5" w:rsidRDefault="00992201" w:rsidP="00FB6DB5">
            <w:pPr>
              <w:spacing w:line="240" w:lineRule="auto"/>
              <w:jc w:val="center"/>
              <w:rPr>
                <w:rFonts w:ascii="Tahoma" w:hAnsi="Tahoma" w:cs="Tahoma"/>
                <w:b/>
                <w:bCs/>
                <w:color w:val="000000"/>
                <w:sz w:val="16"/>
                <w:szCs w:val="16"/>
              </w:rPr>
            </w:pPr>
            <w:r w:rsidRPr="008269A5">
              <w:rPr>
                <w:rFonts w:ascii="Tahoma" w:hAnsi="Tahoma" w:cs="Tahoma"/>
                <w:b/>
                <w:bCs/>
                <w:color w:val="000000"/>
                <w:sz w:val="16"/>
                <w:szCs w:val="16"/>
              </w:rPr>
              <w:t>S.C</w:t>
            </w:r>
            <w:r>
              <w:rPr>
                <w:rFonts w:ascii="Tahoma" w:hAnsi="Tahoma" w:cs="Tahoma"/>
                <w:b/>
                <w:bCs/>
                <w:color w:val="000000"/>
                <w:sz w:val="16"/>
                <w:szCs w:val="16"/>
              </w:rPr>
              <w:t>DIG</w:t>
            </w:r>
            <w:r w:rsidRPr="008269A5">
              <w:rPr>
                <w:rFonts w:ascii="Tahoma" w:hAnsi="Tahoma" w:cs="Tahoma"/>
                <w:b/>
                <w:bCs/>
                <w:color w:val="000000"/>
                <w:sz w:val="16"/>
                <w:szCs w:val="16"/>
              </w:rPr>
              <w:t>01</w:t>
            </w: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E01" w14:textId="77777777" w:rsidR="00992201" w:rsidRPr="008269A5" w:rsidRDefault="00992201" w:rsidP="001A75C7">
            <w:pPr>
              <w:rPr>
                <w:rFonts w:ascii="Tahoma" w:hAnsi="Tahoma" w:cs="Tahoma"/>
                <w:b/>
                <w:bCs/>
                <w:color w:val="000000"/>
                <w:sz w:val="16"/>
                <w:szCs w:val="16"/>
              </w:rPr>
            </w:pPr>
            <w:r w:rsidRPr="008269A5">
              <w:rPr>
                <w:rFonts w:ascii="Tahoma" w:hAnsi="Tahoma" w:cs="Tahoma"/>
                <w:b/>
                <w:bCs/>
                <w:color w:val="000000"/>
                <w:sz w:val="16"/>
                <w:szCs w:val="16"/>
              </w:rPr>
              <w:t>SMALL</w:t>
            </w:r>
          </w:p>
        </w:tc>
        <w:tc>
          <w:tcPr>
            <w:tcW w:w="1393" w:type="pct"/>
            <w:tcBorders>
              <w:top w:val="nil"/>
              <w:left w:val="nil"/>
              <w:bottom w:val="single" w:sz="4" w:space="0" w:color="auto"/>
              <w:right w:val="single" w:sz="4" w:space="0" w:color="auto"/>
            </w:tcBorders>
            <w:shd w:val="clear" w:color="000000" w:fill="FFFFFF"/>
            <w:vAlign w:val="center"/>
          </w:tcPr>
          <w:p w14:paraId="270CFE02" w14:textId="77777777" w:rsidR="00992201" w:rsidRPr="00FB6DB5" w:rsidRDefault="00992201" w:rsidP="00E7119C">
            <w:pPr>
              <w:spacing w:line="240" w:lineRule="auto"/>
              <w:rPr>
                <w:rFonts w:ascii="Tahoma" w:hAnsi="Tahoma" w:cs="Tahoma"/>
                <w:bCs/>
                <w:color w:val="000000"/>
                <w:sz w:val="16"/>
                <w:szCs w:val="16"/>
              </w:rPr>
            </w:pPr>
            <w:r>
              <w:rPr>
                <w:rFonts w:ascii="Tahoma" w:hAnsi="Tahoma" w:cs="Tahoma"/>
                <w:bCs/>
                <w:color w:val="000000"/>
                <w:sz w:val="16"/>
                <w:szCs w:val="16"/>
              </w:rPr>
              <w:t xml:space="preserve">Risorse storage </w:t>
            </w:r>
            <w:r w:rsidRPr="008269A5">
              <w:rPr>
                <w:rFonts w:ascii="Tahoma" w:hAnsi="Tahoma" w:cs="Tahoma"/>
                <w:bCs/>
                <w:color w:val="000000"/>
                <w:sz w:val="16"/>
                <w:szCs w:val="16"/>
              </w:rPr>
              <w:t xml:space="preserve">da </w:t>
            </w:r>
            <w:r w:rsidRPr="008269A5">
              <w:rPr>
                <w:rFonts w:ascii="Tahoma" w:hAnsi="Tahoma" w:cs="Tahoma"/>
                <w:b/>
                <w:bCs/>
                <w:color w:val="000000"/>
                <w:sz w:val="16"/>
                <w:szCs w:val="16"/>
              </w:rPr>
              <w:t>1</w:t>
            </w:r>
            <w:r w:rsidRPr="008269A5">
              <w:rPr>
                <w:rFonts w:ascii="Tahoma" w:hAnsi="Tahoma" w:cs="Tahoma"/>
                <w:bCs/>
                <w:color w:val="000000"/>
                <w:sz w:val="16"/>
                <w:szCs w:val="16"/>
              </w:rPr>
              <w:t xml:space="preserve"> a </w:t>
            </w:r>
            <w:r w:rsidRPr="008269A5">
              <w:rPr>
                <w:rFonts w:ascii="Tahoma" w:hAnsi="Tahoma" w:cs="Tahoma"/>
                <w:b/>
                <w:bCs/>
                <w:color w:val="000000"/>
                <w:sz w:val="16"/>
                <w:szCs w:val="16"/>
              </w:rPr>
              <w:t>10 GB</w:t>
            </w:r>
          </w:p>
        </w:tc>
        <w:tc>
          <w:tcPr>
            <w:tcW w:w="1246" w:type="pct"/>
            <w:vMerge w:val="restart"/>
            <w:tcBorders>
              <w:top w:val="nil"/>
              <w:left w:val="nil"/>
              <w:right w:val="single" w:sz="4" w:space="0" w:color="auto"/>
            </w:tcBorders>
            <w:shd w:val="clear" w:color="000000" w:fill="FFFFFF"/>
          </w:tcPr>
          <w:p w14:paraId="270CFE03" w14:textId="77777777" w:rsidR="00992201" w:rsidRPr="00E7119C" w:rsidRDefault="00992201" w:rsidP="00BC3F0A">
            <w:pPr>
              <w:spacing w:line="240" w:lineRule="auto"/>
              <w:jc w:val="both"/>
              <w:rPr>
                <w:rFonts w:ascii="Tahoma" w:hAnsi="Tahoma" w:cs="Tahoma"/>
                <w:bCs/>
                <w:sz w:val="16"/>
                <w:szCs w:val="16"/>
              </w:rPr>
            </w:pPr>
            <w:r w:rsidRPr="00E7119C">
              <w:rPr>
                <w:rFonts w:ascii="Tahoma" w:hAnsi="Tahoma" w:cs="Tahoma"/>
                <w:bCs/>
                <w:sz w:val="16"/>
                <w:szCs w:val="16"/>
              </w:rPr>
              <w:t>I servizi a canone definiti sulla base di “fasce incrementali” (es., fascia SMALL: risorse storage da 1 a 10 GB; fascia MEDIUM: risorse storage da 11 a 100 GB) sono remunerati attraverso la distribuzione delle quantità per le singole fasce. Per fare un esempio, nel caso di un ordinativo di 50 GB di storage, i primi 10 GB di storage vengono valorizzati al prezzo della fascia SMALL, gli altri al prezzo della fascia MEDIUM.</w:t>
            </w:r>
          </w:p>
        </w:tc>
      </w:tr>
      <w:tr w:rsidR="00992201" w:rsidRPr="008269A5" w14:paraId="270CFE09" w14:textId="77777777" w:rsidTr="006773AD">
        <w:trPr>
          <w:trHeight w:val="850"/>
        </w:trPr>
        <w:tc>
          <w:tcPr>
            <w:tcW w:w="528" w:type="pct"/>
            <w:vMerge/>
            <w:tcBorders>
              <w:left w:val="single" w:sz="4" w:space="0" w:color="auto"/>
              <w:right w:val="single" w:sz="4" w:space="0" w:color="auto"/>
            </w:tcBorders>
            <w:shd w:val="clear" w:color="auto" w:fill="auto"/>
            <w:vAlign w:val="center"/>
          </w:tcPr>
          <w:p w14:paraId="270CFE05" w14:textId="77777777" w:rsidR="00992201" w:rsidRPr="008269A5" w:rsidRDefault="00992201" w:rsidP="001A75C7">
            <w:pPr>
              <w:spacing w:line="240" w:lineRule="auto"/>
              <w:jc w:val="center"/>
              <w:rPr>
                <w:rFonts w:ascii="Tahoma" w:hAnsi="Tahoma" w:cs="Tahoma"/>
                <w:b/>
                <w:bCs/>
                <w:color w:val="000000"/>
                <w:sz w:val="16"/>
                <w:szCs w:val="16"/>
              </w:rPr>
            </w:pP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E06" w14:textId="77777777" w:rsidR="00992201" w:rsidRPr="008269A5" w:rsidRDefault="00992201" w:rsidP="001A75C7">
            <w:pPr>
              <w:rPr>
                <w:rFonts w:ascii="Tahoma" w:hAnsi="Tahoma" w:cs="Tahoma"/>
                <w:b/>
                <w:bCs/>
                <w:color w:val="000000"/>
                <w:sz w:val="16"/>
                <w:szCs w:val="16"/>
              </w:rPr>
            </w:pPr>
            <w:r w:rsidRPr="008269A5">
              <w:rPr>
                <w:rFonts w:ascii="Tahoma" w:hAnsi="Tahoma" w:cs="Tahoma"/>
                <w:b/>
                <w:bCs/>
                <w:color w:val="000000"/>
                <w:sz w:val="16"/>
                <w:szCs w:val="16"/>
              </w:rPr>
              <w:t>MEDIUM</w:t>
            </w:r>
          </w:p>
        </w:tc>
        <w:tc>
          <w:tcPr>
            <w:tcW w:w="1393" w:type="pct"/>
            <w:tcBorders>
              <w:top w:val="nil"/>
              <w:left w:val="nil"/>
              <w:bottom w:val="single" w:sz="4" w:space="0" w:color="auto"/>
              <w:right w:val="single" w:sz="4" w:space="0" w:color="auto"/>
            </w:tcBorders>
            <w:shd w:val="clear" w:color="000000" w:fill="FFFFFF"/>
            <w:vAlign w:val="center"/>
          </w:tcPr>
          <w:p w14:paraId="270CFE07" w14:textId="77777777" w:rsidR="00992201" w:rsidRPr="00FB6DB5" w:rsidRDefault="00992201" w:rsidP="00E7119C">
            <w:pPr>
              <w:spacing w:line="240" w:lineRule="auto"/>
              <w:rPr>
                <w:rFonts w:ascii="Tahoma" w:hAnsi="Tahoma" w:cs="Tahoma"/>
                <w:bCs/>
                <w:color w:val="000000"/>
                <w:sz w:val="16"/>
                <w:szCs w:val="16"/>
              </w:rPr>
            </w:pPr>
            <w:r>
              <w:rPr>
                <w:rFonts w:ascii="Tahoma" w:hAnsi="Tahoma" w:cs="Tahoma"/>
                <w:bCs/>
                <w:color w:val="000000"/>
                <w:sz w:val="16"/>
                <w:szCs w:val="16"/>
              </w:rPr>
              <w:t>Risorse storage</w:t>
            </w:r>
            <w:r w:rsidRPr="008269A5">
              <w:rPr>
                <w:rFonts w:ascii="Tahoma" w:hAnsi="Tahoma" w:cs="Tahoma"/>
                <w:bCs/>
                <w:color w:val="000000"/>
                <w:sz w:val="16"/>
                <w:szCs w:val="16"/>
              </w:rPr>
              <w:t xml:space="preserve"> da </w:t>
            </w:r>
            <w:r w:rsidRPr="008269A5">
              <w:rPr>
                <w:rFonts w:ascii="Tahoma" w:hAnsi="Tahoma" w:cs="Tahoma"/>
                <w:b/>
                <w:bCs/>
                <w:color w:val="000000"/>
                <w:sz w:val="16"/>
                <w:szCs w:val="16"/>
              </w:rPr>
              <w:t>11</w:t>
            </w:r>
            <w:r w:rsidRPr="008269A5">
              <w:rPr>
                <w:rFonts w:ascii="Tahoma" w:hAnsi="Tahoma" w:cs="Tahoma"/>
                <w:bCs/>
                <w:color w:val="000000"/>
                <w:sz w:val="16"/>
                <w:szCs w:val="16"/>
              </w:rPr>
              <w:t xml:space="preserve"> a </w:t>
            </w:r>
            <w:r w:rsidRPr="008269A5">
              <w:rPr>
                <w:rFonts w:ascii="Tahoma" w:hAnsi="Tahoma" w:cs="Tahoma"/>
                <w:b/>
                <w:bCs/>
                <w:color w:val="000000"/>
                <w:sz w:val="16"/>
                <w:szCs w:val="16"/>
              </w:rPr>
              <w:t>100 GB</w:t>
            </w:r>
          </w:p>
        </w:tc>
        <w:tc>
          <w:tcPr>
            <w:tcW w:w="1246" w:type="pct"/>
            <w:vMerge/>
            <w:tcBorders>
              <w:left w:val="nil"/>
              <w:right w:val="single" w:sz="4" w:space="0" w:color="auto"/>
            </w:tcBorders>
            <w:shd w:val="clear" w:color="000000" w:fill="FFFFFF"/>
          </w:tcPr>
          <w:p w14:paraId="270CFE08" w14:textId="77777777" w:rsidR="00992201" w:rsidRPr="008269A5" w:rsidRDefault="00992201" w:rsidP="00226A44">
            <w:pPr>
              <w:spacing w:line="240" w:lineRule="auto"/>
              <w:jc w:val="both"/>
              <w:rPr>
                <w:rFonts w:ascii="Tahoma" w:hAnsi="Tahoma" w:cs="Tahoma"/>
                <w:b/>
                <w:bCs/>
                <w:sz w:val="16"/>
                <w:szCs w:val="16"/>
              </w:rPr>
            </w:pPr>
          </w:p>
        </w:tc>
      </w:tr>
      <w:tr w:rsidR="00992201" w:rsidRPr="008269A5" w14:paraId="270CFE0E" w14:textId="77777777" w:rsidTr="006773AD">
        <w:trPr>
          <w:trHeight w:val="835"/>
        </w:trPr>
        <w:tc>
          <w:tcPr>
            <w:tcW w:w="528" w:type="pct"/>
            <w:vMerge/>
            <w:tcBorders>
              <w:left w:val="single" w:sz="4" w:space="0" w:color="auto"/>
              <w:right w:val="single" w:sz="4" w:space="0" w:color="auto"/>
            </w:tcBorders>
            <w:shd w:val="clear" w:color="auto" w:fill="auto"/>
            <w:vAlign w:val="center"/>
          </w:tcPr>
          <w:p w14:paraId="270CFE0A" w14:textId="77777777" w:rsidR="00992201" w:rsidRPr="008269A5" w:rsidRDefault="00992201" w:rsidP="001A75C7">
            <w:pPr>
              <w:spacing w:line="240" w:lineRule="auto"/>
              <w:jc w:val="center"/>
              <w:rPr>
                <w:rFonts w:ascii="Tahoma" w:hAnsi="Tahoma" w:cs="Tahoma"/>
                <w:b/>
                <w:bCs/>
                <w:color w:val="000000"/>
                <w:sz w:val="16"/>
                <w:szCs w:val="16"/>
              </w:rPr>
            </w:pPr>
          </w:p>
        </w:tc>
        <w:tc>
          <w:tcPr>
            <w:tcW w:w="1833" w:type="pct"/>
            <w:tcBorders>
              <w:left w:val="nil"/>
              <w:bottom w:val="outset" w:sz="6" w:space="0" w:color="auto"/>
              <w:right w:val="single" w:sz="4" w:space="0" w:color="auto"/>
            </w:tcBorders>
            <w:shd w:val="clear" w:color="auto" w:fill="00B0F0"/>
            <w:vAlign w:val="center"/>
          </w:tcPr>
          <w:p w14:paraId="270CFE0B" w14:textId="77777777" w:rsidR="00992201" w:rsidRPr="008269A5" w:rsidRDefault="00992201" w:rsidP="001A75C7">
            <w:pPr>
              <w:rPr>
                <w:rFonts w:ascii="Tahoma" w:hAnsi="Tahoma" w:cs="Tahoma"/>
                <w:b/>
                <w:bCs/>
                <w:color w:val="000000"/>
                <w:sz w:val="16"/>
                <w:szCs w:val="16"/>
              </w:rPr>
            </w:pPr>
            <w:r w:rsidRPr="008269A5">
              <w:rPr>
                <w:rFonts w:ascii="Tahoma" w:hAnsi="Tahoma" w:cs="Tahoma"/>
                <w:b/>
                <w:bCs/>
                <w:color w:val="000000"/>
                <w:sz w:val="16"/>
                <w:szCs w:val="16"/>
              </w:rPr>
              <w:t>LARGE</w:t>
            </w:r>
          </w:p>
        </w:tc>
        <w:tc>
          <w:tcPr>
            <w:tcW w:w="1393" w:type="pct"/>
            <w:tcBorders>
              <w:top w:val="nil"/>
              <w:left w:val="nil"/>
              <w:bottom w:val="outset" w:sz="6" w:space="0" w:color="auto"/>
              <w:right w:val="single" w:sz="4" w:space="0" w:color="auto"/>
            </w:tcBorders>
            <w:shd w:val="clear" w:color="000000" w:fill="FFFFFF"/>
            <w:vAlign w:val="center"/>
          </w:tcPr>
          <w:p w14:paraId="270CFE0C" w14:textId="77777777" w:rsidR="00992201" w:rsidRPr="00FB6DB5" w:rsidRDefault="00992201" w:rsidP="00E7119C">
            <w:pPr>
              <w:spacing w:line="240" w:lineRule="auto"/>
              <w:rPr>
                <w:rFonts w:ascii="Tahoma" w:hAnsi="Tahoma" w:cs="Tahoma"/>
                <w:bCs/>
                <w:color w:val="000000"/>
                <w:sz w:val="16"/>
                <w:szCs w:val="16"/>
              </w:rPr>
            </w:pPr>
            <w:r w:rsidRPr="008269A5">
              <w:rPr>
                <w:rFonts w:ascii="Tahoma" w:hAnsi="Tahoma" w:cs="Tahoma"/>
                <w:bCs/>
                <w:color w:val="000000"/>
                <w:sz w:val="16"/>
                <w:szCs w:val="16"/>
              </w:rPr>
              <w:t xml:space="preserve">Risorse storage da </w:t>
            </w:r>
            <w:r w:rsidRPr="008269A5">
              <w:rPr>
                <w:rFonts w:ascii="Tahoma" w:hAnsi="Tahoma" w:cs="Tahoma"/>
                <w:b/>
                <w:bCs/>
                <w:color w:val="000000"/>
                <w:sz w:val="16"/>
                <w:szCs w:val="16"/>
              </w:rPr>
              <w:t>101</w:t>
            </w:r>
            <w:r w:rsidRPr="008269A5">
              <w:rPr>
                <w:rFonts w:ascii="Tahoma" w:hAnsi="Tahoma" w:cs="Tahoma"/>
                <w:bCs/>
                <w:color w:val="000000"/>
                <w:sz w:val="16"/>
                <w:szCs w:val="16"/>
              </w:rPr>
              <w:t xml:space="preserve"> a </w:t>
            </w:r>
            <w:r w:rsidRPr="008269A5">
              <w:rPr>
                <w:rFonts w:ascii="Tahoma" w:hAnsi="Tahoma" w:cs="Tahoma"/>
                <w:b/>
                <w:bCs/>
                <w:color w:val="000000"/>
                <w:sz w:val="16"/>
                <w:szCs w:val="16"/>
              </w:rPr>
              <w:t>500 GB</w:t>
            </w:r>
          </w:p>
        </w:tc>
        <w:tc>
          <w:tcPr>
            <w:tcW w:w="1246" w:type="pct"/>
            <w:vMerge/>
            <w:tcBorders>
              <w:left w:val="nil"/>
              <w:right w:val="single" w:sz="4" w:space="0" w:color="auto"/>
            </w:tcBorders>
            <w:shd w:val="clear" w:color="000000" w:fill="FFFFFF"/>
          </w:tcPr>
          <w:p w14:paraId="270CFE0D" w14:textId="77777777" w:rsidR="00992201" w:rsidRPr="008269A5" w:rsidRDefault="00992201" w:rsidP="00226A44">
            <w:pPr>
              <w:spacing w:line="240" w:lineRule="auto"/>
              <w:jc w:val="both"/>
              <w:rPr>
                <w:rFonts w:ascii="Tahoma" w:hAnsi="Tahoma" w:cs="Tahoma"/>
                <w:b/>
                <w:bCs/>
                <w:color w:val="FF0000"/>
                <w:sz w:val="16"/>
                <w:szCs w:val="16"/>
              </w:rPr>
            </w:pPr>
          </w:p>
        </w:tc>
      </w:tr>
      <w:tr w:rsidR="00992201" w:rsidRPr="008269A5" w14:paraId="270CFE13" w14:textId="77777777" w:rsidTr="00992201">
        <w:trPr>
          <w:trHeight w:val="548"/>
        </w:trPr>
        <w:tc>
          <w:tcPr>
            <w:tcW w:w="528" w:type="pct"/>
            <w:vMerge/>
            <w:tcBorders>
              <w:left w:val="single" w:sz="4" w:space="0" w:color="auto"/>
              <w:right w:val="single" w:sz="4" w:space="0" w:color="auto"/>
            </w:tcBorders>
            <w:shd w:val="clear" w:color="auto" w:fill="auto"/>
            <w:vAlign w:val="center"/>
          </w:tcPr>
          <w:p w14:paraId="270CFE0F" w14:textId="77777777" w:rsidR="00992201" w:rsidRPr="008269A5" w:rsidRDefault="00992201" w:rsidP="001A75C7">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E10" w14:textId="77777777" w:rsidR="00992201" w:rsidRPr="003C2628" w:rsidRDefault="00992201" w:rsidP="001A75C7">
            <w:pPr>
              <w:rPr>
                <w:rFonts w:ascii="Tahoma" w:hAnsi="Tahoma" w:cs="Tahoma"/>
                <w:b/>
                <w:bCs/>
                <w:color w:val="000000"/>
                <w:sz w:val="16"/>
                <w:szCs w:val="16"/>
              </w:rPr>
            </w:pPr>
            <w:r w:rsidRPr="003C2628">
              <w:rPr>
                <w:rFonts w:ascii="Tahoma" w:hAnsi="Tahoma" w:cs="Tahoma"/>
                <w:b/>
                <w:bCs/>
                <w:color w:val="000000"/>
                <w:sz w:val="16"/>
                <w:szCs w:val="16"/>
              </w:rPr>
              <w:t>XLARGE</w:t>
            </w:r>
          </w:p>
        </w:tc>
        <w:tc>
          <w:tcPr>
            <w:tcW w:w="139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11" w14:textId="77777777" w:rsidR="00992201" w:rsidRPr="003C2628" w:rsidRDefault="00992201" w:rsidP="00992201">
            <w:pPr>
              <w:spacing w:line="240" w:lineRule="auto"/>
              <w:rPr>
                <w:rFonts w:ascii="Tahoma" w:hAnsi="Tahoma" w:cs="Tahoma"/>
                <w:bCs/>
                <w:color w:val="000000"/>
                <w:sz w:val="16"/>
                <w:szCs w:val="16"/>
              </w:rPr>
            </w:pPr>
            <w:r w:rsidRPr="003C2628">
              <w:rPr>
                <w:rFonts w:ascii="Tahoma" w:hAnsi="Tahoma" w:cs="Tahoma"/>
                <w:bCs/>
                <w:color w:val="000000"/>
                <w:sz w:val="16"/>
                <w:szCs w:val="16"/>
              </w:rPr>
              <w:t xml:space="preserve">Risorse storage da  </w:t>
            </w:r>
            <w:r w:rsidRPr="003C2628">
              <w:rPr>
                <w:rFonts w:ascii="Tahoma" w:hAnsi="Tahoma" w:cs="Tahoma"/>
                <w:b/>
                <w:bCs/>
                <w:color w:val="000000"/>
                <w:sz w:val="16"/>
                <w:szCs w:val="16"/>
              </w:rPr>
              <w:t>501</w:t>
            </w:r>
            <w:r w:rsidRPr="003C2628">
              <w:rPr>
                <w:rFonts w:ascii="Tahoma" w:hAnsi="Tahoma" w:cs="Tahoma"/>
                <w:bCs/>
                <w:color w:val="000000"/>
                <w:sz w:val="16"/>
                <w:szCs w:val="16"/>
              </w:rPr>
              <w:t xml:space="preserve"> a </w:t>
            </w:r>
            <w:r w:rsidRPr="003C2628">
              <w:rPr>
                <w:rFonts w:ascii="Tahoma" w:hAnsi="Tahoma" w:cs="Tahoma"/>
                <w:b/>
                <w:bCs/>
                <w:color w:val="000000"/>
                <w:sz w:val="16"/>
                <w:szCs w:val="16"/>
              </w:rPr>
              <w:t>1000 GB</w:t>
            </w:r>
          </w:p>
        </w:tc>
        <w:tc>
          <w:tcPr>
            <w:tcW w:w="1246" w:type="pct"/>
            <w:vMerge/>
            <w:tcBorders>
              <w:left w:val="outset" w:sz="6" w:space="0" w:color="auto"/>
              <w:right w:val="single" w:sz="4" w:space="0" w:color="auto"/>
            </w:tcBorders>
            <w:shd w:val="clear" w:color="000000" w:fill="FFFFFF"/>
          </w:tcPr>
          <w:p w14:paraId="270CFE12" w14:textId="77777777" w:rsidR="00992201" w:rsidRPr="008269A5" w:rsidRDefault="00992201" w:rsidP="00226A44">
            <w:pPr>
              <w:spacing w:line="240" w:lineRule="auto"/>
              <w:jc w:val="both"/>
              <w:rPr>
                <w:rFonts w:ascii="Tahoma" w:hAnsi="Tahoma" w:cs="Tahoma"/>
                <w:b/>
                <w:bCs/>
                <w:color w:val="FF0000"/>
                <w:sz w:val="16"/>
                <w:szCs w:val="16"/>
              </w:rPr>
            </w:pPr>
          </w:p>
        </w:tc>
      </w:tr>
      <w:tr w:rsidR="00992201" w:rsidRPr="008269A5" w14:paraId="270CFE18" w14:textId="77777777" w:rsidTr="00992201">
        <w:trPr>
          <w:trHeight w:val="542"/>
        </w:trPr>
        <w:tc>
          <w:tcPr>
            <w:tcW w:w="528" w:type="pct"/>
            <w:vMerge/>
            <w:tcBorders>
              <w:left w:val="single" w:sz="4" w:space="0" w:color="auto"/>
              <w:right w:val="single" w:sz="4" w:space="0" w:color="auto"/>
            </w:tcBorders>
            <w:shd w:val="clear" w:color="auto" w:fill="auto"/>
            <w:vAlign w:val="center"/>
          </w:tcPr>
          <w:p w14:paraId="270CFE14" w14:textId="77777777" w:rsidR="00992201" w:rsidRPr="008269A5" w:rsidRDefault="00992201" w:rsidP="001A75C7">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E15" w14:textId="77777777" w:rsidR="00992201" w:rsidRPr="003C2628" w:rsidRDefault="00992201" w:rsidP="001A75C7">
            <w:pPr>
              <w:rPr>
                <w:rFonts w:ascii="Tahoma" w:hAnsi="Tahoma" w:cs="Tahoma"/>
                <w:b/>
                <w:bCs/>
                <w:color w:val="000000"/>
                <w:sz w:val="16"/>
                <w:szCs w:val="16"/>
              </w:rPr>
            </w:pPr>
            <w:r w:rsidRPr="003C2628">
              <w:rPr>
                <w:rFonts w:ascii="Tahoma" w:hAnsi="Tahoma" w:cs="Tahoma"/>
                <w:b/>
                <w:bCs/>
                <w:color w:val="000000"/>
                <w:sz w:val="16"/>
                <w:szCs w:val="16"/>
              </w:rPr>
              <w:t>XXLARGE</w:t>
            </w:r>
          </w:p>
        </w:tc>
        <w:tc>
          <w:tcPr>
            <w:tcW w:w="139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16" w14:textId="77777777" w:rsidR="00992201" w:rsidRPr="003C2628" w:rsidRDefault="00992201" w:rsidP="00E7119C">
            <w:pPr>
              <w:spacing w:line="240" w:lineRule="auto"/>
              <w:rPr>
                <w:rFonts w:ascii="Tahoma" w:hAnsi="Tahoma" w:cs="Tahoma"/>
                <w:bCs/>
                <w:color w:val="000000"/>
                <w:sz w:val="16"/>
                <w:szCs w:val="16"/>
              </w:rPr>
            </w:pPr>
            <w:r w:rsidRPr="003C2628">
              <w:rPr>
                <w:rFonts w:ascii="Tahoma" w:hAnsi="Tahoma" w:cs="Tahoma"/>
                <w:bCs/>
                <w:color w:val="000000"/>
                <w:sz w:val="16"/>
                <w:szCs w:val="16"/>
              </w:rPr>
              <w:t xml:space="preserve">Risorse storage da </w:t>
            </w:r>
            <w:r w:rsidRPr="003C2628">
              <w:rPr>
                <w:rFonts w:ascii="Tahoma" w:hAnsi="Tahoma" w:cs="Tahoma"/>
                <w:b/>
                <w:bCs/>
                <w:color w:val="000000"/>
                <w:sz w:val="16"/>
                <w:szCs w:val="16"/>
              </w:rPr>
              <w:t xml:space="preserve">1001 </w:t>
            </w:r>
            <w:r w:rsidRPr="003C2628">
              <w:rPr>
                <w:rFonts w:ascii="Tahoma" w:hAnsi="Tahoma" w:cs="Tahoma"/>
                <w:bCs/>
                <w:color w:val="000000"/>
                <w:sz w:val="16"/>
                <w:szCs w:val="16"/>
              </w:rPr>
              <w:t xml:space="preserve">a </w:t>
            </w:r>
            <w:r w:rsidRPr="003C2628">
              <w:rPr>
                <w:rFonts w:ascii="Tahoma" w:hAnsi="Tahoma" w:cs="Tahoma"/>
                <w:b/>
                <w:bCs/>
                <w:color w:val="000000"/>
                <w:sz w:val="16"/>
                <w:szCs w:val="16"/>
              </w:rPr>
              <w:t>10.000 GB</w:t>
            </w:r>
          </w:p>
        </w:tc>
        <w:tc>
          <w:tcPr>
            <w:tcW w:w="1246" w:type="pct"/>
            <w:vMerge/>
            <w:tcBorders>
              <w:left w:val="outset" w:sz="6" w:space="0" w:color="auto"/>
              <w:right w:val="single" w:sz="4" w:space="0" w:color="auto"/>
            </w:tcBorders>
            <w:shd w:val="clear" w:color="000000" w:fill="FFFFFF"/>
          </w:tcPr>
          <w:p w14:paraId="270CFE17" w14:textId="77777777" w:rsidR="00992201" w:rsidRPr="008269A5" w:rsidRDefault="00992201" w:rsidP="00226A44">
            <w:pPr>
              <w:spacing w:line="240" w:lineRule="auto"/>
              <w:jc w:val="both"/>
              <w:rPr>
                <w:rFonts w:ascii="Tahoma" w:hAnsi="Tahoma" w:cs="Tahoma"/>
                <w:b/>
                <w:bCs/>
                <w:color w:val="FF0000"/>
                <w:sz w:val="16"/>
                <w:szCs w:val="16"/>
              </w:rPr>
            </w:pPr>
          </w:p>
        </w:tc>
      </w:tr>
      <w:tr w:rsidR="00992201" w:rsidRPr="008269A5" w14:paraId="270CFE1D" w14:textId="77777777" w:rsidTr="00992201">
        <w:trPr>
          <w:trHeight w:val="544"/>
        </w:trPr>
        <w:tc>
          <w:tcPr>
            <w:tcW w:w="528" w:type="pct"/>
            <w:vMerge/>
            <w:tcBorders>
              <w:left w:val="single" w:sz="4" w:space="0" w:color="auto"/>
              <w:bottom w:val="outset" w:sz="6" w:space="0" w:color="auto"/>
              <w:right w:val="single" w:sz="4" w:space="0" w:color="auto"/>
            </w:tcBorders>
            <w:shd w:val="clear" w:color="auto" w:fill="auto"/>
            <w:vAlign w:val="center"/>
          </w:tcPr>
          <w:p w14:paraId="270CFE19" w14:textId="77777777" w:rsidR="00992201" w:rsidRPr="008269A5" w:rsidRDefault="00992201" w:rsidP="001A75C7">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E1A" w14:textId="77777777" w:rsidR="00992201" w:rsidRPr="003C2628" w:rsidRDefault="00992201" w:rsidP="001A75C7">
            <w:pPr>
              <w:rPr>
                <w:rFonts w:ascii="Tahoma" w:hAnsi="Tahoma" w:cs="Tahoma"/>
                <w:b/>
                <w:bCs/>
                <w:color w:val="000000"/>
                <w:sz w:val="16"/>
                <w:szCs w:val="16"/>
              </w:rPr>
            </w:pPr>
            <w:r w:rsidRPr="003C2628">
              <w:rPr>
                <w:rFonts w:ascii="Tahoma" w:hAnsi="Tahoma" w:cs="Tahoma"/>
                <w:b/>
                <w:bCs/>
                <w:color w:val="000000"/>
                <w:sz w:val="16"/>
                <w:szCs w:val="16"/>
              </w:rPr>
              <w:t>XXXLARGE</w:t>
            </w:r>
          </w:p>
        </w:tc>
        <w:tc>
          <w:tcPr>
            <w:tcW w:w="139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1B" w14:textId="77777777" w:rsidR="00992201" w:rsidRPr="003C2628" w:rsidRDefault="00992201" w:rsidP="00E7119C">
            <w:pPr>
              <w:spacing w:line="240" w:lineRule="auto"/>
              <w:rPr>
                <w:rFonts w:ascii="Tahoma" w:hAnsi="Tahoma" w:cs="Tahoma"/>
                <w:bCs/>
                <w:color w:val="000000"/>
                <w:sz w:val="16"/>
                <w:szCs w:val="16"/>
              </w:rPr>
            </w:pPr>
            <w:r w:rsidRPr="003C2628">
              <w:rPr>
                <w:rFonts w:ascii="Tahoma" w:hAnsi="Tahoma" w:cs="Tahoma"/>
                <w:bCs/>
                <w:color w:val="000000"/>
                <w:sz w:val="16"/>
                <w:szCs w:val="16"/>
              </w:rPr>
              <w:t xml:space="preserve">Risorse storage oltre </w:t>
            </w:r>
            <w:r w:rsidRPr="003C2628">
              <w:rPr>
                <w:rFonts w:ascii="Tahoma" w:hAnsi="Tahoma" w:cs="Tahoma"/>
                <w:b/>
                <w:bCs/>
                <w:color w:val="000000"/>
                <w:sz w:val="16"/>
                <w:szCs w:val="16"/>
              </w:rPr>
              <w:t>10.000 GB</w:t>
            </w:r>
          </w:p>
        </w:tc>
        <w:tc>
          <w:tcPr>
            <w:tcW w:w="1246" w:type="pct"/>
            <w:vMerge/>
            <w:tcBorders>
              <w:left w:val="outset" w:sz="6" w:space="0" w:color="auto"/>
              <w:bottom w:val="outset" w:sz="6" w:space="0" w:color="auto"/>
              <w:right w:val="single" w:sz="4" w:space="0" w:color="auto"/>
            </w:tcBorders>
            <w:shd w:val="clear" w:color="000000" w:fill="FFFFFF"/>
          </w:tcPr>
          <w:p w14:paraId="270CFE1C" w14:textId="77777777" w:rsidR="00992201" w:rsidRPr="008269A5" w:rsidRDefault="00992201" w:rsidP="00226A44">
            <w:pPr>
              <w:spacing w:line="240" w:lineRule="auto"/>
              <w:jc w:val="both"/>
              <w:rPr>
                <w:rFonts w:ascii="Tahoma" w:hAnsi="Tahoma" w:cs="Tahoma"/>
                <w:b/>
                <w:bCs/>
                <w:color w:val="FF0000"/>
                <w:sz w:val="16"/>
                <w:szCs w:val="16"/>
              </w:rPr>
            </w:pPr>
          </w:p>
        </w:tc>
      </w:tr>
      <w:tr w:rsidR="0077618E" w:rsidRPr="008269A5" w14:paraId="270CFE22" w14:textId="77777777" w:rsidTr="00226A44">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E1E" w14:textId="77777777" w:rsidR="0077618E" w:rsidRPr="008269A5" w:rsidRDefault="0077618E" w:rsidP="001A75C7">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E1F" w14:textId="77777777" w:rsidR="0077618E" w:rsidRPr="008269A5" w:rsidRDefault="0077618E" w:rsidP="001A75C7">
            <w:pPr>
              <w:rPr>
                <w:rFonts w:ascii="Tahoma" w:hAnsi="Tahoma" w:cs="Tahoma"/>
                <w:b/>
                <w:bCs/>
                <w:color w:val="000000"/>
                <w:sz w:val="16"/>
                <w:szCs w:val="16"/>
              </w:rPr>
            </w:pPr>
          </w:p>
        </w:tc>
        <w:tc>
          <w:tcPr>
            <w:tcW w:w="1393" w:type="pct"/>
            <w:tcBorders>
              <w:top w:val="outset" w:sz="6" w:space="0" w:color="auto"/>
              <w:left w:val="outset" w:sz="6" w:space="0" w:color="auto"/>
              <w:bottom w:val="outset" w:sz="6" w:space="0" w:color="auto"/>
              <w:right w:val="outset" w:sz="6" w:space="0" w:color="auto"/>
            </w:tcBorders>
            <w:shd w:val="clear" w:color="auto" w:fill="auto"/>
          </w:tcPr>
          <w:p w14:paraId="270CFE20" w14:textId="77777777" w:rsidR="0077618E" w:rsidRPr="008269A5" w:rsidRDefault="0077618E" w:rsidP="001A75C7">
            <w:pPr>
              <w:spacing w:line="240" w:lineRule="auto"/>
              <w:jc w:val="center"/>
              <w:rPr>
                <w:rFonts w:ascii="Tahoma" w:hAnsi="Tahoma" w:cs="Tahoma"/>
                <w:b/>
                <w:sz w:val="18"/>
              </w:rPr>
            </w:pPr>
          </w:p>
        </w:tc>
        <w:tc>
          <w:tcPr>
            <w:tcW w:w="1246" w:type="pct"/>
            <w:tcBorders>
              <w:top w:val="outset" w:sz="6" w:space="0" w:color="auto"/>
              <w:left w:val="outset" w:sz="6" w:space="0" w:color="auto"/>
              <w:bottom w:val="outset" w:sz="6" w:space="0" w:color="auto"/>
              <w:right w:val="outset" w:sz="6" w:space="0" w:color="auto"/>
            </w:tcBorders>
            <w:shd w:val="clear" w:color="auto" w:fill="auto"/>
          </w:tcPr>
          <w:p w14:paraId="270CFE21" w14:textId="77777777" w:rsidR="0077618E" w:rsidRPr="008269A5" w:rsidRDefault="0077618E" w:rsidP="00FB51B4">
            <w:pPr>
              <w:spacing w:line="240" w:lineRule="auto"/>
              <w:jc w:val="both"/>
              <w:rPr>
                <w:rFonts w:ascii="Tahoma" w:hAnsi="Tahoma" w:cs="Tahoma"/>
                <w:bCs/>
                <w:color w:val="000000"/>
                <w:sz w:val="16"/>
                <w:szCs w:val="16"/>
              </w:rPr>
            </w:pPr>
          </w:p>
        </w:tc>
      </w:tr>
      <w:tr w:rsidR="00226A44" w:rsidRPr="008269A5" w14:paraId="270CFE27" w14:textId="77777777" w:rsidTr="00226A44">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E23" w14:textId="77777777" w:rsidR="00226A44" w:rsidRDefault="00226A44" w:rsidP="001A75C7">
            <w:pPr>
              <w:spacing w:line="240" w:lineRule="auto"/>
              <w:jc w:val="center"/>
              <w:rPr>
                <w:rFonts w:ascii="Tahoma" w:hAnsi="Tahoma" w:cs="Tahoma"/>
                <w:b/>
                <w:bCs/>
                <w:color w:val="000000"/>
                <w:sz w:val="16"/>
                <w:szCs w:val="16"/>
              </w:rPr>
            </w:pPr>
            <w:r>
              <w:rPr>
                <w:rFonts w:ascii="Tahoma" w:hAnsi="Tahoma" w:cs="Tahoma"/>
                <w:b/>
                <w:bCs/>
                <w:color w:val="000000"/>
                <w:sz w:val="16"/>
                <w:szCs w:val="16"/>
              </w:rPr>
              <w:t>S.CDIG0</w:t>
            </w:r>
            <w:r w:rsidR="00FB6DB5">
              <w:rPr>
                <w:rFonts w:ascii="Tahoma" w:hAnsi="Tahoma" w:cs="Tahoma"/>
                <w:b/>
                <w:bCs/>
                <w:color w:val="000000"/>
                <w:sz w:val="16"/>
                <w:szCs w:val="16"/>
              </w:rPr>
              <w:t>2</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E24" w14:textId="77777777" w:rsidR="00226A44" w:rsidRDefault="00226A44" w:rsidP="00226A44">
            <w:pPr>
              <w:rPr>
                <w:rFonts w:ascii="Tahoma" w:hAnsi="Tahoma" w:cs="Tahoma"/>
                <w:b/>
                <w:bCs/>
                <w:color w:val="000000"/>
                <w:sz w:val="16"/>
                <w:szCs w:val="16"/>
              </w:rPr>
            </w:pPr>
            <w:r>
              <w:rPr>
                <w:rFonts w:ascii="Tahoma" w:hAnsi="Tahoma" w:cs="Tahoma"/>
                <w:b/>
                <w:bCs/>
                <w:color w:val="000000"/>
                <w:sz w:val="16"/>
                <w:szCs w:val="16"/>
              </w:rPr>
              <w:t>Risorse Storage da attivare</w:t>
            </w:r>
          </w:p>
        </w:tc>
        <w:tc>
          <w:tcPr>
            <w:tcW w:w="139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25" w14:textId="77777777" w:rsidR="00226A44" w:rsidRPr="008269A5" w:rsidRDefault="00226A44" w:rsidP="0077618E">
            <w:pPr>
              <w:spacing w:line="240" w:lineRule="auto"/>
              <w:jc w:val="center"/>
              <w:rPr>
                <w:rFonts w:ascii="Tahoma" w:hAnsi="Tahoma" w:cs="Tahoma"/>
                <w:b/>
                <w:sz w:val="18"/>
              </w:rPr>
            </w:pPr>
          </w:p>
        </w:tc>
        <w:tc>
          <w:tcPr>
            <w:tcW w:w="1246" w:type="pct"/>
            <w:tcBorders>
              <w:top w:val="outset" w:sz="6" w:space="0" w:color="auto"/>
              <w:left w:val="outset" w:sz="6" w:space="0" w:color="auto"/>
              <w:bottom w:val="outset" w:sz="6" w:space="0" w:color="auto"/>
              <w:right w:val="outset" w:sz="6" w:space="0" w:color="auto"/>
            </w:tcBorders>
            <w:shd w:val="clear" w:color="000000" w:fill="FFFFFF"/>
          </w:tcPr>
          <w:p w14:paraId="270CFE26" w14:textId="77777777" w:rsidR="00226A44" w:rsidRDefault="00226A44" w:rsidP="00FB51B4">
            <w:pPr>
              <w:spacing w:line="240" w:lineRule="auto"/>
              <w:jc w:val="both"/>
              <w:rPr>
                <w:rFonts w:ascii="Tahoma" w:hAnsi="Tahoma" w:cs="Tahoma"/>
                <w:bCs/>
                <w:color w:val="000000"/>
                <w:sz w:val="16"/>
                <w:szCs w:val="16"/>
              </w:rPr>
            </w:pPr>
            <w:r>
              <w:rPr>
                <w:rFonts w:ascii="Tahoma" w:hAnsi="Tahoma" w:cs="Tahoma"/>
                <w:bCs/>
                <w:color w:val="000000"/>
                <w:sz w:val="16"/>
                <w:szCs w:val="16"/>
              </w:rPr>
              <w:t xml:space="preserve">Indicare lo spazio storage </w:t>
            </w:r>
            <w:r w:rsidRPr="00226A44">
              <w:rPr>
                <w:rFonts w:ascii="Tahoma" w:hAnsi="Tahoma" w:cs="Tahoma"/>
                <w:b/>
                <w:bCs/>
                <w:color w:val="000000"/>
                <w:sz w:val="16"/>
                <w:szCs w:val="16"/>
              </w:rPr>
              <w:t>in GB</w:t>
            </w:r>
            <w:r>
              <w:rPr>
                <w:rFonts w:ascii="Tahoma" w:hAnsi="Tahoma" w:cs="Tahoma"/>
                <w:bCs/>
                <w:color w:val="000000"/>
                <w:sz w:val="16"/>
                <w:szCs w:val="16"/>
              </w:rPr>
              <w:t xml:space="preserve"> da attivare per la Conservazione Digitale. </w:t>
            </w:r>
          </w:p>
        </w:tc>
      </w:tr>
      <w:tr w:rsidR="0077618E" w:rsidRPr="008269A5" w14:paraId="270CFE2E" w14:textId="77777777" w:rsidTr="00992201">
        <w:trPr>
          <w:trHeight w:val="1191"/>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E28" w14:textId="77777777" w:rsidR="0077618E" w:rsidRPr="008269A5" w:rsidRDefault="0077618E" w:rsidP="001A75C7">
            <w:pPr>
              <w:spacing w:line="240" w:lineRule="auto"/>
              <w:jc w:val="center"/>
              <w:rPr>
                <w:rFonts w:ascii="Tahoma" w:hAnsi="Tahoma" w:cs="Tahoma"/>
                <w:b/>
                <w:bCs/>
                <w:color w:val="000000"/>
                <w:sz w:val="16"/>
                <w:szCs w:val="16"/>
              </w:rPr>
            </w:pPr>
            <w:r>
              <w:rPr>
                <w:rFonts w:ascii="Tahoma" w:hAnsi="Tahoma" w:cs="Tahoma"/>
                <w:b/>
                <w:bCs/>
                <w:color w:val="000000"/>
                <w:sz w:val="16"/>
                <w:szCs w:val="16"/>
              </w:rPr>
              <w:t>S.CDIG0</w:t>
            </w:r>
            <w:r w:rsidR="00FB6DB5">
              <w:rPr>
                <w:rFonts w:ascii="Tahoma" w:hAnsi="Tahoma" w:cs="Tahoma"/>
                <w:b/>
                <w:bCs/>
                <w:color w:val="000000"/>
                <w:sz w:val="16"/>
                <w:szCs w:val="16"/>
              </w:rPr>
              <w:t>3</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E29" w14:textId="77777777" w:rsidR="0077618E" w:rsidRPr="008269A5" w:rsidRDefault="0077618E" w:rsidP="001A75C7">
            <w:pPr>
              <w:rPr>
                <w:rFonts w:ascii="Tahoma" w:hAnsi="Tahoma" w:cs="Tahoma"/>
                <w:b/>
                <w:bCs/>
                <w:color w:val="000000"/>
                <w:sz w:val="16"/>
                <w:szCs w:val="16"/>
              </w:rPr>
            </w:pPr>
            <w:r>
              <w:rPr>
                <w:rFonts w:ascii="Tahoma" w:hAnsi="Tahoma" w:cs="Tahoma"/>
                <w:b/>
                <w:bCs/>
                <w:color w:val="000000"/>
                <w:sz w:val="16"/>
                <w:szCs w:val="16"/>
              </w:rPr>
              <w:t>Numero Utenti VISORI da attivare</w:t>
            </w:r>
          </w:p>
        </w:tc>
        <w:tc>
          <w:tcPr>
            <w:tcW w:w="139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2A" w14:textId="77777777" w:rsidR="0077618E" w:rsidRPr="008269A5" w:rsidRDefault="0077618E" w:rsidP="0077618E">
            <w:pPr>
              <w:spacing w:line="240" w:lineRule="auto"/>
              <w:jc w:val="center"/>
              <w:rPr>
                <w:rFonts w:ascii="Tahoma" w:hAnsi="Tahoma" w:cs="Tahoma"/>
                <w:b/>
                <w:sz w:val="18"/>
              </w:rPr>
            </w:pPr>
          </w:p>
        </w:tc>
        <w:tc>
          <w:tcPr>
            <w:tcW w:w="1246" w:type="pct"/>
            <w:tcBorders>
              <w:top w:val="outset" w:sz="6" w:space="0" w:color="auto"/>
              <w:left w:val="outset" w:sz="6" w:space="0" w:color="auto"/>
              <w:bottom w:val="outset" w:sz="6" w:space="0" w:color="auto"/>
              <w:right w:val="outset" w:sz="6" w:space="0" w:color="auto"/>
            </w:tcBorders>
            <w:shd w:val="clear" w:color="000000" w:fill="FFFFFF"/>
          </w:tcPr>
          <w:p w14:paraId="270CFE2B" w14:textId="77777777" w:rsidR="0077618E" w:rsidRDefault="0077618E" w:rsidP="00FB51B4">
            <w:pPr>
              <w:spacing w:line="240" w:lineRule="auto"/>
              <w:jc w:val="both"/>
              <w:rPr>
                <w:rFonts w:ascii="Tahoma" w:hAnsi="Tahoma" w:cs="Tahoma"/>
                <w:bCs/>
                <w:color w:val="000000"/>
                <w:sz w:val="16"/>
                <w:szCs w:val="16"/>
              </w:rPr>
            </w:pPr>
            <w:r>
              <w:rPr>
                <w:rFonts w:ascii="Tahoma" w:hAnsi="Tahoma" w:cs="Tahoma"/>
                <w:bCs/>
                <w:color w:val="000000"/>
                <w:sz w:val="16"/>
                <w:szCs w:val="16"/>
              </w:rPr>
              <w:t xml:space="preserve">Indicare il numero di utenti </w:t>
            </w:r>
            <w:r w:rsidRPr="0077618E">
              <w:rPr>
                <w:rFonts w:ascii="Tahoma" w:hAnsi="Tahoma" w:cs="Tahoma"/>
                <w:bCs/>
                <w:color w:val="000000"/>
                <w:sz w:val="16"/>
                <w:szCs w:val="16"/>
              </w:rPr>
              <w:t>abilitati ad esibire i documenti conservati a fini legali</w:t>
            </w:r>
            <w:r>
              <w:rPr>
                <w:rFonts w:ascii="Tahoma" w:hAnsi="Tahoma" w:cs="Tahoma"/>
                <w:bCs/>
                <w:color w:val="000000"/>
                <w:sz w:val="16"/>
                <w:szCs w:val="16"/>
              </w:rPr>
              <w:t xml:space="preserve">. </w:t>
            </w:r>
          </w:p>
          <w:p w14:paraId="270CFE2C" w14:textId="77777777" w:rsidR="0077618E" w:rsidRDefault="0077618E" w:rsidP="00FB51B4">
            <w:pPr>
              <w:spacing w:line="240" w:lineRule="auto"/>
              <w:jc w:val="both"/>
              <w:rPr>
                <w:rFonts w:ascii="Tahoma" w:hAnsi="Tahoma" w:cs="Tahoma"/>
                <w:bCs/>
                <w:color w:val="000000"/>
                <w:sz w:val="16"/>
                <w:szCs w:val="16"/>
              </w:rPr>
            </w:pPr>
          </w:p>
          <w:p w14:paraId="270CFE2D" w14:textId="77777777" w:rsidR="0077618E" w:rsidRPr="008269A5" w:rsidRDefault="0077618E" w:rsidP="00E30668">
            <w:pPr>
              <w:spacing w:line="240" w:lineRule="auto"/>
              <w:jc w:val="both"/>
              <w:rPr>
                <w:rFonts w:ascii="Tahoma" w:hAnsi="Tahoma" w:cs="Tahoma"/>
                <w:bCs/>
                <w:color w:val="000000"/>
                <w:sz w:val="16"/>
                <w:szCs w:val="16"/>
              </w:rPr>
            </w:pPr>
            <w:r>
              <w:rPr>
                <w:rFonts w:ascii="Tahoma" w:hAnsi="Tahoma" w:cs="Tahoma"/>
                <w:bCs/>
                <w:color w:val="000000"/>
                <w:sz w:val="16"/>
                <w:szCs w:val="16"/>
              </w:rPr>
              <w:t xml:space="preserve">E’ necessario indicare </w:t>
            </w:r>
            <w:r w:rsidRPr="0077618E">
              <w:rPr>
                <w:rFonts w:ascii="Tahoma" w:hAnsi="Tahoma" w:cs="Tahoma"/>
                <w:b/>
                <w:bCs/>
                <w:color w:val="000000"/>
                <w:sz w:val="16"/>
                <w:szCs w:val="16"/>
              </w:rPr>
              <w:t xml:space="preserve">minimo </w:t>
            </w:r>
            <w:r>
              <w:rPr>
                <w:rFonts w:ascii="Tahoma" w:hAnsi="Tahoma" w:cs="Tahoma"/>
                <w:b/>
                <w:bCs/>
                <w:color w:val="000000"/>
                <w:sz w:val="16"/>
                <w:szCs w:val="16"/>
              </w:rPr>
              <w:t>un (</w:t>
            </w:r>
            <w:r w:rsidRPr="0077618E">
              <w:rPr>
                <w:rFonts w:ascii="Tahoma" w:hAnsi="Tahoma" w:cs="Tahoma"/>
                <w:b/>
                <w:bCs/>
                <w:color w:val="000000"/>
                <w:sz w:val="16"/>
                <w:szCs w:val="16"/>
              </w:rPr>
              <w:t>1</w:t>
            </w:r>
            <w:r>
              <w:rPr>
                <w:rFonts w:ascii="Tahoma" w:hAnsi="Tahoma" w:cs="Tahoma"/>
                <w:b/>
                <w:bCs/>
                <w:color w:val="000000"/>
                <w:sz w:val="16"/>
                <w:szCs w:val="16"/>
              </w:rPr>
              <w:t>)</w:t>
            </w:r>
            <w:r w:rsidRPr="0077618E">
              <w:rPr>
                <w:rFonts w:ascii="Tahoma" w:hAnsi="Tahoma" w:cs="Tahoma"/>
                <w:b/>
                <w:bCs/>
                <w:color w:val="000000"/>
                <w:sz w:val="16"/>
                <w:szCs w:val="16"/>
              </w:rPr>
              <w:t xml:space="preserve"> utente</w:t>
            </w:r>
            <w:r>
              <w:rPr>
                <w:rFonts w:ascii="Tahoma" w:hAnsi="Tahoma" w:cs="Tahoma"/>
                <w:bCs/>
                <w:color w:val="000000"/>
                <w:sz w:val="16"/>
                <w:szCs w:val="16"/>
              </w:rPr>
              <w:t xml:space="preserve"> e </w:t>
            </w:r>
            <w:r w:rsidRPr="0077618E">
              <w:rPr>
                <w:rFonts w:ascii="Tahoma" w:hAnsi="Tahoma" w:cs="Tahoma"/>
                <w:b/>
                <w:bCs/>
                <w:color w:val="000000"/>
                <w:sz w:val="16"/>
                <w:szCs w:val="16"/>
              </w:rPr>
              <w:t xml:space="preserve">massimo </w:t>
            </w:r>
            <w:r>
              <w:rPr>
                <w:rFonts w:ascii="Tahoma" w:hAnsi="Tahoma" w:cs="Tahoma"/>
                <w:b/>
                <w:bCs/>
                <w:color w:val="000000"/>
                <w:sz w:val="16"/>
                <w:szCs w:val="16"/>
              </w:rPr>
              <w:t xml:space="preserve">tre (3) </w:t>
            </w:r>
            <w:r w:rsidRPr="0077618E">
              <w:rPr>
                <w:rFonts w:ascii="Tahoma" w:hAnsi="Tahoma" w:cs="Tahoma"/>
                <w:b/>
                <w:bCs/>
                <w:color w:val="000000"/>
                <w:sz w:val="16"/>
                <w:szCs w:val="16"/>
              </w:rPr>
              <w:t>utenti</w:t>
            </w:r>
            <w:r>
              <w:rPr>
                <w:rFonts w:ascii="Tahoma" w:hAnsi="Tahoma" w:cs="Tahoma"/>
                <w:bCs/>
                <w:color w:val="000000"/>
                <w:sz w:val="16"/>
                <w:szCs w:val="16"/>
              </w:rPr>
              <w:t xml:space="preserve">. </w:t>
            </w:r>
          </w:p>
        </w:tc>
      </w:tr>
      <w:tr w:rsidR="00E30668" w:rsidRPr="0040690D" w14:paraId="270CFE35" w14:textId="77777777" w:rsidTr="00226A44">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E2F" w14:textId="77777777" w:rsidR="00E30668" w:rsidRPr="00190A8B" w:rsidRDefault="00E30668" w:rsidP="00CD2D59">
            <w:pPr>
              <w:spacing w:line="240" w:lineRule="auto"/>
              <w:rPr>
                <w:rFonts w:ascii="Tahoma" w:hAnsi="Tahoma" w:cs="Tahoma"/>
                <w:b/>
                <w:bCs/>
                <w:color w:val="000000"/>
                <w:sz w:val="16"/>
                <w:szCs w:val="16"/>
              </w:rPr>
            </w:pPr>
            <w:r w:rsidRPr="00190A8B">
              <w:rPr>
                <w:rFonts w:ascii="Tahoma" w:hAnsi="Tahoma" w:cs="Tahoma"/>
                <w:b/>
                <w:bCs/>
                <w:color w:val="000000"/>
                <w:sz w:val="16"/>
                <w:szCs w:val="16"/>
              </w:rPr>
              <w:t>S.C</w:t>
            </w:r>
            <w:r>
              <w:rPr>
                <w:rFonts w:ascii="Tahoma" w:hAnsi="Tahoma" w:cs="Tahoma"/>
                <w:b/>
                <w:bCs/>
                <w:color w:val="000000"/>
                <w:sz w:val="16"/>
                <w:szCs w:val="16"/>
              </w:rPr>
              <w:t>DIG</w:t>
            </w:r>
            <w:r w:rsidRPr="00190A8B">
              <w:rPr>
                <w:rFonts w:ascii="Tahoma" w:hAnsi="Tahoma" w:cs="Tahoma"/>
                <w:b/>
                <w:bCs/>
                <w:color w:val="000000"/>
                <w:sz w:val="16"/>
                <w:szCs w:val="16"/>
              </w:rPr>
              <w:t>0</w:t>
            </w:r>
            <w:r w:rsidR="00FB6DB5">
              <w:rPr>
                <w:rFonts w:ascii="Tahoma" w:hAnsi="Tahoma" w:cs="Tahoma"/>
                <w:b/>
                <w:bCs/>
                <w:color w:val="000000"/>
                <w:sz w:val="16"/>
                <w:szCs w:val="16"/>
              </w:rPr>
              <w:t>4</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E30" w14:textId="77777777" w:rsidR="00E30668" w:rsidRPr="00190A8B" w:rsidRDefault="00E30668" w:rsidP="00CD2D59">
            <w:pPr>
              <w:spacing w:line="240" w:lineRule="auto"/>
              <w:rPr>
                <w:rFonts w:ascii="Tahoma" w:hAnsi="Tahoma" w:cs="Tahoma"/>
                <w:b/>
                <w:bCs/>
                <w:color w:val="000000"/>
                <w:sz w:val="16"/>
                <w:szCs w:val="16"/>
              </w:rPr>
            </w:pPr>
            <w:r w:rsidRPr="00190A8B">
              <w:rPr>
                <w:rFonts w:ascii="Tahoma" w:hAnsi="Tahoma" w:cs="Tahoma"/>
                <w:b/>
                <w:bCs/>
                <w:color w:val="000000"/>
                <w:sz w:val="16"/>
                <w:szCs w:val="16"/>
              </w:rPr>
              <w:t>Durata Contrattuale (in mesi)</w:t>
            </w:r>
          </w:p>
        </w:tc>
        <w:tc>
          <w:tcPr>
            <w:tcW w:w="139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31" w14:textId="77777777" w:rsidR="00E30668" w:rsidRDefault="00E30668" w:rsidP="00CD2D59">
            <w:pPr>
              <w:spacing w:line="240" w:lineRule="auto"/>
              <w:rPr>
                <w:rFonts w:ascii="Tahoma" w:hAnsi="Tahoma" w:cs="Tahoma"/>
                <w:b/>
                <w:bCs/>
                <w:color w:val="000000"/>
                <w:sz w:val="16"/>
                <w:szCs w:val="16"/>
              </w:rPr>
            </w:pPr>
          </w:p>
          <w:p w14:paraId="270CFE32" w14:textId="77777777" w:rsidR="00CD2D59" w:rsidRDefault="00CD2D59" w:rsidP="00CD2D59">
            <w:pPr>
              <w:spacing w:line="240" w:lineRule="auto"/>
              <w:rPr>
                <w:rFonts w:ascii="Tahoma" w:hAnsi="Tahoma" w:cs="Tahoma"/>
                <w:b/>
                <w:bCs/>
                <w:color w:val="000000"/>
                <w:sz w:val="16"/>
                <w:szCs w:val="16"/>
              </w:rPr>
            </w:pPr>
          </w:p>
          <w:p w14:paraId="270CFE33" w14:textId="77777777" w:rsidR="00CD2D59" w:rsidRPr="00190A8B" w:rsidRDefault="00CD2D59" w:rsidP="00CD2D59">
            <w:pPr>
              <w:spacing w:line="240" w:lineRule="auto"/>
              <w:rPr>
                <w:rFonts w:ascii="Tahoma" w:hAnsi="Tahoma" w:cs="Tahoma"/>
                <w:b/>
                <w:bCs/>
                <w:color w:val="000000"/>
                <w:sz w:val="16"/>
                <w:szCs w:val="16"/>
              </w:rPr>
            </w:pPr>
          </w:p>
        </w:tc>
        <w:tc>
          <w:tcPr>
            <w:tcW w:w="1246"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E34" w14:textId="77777777" w:rsidR="00E30668" w:rsidRPr="0040690D" w:rsidRDefault="00E30668" w:rsidP="00CD2D59">
            <w:pPr>
              <w:spacing w:line="240" w:lineRule="auto"/>
              <w:rPr>
                <w:rFonts w:ascii="Tahoma" w:hAnsi="Tahoma" w:cs="Tahoma"/>
                <w:b/>
                <w:bCs/>
                <w:color w:val="000000"/>
                <w:sz w:val="16"/>
                <w:szCs w:val="16"/>
              </w:rPr>
            </w:pPr>
            <w:r w:rsidRPr="00190A8B">
              <w:rPr>
                <w:rFonts w:ascii="Tahoma" w:hAnsi="Tahoma" w:cs="Tahoma"/>
                <w:bCs/>
                <w:color w:val="000000"/>
                <w:sz w:val="16"/>
                <w:szCs w:val="16"/>
              </w:rPr>
              <w:t>Durata minima contratto:</w:t>
            </w:r>
            <w:r w:rsidRPr="00190A8B">
              <w:rPr>
                <w:rFonts w:ascii="Tahoma" w:hAnsi="Tahoma" w:cs="Tahoma"/>
                <w:b/>
                <w:bCs/>
                <w:color w:val="000000"/>
                <w:sz w:val="16"/>
                <w:szCs w:val="16"/>
              </w:rPr>
              <w:t xml:space="preserve"> </w:t>
            </w:r>
            <w:r>
              <w:rPr>
                <w:rFonts w:ascii="Tahoma" w:hAnsi="Tahoma" w:cs="Tahoma"/>
                <w:b/>
                <w:bCs/>
                <w:color w:val="000000"/>
                <w:sz w:val="16"/>
                <w:szCs w:val="16"/>
              </w:rPr>
              <w:t>12</w:t>
            </w:r>
            <w:r w:rsidRPr="00190A8B">
              <w:rPr>
                <w:rFonts w:ascii="Tahoma" w:hAnsi="Tahoma" w:cs="Tahoma"/>
                <w:b/>
                <w:bCs/>
                <w:color w:val="000000"/>
                <w:sz w:val="16"/>
                <w:szCs w:val="16"/>
              </w:rPr>
              <w:t xml:space="preserve"> mesi</w:t>
            </w:r>
          </w:p>
        </w:tc>
      </w:tr>
      <w:tr w:rsidR="001A75C7" w:rsidRPr="008269A5" w14:paraId="270CFE3A" w14:textId="77777777" w:rsidTr="00226A44">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E36" w14:textId="77777777" w:rsidR="001A75C7" w:rsidRPr="008269A5" w:rsidRDefault="001A75C7" w:rsidP="001A75C7">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E37" w14:textId="77777777" w:rsidR="001A75C7" w:rsidRPr="008269A5" w:rsidRDefault="001A75C7" w:rsidP="001A75C7">
            <w:pPr>
              <w:rPr>
                <w:rFonts w:ascii="Tahoma" w:hAnsi="Tahoma" w:cs="Tahoma"/>
                <w:b/>
                <w:bCs/>
                <w:color w:val="000000"/>
                <w:sz w:val="16"/>
                <w:szCs w:val="16"/>
              </w:rPr>
            </w:pPr>
          </w:p>
        </w:tc>
        <w:tc>
          <w:tcPr>
            <w:tcW w:w="1393" w:type="pct"/>
            <w:tcBorders>
              <w:top w:val="outset" w:sz="6" w:space="0" w:color="auto"/>
              <w:left w:val="outset" w:sz="6" w:space="0" w:color="auto"/>
              <w:bottom w:val="outset" w:sz="6" w:space="0" w:color="auto"/>
              <w:right w:val="outset" w:sz="6" w:space="0" w:color="auto"/>
            </w:tcBorders>
            <w:shd w:val="clear" w:color="000000" w:fill="FFFFFF"/>
          </w:tcPr>
          <w:p w14:paraId="270CFE38" w14:textId="77777777" w:rsidR="001A75C7" w:rsidRPr="008269A5" w:rsidRDefault="001A75C7" w:rsidP="001A75C7">
            <w:pPr>
              <w:spacing w:line="240" w:lineRule="auto"/>
              <w:rPr>
                <w:rFonts w:ascii="Tahoma" w:hAnsi="Tahoma" w:cs="Tahoma"/>
                <w:b/>
                <w:i/>
                <w:sz w:val="16"/>
              </w:rPr>
            </w:pPr>
          </w:p>
        </w:tc>
        <w:tc>
          <w:tcPr>
            <w:tcW w:w="1246" w:type="pct"/>
            <w:tcBorders>
              <w:top w:val="outset" w:sz="6" w:space="0" w:color="auto"/>
              <w:left w:val="outset" w:sz="6" w:space="0" w:color="auto"/>
              <w:bottom w:val="outset" w:sz="6" w:space="0" w:color="auto"/>
              <w:right w:val="outset" w:sz="6" w:space="0" w:color="auto"/>
            </w:tcBorders>
            <w:shd w:val="clear" w:color="000000" w:fill="FFFFFF"/>
          </w:tcPr>
          <w:p w14:paraId="270CFE39" w14:textId="77777777" w:rsidR="001A75C7" w:rsidRPr="008269A5" w:rsidRDefault="001A75C7" w:rsidP="001A75C7">
            <w:pPr>
              <w:spacing w:line="240" w:lineRule="auto"/>
              <w:rPr>
                <w:rFonts w:ascii="Tahoma" w:hAnsi="Tahoma" w:cs="Tahoma"/>
                <w:b/>
                <w:bCs/>
                <w:color w:val="FF0000"/>
                <w:sz w:val="16"/>
                <w:szCs w:val="16"/>
              </w:rPr>
            </w:pPr>
          </w:p>
        </w:tc>
      </w:tr>
    </w:tbl>
    <w:p w14:paraId="270CFE3B" w14:textId="77777777" w:rsidR="00260C3B" w:rsidRDefault="00260C3B" w:rsidP="00260C3B">
      <w:pPr>
        <w:rPr>
          <w:rFonts w:ascii="Tahoma" w:hAnsi="Tahoma" w:cs="Tahoma"/>
        </w:rPr>
      </w:pPr>
    </w:p>
    <w:p w14:paraId="270CFE3C" w14:textId="77777777" w:rsidR="00A60CDC" w:rsidRPr="008269A5" w:rsidRDefault="00A60CDC" w:rsidP="00A60CDC">
      <w:pPr>
        <w:rPr>
          <w:rFonts w:ascii="Tahoma" w:hAnsi="Tahoma" w:cs="Tahoma"/>
        </w:rPr>
      </w:pPr>
      <w:r w:rsidRPr="008269A5">
        <w:rPr>
          <w:rFonts w:ascii="Tahoma" w:hAnsi="Tahoma" w:cs="Tahoma"/>
        </w:rPr>
        <w:t xml:space="preserve">Specificare la </w:t>
      </w:r>
      <w:r>
        <w:rPr>
          <w:rFonts w:ascii="Tahoma" w:hAnsi="Tahoma" w:cs="Tahoma"/>
        </w:rPr>
        <w:t xml:space="preserve">modalità di fruizione del </w:t>
      </w:r>
      <w:r w:rsidRPr="008269A5">
        <w:rPr>
          <w:rFonts w:ascii="Tahoma" w:hAnsi="Tahoma" w:cs="Tahoma"/>
        </w:rPr>
        <w:t>servizio</w:t>
      </w:r>
      <w:r w:rsidR="007074F3">
        <w:rPr>
          <w:rFonts w:ascii="Tahoma" w:hAnsi="Tahoma" w:cs="Tahoma"/>
        </w:rPr>
        <w:t>:</w:t>
      </w:r>
      <w:r w:rsidRPr="008269A5">
        <w:rPr>
          <w:rFonts w:ascii="Tahoma" w:hAnsi="Tahoma" w:cs="Tahoma"/>
        </w:rPr>
        <w:t xml:space="preserve"> </w:t>
      </w:r>
    </w:p>
    <w:p w14:paraId="270CFE3D" w14:textId="77777777" w:rsidR="00174844" w:rsidRPr="008269A5" w:rsidRDefault="00174844" w:rsidP="00A60CDC">
      <w:pPr>
        <w:rPr>
          <w:rFonts w:ascii="Tahoma" w:hAnsi="Tahoma" w:cs="Tahoma"/>
        </w:rPr>
      </w:pPr>
    </w:p>
    <w:tbl>
      <w:tblPr>
        <w:tblW w:w="3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1"/>
        <w:gridCol w:w="3545"/>
        <w:gridCol w:w="2267"/>
      </w:tblGrid>
      <w:tr w:rsidR="00A60CDC" w:rsidRPr="008269A5" w14:paraId="270CFE40" w14:textId="77777777" w:rsidTr="00C76F92">
        <w:trPr>
          <w:trHeight w:val="20"/>
          <w:tblHeader/>
        </w:trPr>
        <w:tc>
          <w:tcPr>
            <w:tcW w:w="747" w:type="pct"/>
            <w:shd w:val="clear" w:color="auto" w:fill="B8CCE4"/>
            <w:tcMar>
              <w:left w:w="28" w:type="dxa"/>
              <w:right w:w="28" w:type="dxa"/>
            </w:tcMar>
            <w:vAlign w:val="center"/>
          </w:tcPr>
          <w:p w14:paraId="270CFE3E" w14:textId="77777777" w:rsidR="00A60CDC" w:rsidRPr="008269A5" w:rsidRDefault="00A60CDC" w:rsidP="00F8382B">
            <w:pPr>
              <w:spacing w:line="240" w:lineRule="auto"/>
              <w:jc w:val="center"/>
              <w:rPr>
                <w:rFonts w:ascii="Tahoma" w:hAnsi="Tahoma" w:cs="Tahoma"/>
                <w:b/>
                <w:bCs/>
                <w:sz w:val="16"/>
                <w:szCs w:val="16"/>
              </w:rPr>
            </w:pPr>
            <w:r w:rsidRPr="008269A5">
              <w:rPr>
                <w:rFonts w:ascii="Tahoma" w:hAnsi="Tahoma" w:cs="Tahoma"/>
                <w:b/>
                <w:bCs/>
                <w:sz w:val="16"/>
                <w:szCs w:val="16"/>
              </w:rPr>
              <w:t>Id</w:t>
            </w:r>
          </w:p>
        </w:tc>
        <w:tc>
          <w:tcPr>
            <w:tcW w:w="4253" w:type="pct"/>
            <w:gridSpan w:val="2"/>
            <w:shd w:val="clear" w:color="auto" w:fill="B8CCE4"/>
            <w:tcMar>
              <w:left w:w="28" w:type="dxa"/>
              <w:right w:w="28" w:type="dxa"/>
            </w:tcMar>
            <w:vAlign w:val="center"/>
          </w:tcPr>
          <w:p w14:paraId="270CFE3F" w14:textId="77777777" w:rsidR="00A60CDC" w:rsidRPr="008269A5" w:rsidRDefault="00C76F92" w:rsidP="00EB5E1E">
            <w:pPr>
              <w:spacing w:line="240" w:lineRule="auto"/>
              <w:jc w:val="center"/>
              <w:rPr>
                <w:rFonts w:ascii="Tahoma" w:hAnsi="Tahoma" w:cs="Tahoma"/>
                <w:b/>
                <w:bCs/>
                <w:sz w:val="16"/>
                <w:szCs w:val="16"/>
              </w:rPr>
            </w:pPr>
            <w:r>
              <w:rPr>
                <w:rFonts w:ascii="Tahoma" w:hAnsi="Tahoma" w:cs="Tahoma"/>
                <w:b/>
                <w:bCs/>
                <w:sz w:val="16"/>
                <w:szCs w:val="16"/>
              </w:rPr>
              <w:t xml:space="preserve">Modalità di </w:t>
            </w:r>
            <w:r w:rsidR="00EB5E1E">
              <w:rPr>
                <w:rFonts w:ascii="Tahoma" w:hAnsi="Tahoma" w:cs="Tahoma"/>
                <w:b/>
                <w:bCs/>
                <w:sz w:val="16"/>
                <w:szCs w:val="16"/>
              </w:rPr>
              <w:t>Fruizione del Servizio</w:t>
            </w:r>
            <w:r w:rsidR="007074F3">
              <w:rPr>
                <w:rFonts w:ascii="Tahoma" w:hAnsi="Tahoma" w:cs="Tahoma"/>
                <w:b/>
                <w:bCs/>
                <w:sz w:val="16"/>
                <w:szCs w:val="16"/>
              </w:rPr>
              <w:t xml:space="preserve"> (una o più di una)</w:t>
            </w:r>
          </w:p>
        </w:tc>
      </w:tr>
      <w:tr w:rsidR="00C76F92" w:rsidRPr="008269A5" w14:paraId="270CFE46" w14:textId="77777777" w:rsidTr="00C76F92">
        <w:trPr>
          <w:trHeight w:val="20"/>
        </w:trPr>
        <w:tc>
          <w:tcPr>
            <w:tcW w:w="747" w:type="pct"/>
            <w:vMerge w:val="restart"/>
            <w:shd w:val="clear" w:color="auto" w:fill="auto"/>
            <w:vAlign w:val="center"/>
          </w:tcPr>
          <w:p w14:paraId="270CFE41" w14:textId="77777777" w:rsidR="00C76F92" w:rsidRPr="008269A5" w:rsidRDefault="00C76F92" w:rsidP="00A60CDC">
            <w:pPr>
              <w:spacing w:line="240" w:lineRule="auto"/>
              <w:jc w:val="center"/>
              <w:rPr>
                <w:rFonts w:ascii="Tahoma" w:hAnsi="Tahoma" w:cs="Tahoma"/>
                <w:b/>
                <w:bCs/>
                <w:color w:val="000000"/>
                <w:sz w:val="16"/>
                <w:szCs w:val="16"/>
              </w:rPr>
            </w:pPr>
            <w:r w:rsidRPr="008269A5">
              <w:rPr>
                <w:rFonts w:ascii="Tahoma" w:hAnsi="Tahoma" w:cs="Tahoma"/>
                <w:b/>
                <w:bCs/>
                <w:color w:val="000000"/>
                <w:sz w:val="16"/>
                <w:szCs w:val="16"/>
              </w:rPr>
              <w:t>S.</w:t>
            </w:r>
            <w:r>
              <w:rPr>
                <w:rFonts w:ascii="Tahoma" w:hAnsi="Tahoma" w:cs="Tahoma"/>
                <w:b/>
                <w:bCs/>
                <w:color w:val="000000"/>
                <w:sz w:val="16"/>
                <w:szCs w:val="16"/>
              </w:rPr>
              <w:t>CDIG</w:t>
            </w:r>
            <w:r w:rsidRPr="008269A5">
              <w:rPr>
                <w:rFonts w:ascii="Tahoma" w:hAnsi="Tahoma" w:cs="Tahoma"/>
                <w:b/>
                <w:bCs/>
                <w:color w:val="000000"/>
                <w:sz w:val="16"/>
                <w:szCs w:val="16"/>
              </w:rPr>
              <w:t>0</w:t>
            </w:r>
            <w:r w:rsidR="00FB6DB5">
              <w:rPr>
                <w:rFonts w:ascii="Tahoma" w:hAnsi="Tahoma" w:cs="Tahoma"/>
                <w:b/>
                <w:bCs/>
                <w:color w:val="000000"/>
                <w:sz w:val="16"/>
                <w:szCs w:val="16"/>
              </w:rPr>
              <w:t>5</w:t>
            </w:r>
          </w:p>
        </w:tc>
        <w:tc>
          <w:tcPr>
            <w:tcW w:w="2594" w:type="pct"/>
            <w:shd w:val="clear" w:color="auto" w:fill="00B0F0"/>
            <w:vAlign w:val="center"/>
          </w:tcPr>
          <w:p w14:paraId="270CFE42" w14:textId="77777777" w:rsidR="00C76F92" w:rsidRPr="008269A5" w:rsidRDefault="00A275CA" w:rsidP="00A275CA">
            <w:pPr>
              <w:rPr>
                <w:rFonts w:ascii="Tahoma" w:hAnsi="Tahoma" w:cs="Tahoma"/>
                <w:b/>
                <w:bCs/>
                <w:color w:val="000000"/>
                <w:sz w:val="16"/>
                <w:szCs w:val="16"/>
              </w:rPr>
            </w:pPr>
            <w:r>
              <w:rPr>
                <w:rFonts w:ascii="Tahoma" w:hAnsi="Tahoma" w:cs="Tahoma"/>
                <w:b/>
                <w:bCs/>
                <w:color w:val="000000"/>
                <w:sz w:val="16"/>
                <w:szCs w:val="16"/>
              </w:rPr>
              <w:t xml:space="preserve">MANUALE </w:t>
            </w:r>
            <w:r w:rsidR="00C76F92" w:rsidRPr="00C76F92">
              <w:rPr>
                <w:rFonts w:ascii="Tahoma" w:hAnsi="Tahoma" w:cs="Tahoma"/>
                <w:b/>
                <w:bCs/>
                <w:color w:val="000000"/>
                <w:sz w:val="16"/>
                <w:szCs w:val="16"/>
              </w:rPr>
              <w:t xml:space="preserve">basata su </w:t>
            </w:r>
            <w:r>
              <w:rPr>
                <w:rFonts w:ascii="Tahoma" w:hAnsi="Tahoma" w:cs="Tahoma"/>
                <w:b/>
                <w:bCs/>
                <w:color w:val="000000"/>
                <w:sz w:val="16"/>
                <w:szCs w:val="16"/>
              </w:rPr>
              <w:t>INTERFACCIA UTENTE WEB</w:t>
            </w:r>
          </w:p>
        </w:tc>
        <w:tc>
          <w:tcPr>
            <w:tcW w:w="1659" w:type="pct"/>
            <w:shd w:val="clear" w:color="000000" w:fill="FFFFFF"/>
            <w:vAlign w:val="center"/>
          </w:tcPr>
          <w:p w14:paraId="270CFE43" w14:textId="77777777" w:rsidR="00C76F92" w:rsidRPr="008269A5" w:rsidRDefault="00C76F92" w:rsidP="00F8382B">
            <w:pPr>
              <w:spacing w:line="240" w:lineRule="auto"/>
              <w:jc w:val="center"/>
              <w:rPr>
                <w:rFonts w:ascii="Tahoma" w:hAnsi="Tahoma" w:cs="Tahoma"/>
                <w:b/>
                <w:sz w:val="18"/>
              </w:rPr>
            </w:pPr>
          </w:p>
          <w:p w14:paraId="270CFE44" w14:textId="77777777" w:rsidR="00C76F92" w:rsidRPr="008269A5" w:rsidRDefault="001B076E" w:rsidP="00F8382B">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1" wp14:editId="270CFFC2">
                      <wp:extent cx="90805" cy="90805"/>
                      <wp:effectExtent l="9525" t="9525" r="13970" b="13970"/>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BgB2nIcAgAAPAQAAA4AAAAAAAAAAAAAAAAALgIAAGRycy9lMm9Eb2MueG1sUEsBAi0AFAAGAAgA&#10;AAAhAAqcVBbXAAAAAwEAAA8AAAAAAAAAAAAAAAAAdgQAAGRycy9kb3ducmV2LnhtbFBLBQYAAAAA&#10;BAAEAPMAAAB6BQAAAAA=&#10;">
                      <w10:anchorlock/>
                    </v:rect>
                  </w:pict>
                </mc:Fallback>
              </mc:AlternateContent>
            </w:r>
          </w:p>
          <w:p w14:paraId="270CFE45" w14:textId="77777777" w:rsidR="00C76F92" w:rsidRPr="008269A5" w:rsidRDefault="00C76F92" w:rsidP="00F8382B">
            <w:pPr>
              <w:spacing w:line="240" w:lineRule="auto"/>
              <w:jc w:val="center"/>
              <w:rPr>
                <w:rFonts w:ascii="Tahoma" w:hAnsi="Tahoma" w:cs="Tahoma"/>
                <w:b/>
                <w:sz w:val="18"/>
              </w:rPr>
            </w:pPr>
          </w:p>
        </w:tc>
      </w:tr>
      <w:tr w:rsidR="00C76F92" w:rsidRPr="008269A5" w14:paraId="270CFE4C" w14:textId="77777777" w:rsidTr="00C76F92">
        <w:trPr>
          <w:trHeight w:val="20"/>
        </w:trPr>
        <w:tc>
          <w:tcPr>
            <w:tcW w:w="747" w:type="pct"/>
            <w:vMerge/>
            <w:shd w:val="clear" w:color="auto" w:fill="auto"/>
            <w:vAlign w:val="center"/>
          </w:tcPr>
          <w:p w14:paraId="270CFE47" w14:textId="77777777" w:rsidR="00C76F92" w:rsidRPr="008269A5" w:rsidRDefault="00C76F92" w:rsidP="00F8382B">
            <w:pPr>
              <w:spacing w:line="240" w:lineRule="auto"/>
              <w:jc w:val="center"/>
              <w:rPr>
                <w:rFonts w:ascii="Tahoma" w:hAnsi="Tahoma" w:cs="Tahoma"/>
                <w:b/>
                <w:bCs/>
                <w:color w:val="000000"/>
                <w:sz w:val="16"/>
                <w:szCs w:val="16"/>
              </w:rPr>
            </w:pPr>
          </w:p>
        </w:tc>
        <w:tc>
          <w:tcPr>
            <w:tcW w:w="2594" w:type="pct"/>
            <w:shd w:val="clear" w:color="auto" w:fill="00B0F0"/>
            <w:vAlign w:val="center"/>
          </w:tcPr>
          <w:p w14:paraId="270CFE48" w14:textId="77777777" w:rsidR="00C76F92" w:rsidRPr="008269A5" w:rsidRDefault="00EB5E1E" w:rsidP="00C76F92">
            <w:pPr>
              <w:rPr>
                <w:rFonts w:ascii="Tahoma" w:hAnsi="Tahoma" w:cs="Tahoma"/>
                <w:b/>
                <w:bCs/>
                <w:color w:val="000000"/>
                <w:sz w:val="16"/>
                <w:szCs w:val="16"/>
              </w:rPr>
            </w:pPr>
            <w:r>
              <w:rPr>
                <w:rFonts w:ascii="Tahoma" w:hAnsi="Tahoma" w:cs="Tahoma"/>
                <w:b/>
                <w:bCs/>
                <w:color w:val="000000"/>
                <w:sz w:val="16"/>
                <w:szCs w:val="16"/>
              </w:rPr>
              <w:t>A</w:t>
            </w:r>
            <w:r w:rsidR="00C76F92" w:rsidRPr="00C76F92">
              <w:rPr>
                <w:rFonts w:ascii="Tahoma" w:hAnsi="Tahoma" w:cs="Tahoma"/>
                <w:b/>
                <w:bCs/>
                <w:color w:val="000000"/>
                <w:sz w:val="16"/>
                <w:szCs w:val="16"/>
              </w:rPr>
              <w:t xml:space="preserve">ttraverso </w:t>
            </w:r>
            <w:r w:rsidR="00C76F92">
              <w:rPr>
                <w:rFonts w:ascii="Tahoma" w:hAnsi="Tahoma" w:cs="Tahoma"/>
                <w:b/>
                <w:bCs/>
                <w:color w:val="000000"/>
                <w:sz w:val="16"/>
                <w:szCs w:val="16"/>
              </w:rPr>
              <w:t xml:space="preserve">SCAMBIO di FLUSSI </w:t>
            </w:r>
            <w:r w:rsidR="00C76F92" w:rsidRPr="00C76F92">
              <w:rPr>
                <w:rFonts w:ascii="Tahoma" w:hAnsi="Tahoma" w:cs="Tahoma"/>
                <w:b/>
                <w:bCs/>
                <w:color w:val="000000"/>
                <w:sz w:val="16"/>
                <w:szCs w:val="16"/>
              </w:rPr>
              <w:t>mediante FTP</w:t>
            </w:r>
          </w:p>
        </w:tc>
        <w:tc>
          <w:tcPr>
            <w:tcW w:w="1659" w:type="pct"/>
            <w:shd w:val="clear" w:color="000000" w:fill="FFFFFF"/>
            <w:vAlign w:val="center"/>
          </w:tcPr>
          <w:p w14:paraId="270CFE49" w14:textId="77777777" w:rsidR="00C76F92" w:rsidRPr="008269A5" w:rsidRDefault="00C76F92" w:rsidP="00F8382B">
            <w:pPr>
              <w:spacing w:line="240" w:lineRule="auto"/>
              <w:jc w:val="center"/>
              <w:rPr>
                <w:rFonts w:ascii="Tahoma" w:hAnsi="Tahoma" w:cs="Tahoma"/>
                <w:b/>
                <w:sz w:val="18"/>
              </w:rPr>
            </w:pPr>
          </w:p>
          <w:p w14:paraId="270CFE4A" w14:textId="77777777" w:rsidR="00C76F92" w:rsidRPr="008269A5" w:rsidRDefault="001B076E" w:rsidP="00F8382B">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3" wp14:editId="270CFFC4">
                      <wp:extent cx="90805" cy="90805"/>
                      <wp:effectExtent l="9525" t="9525" r="13970" b="13970"/>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">
                      <w10:anchorlock/>
                    </v:rect>
                  </w:pict>
                </mc:Fallback>
              </mc:AlternateContent>
            </w:r>
          </w:p>
          <w:p w14:paraId="270CFE4B" w14:textId="77777777" w:rsidR="00C76F92" w:rsidRPr="008269A5" w:rsidRDefault="00C76F92" w:rsidP="00F8382B">
            <w:pPr>
              <w:spacing w:line="240" w:lineRule="auto"/>
              <w:jc w:val="center"/>
              <w:rPr>
                <w:rFonts w:ascii="Tahoma" w:hAnsi="Tahoma" w:cs="Tahoma"/>
                <w:b/>
                <w:sz w:val="18"/>
              </w:rPr>
            </w:pPr>
          </w:p>
        </w:tc>
      </w:tr>
      <w:tr w:rsidR="00C76F92" w:rsidRPr="008269A5" w14:paraId="270CFE52" w14:textId="77777777" w:rsidTr="00C76F92">
        <w:trPr>
          <w:trHeight w:val="20"/>
        </w:trPr>
        <w:tc>
          <w:tcPr>
            <w:tcW w:w="747" w:type="pct"/>
            <w:vMerge/>
            <w:shd w:val="clear" w:color="auto" w:fill="auto"/>
            <w:vAlign w:val="center"/>
          </w:tcPr>
          <w:p w14:paraId="270CFE4D" w14:textId="77777777" w:rsidR="00C76F92" w:rsidRPr="008269A5" w:rsidRDefault="00C76F92" w:rsidP="00F8382B">
            <w:pPr>
              <w:spacing w:line="240" w:lineRule="auto"/>
              <w:jc w:val="center"/>
              <w:rPr>
                <w:rFonts w:ascii="Tahoma" w:hAnsi="Tahoma" w:cs="Tahoma"/>
                <w:b/>
                <w:bCs/>
                <w:color w:val="000000"/>
                <w:sz w:val="16"/>
                <w:szCs w:val="16"/>
              </w:rPr>
            </w:pPr>
          </w:p>
        </w:tc>
        <w:tc>
          <w:tcPr>
            <w:tcW w:w="2594" w:type="pct"/>
            <w:shd w:val="clear" w:color="auto" w:fill="00B0F0"/>
            <w:vAlign w:val="center"/>
          </w:tcPr>
          <w:p w14:paraId="270CFE4E" w14:textId="77777777" w:rsidR="00C76F92" w:rsidRPr="008269A5" w:rsidRDefault="00C76F92" w:rsidP="00C76F92">
            <w:pPr>
              <w:rPr>
                <w:rFonts w:ascii="Tahoma" w:hAnsi="Tahoma" w:cs="Tahoma"/>
                <w:b/>
                <w:bCs/>
                <w:color w:val="000000"/>
                <w:sz w:val="16"/>
                <w:szCs w:val="16"/>
              </w:rPr>
            </w:pPr>
            <w:r>
              <w:rPr>
                <w:rFonts w:ascii="Tahoma" w:hAnsi="Tahoma" w:cs="Tahoma"/>
                <w:b/>
                <w:bCs/>
                <w:color w:val="000000"/>
                <w:sz w:val="16"/>
                <w:szCs w:val="16"/>
              </w:rPr>
              <w:t xml:space="preserve">INTEGRATA </w:t>
            </w:r>
            <w:r w:rsidRPr="00C76F92">
              <w:rPr>
                <w:rFonts w:ascii="Tahoma" w:hAnsi="Tahoma" w:cs="Tahoma"/>
                <w:b/>
                <w:bCs/>
                <w:color w:val="000000"/>
                <w:sz w:val="16"/>
                <w:szCs w:val="16"/>
              </w:rPr>
              <w:t xml:space="preserve">tramite </w:t>
            </w:r>
            <w:r>
              <w:rPr>
                <w:rFonts w:ascii="Tahoma" w:hAnsi="Tahoma" w:cs="Tahoma"/>
                <w:b/>
                <w:bCs/>
                <w:color w:val="000000"/>
                <w:sz w:val="16"/>
                <w:szCs w:val="16"/>
              </w:rPr>
              <w:t xml:space="preserve">WEB SERVICES </w:t>
            </w:r>
            <w:r w:rsidRPr="00C76F92">
              <w:rPr>
                <w:rFonts w:ascii="Tahoma" w:hAnsi="Tahoma" w:cs="Tahoma"/>
                <w:b/>
                <w:bCs/>
                <w:color w:val="000000"/>
                <w:sz w:val="16"/>
                <w:szCs w:val="16"/>
              </w:rPr>
              <w:t>con i sistemi dell'Am</w:t>
            </w:r>
            <w:r>
              <w:rPr>
                <w:rFonts w:ascii="Tahoma" w:hAnsi="Tahoma" w:cs="Tahoma"/>
                <w:b/>
                <w:bCs/>
                <w:color w:val="000000"/>
                <w:sz w:val="16"/>
                <w:szCs w:val="16"/>
              </w:rPr>
              <w:t>m.ne</w:t>
            </w:r>
          </w:p>
        </w:tc>
        <w:tc>
          <w:tcPr>
            <w:tcW w:w="1659" w:type="pct"/>
            <w:shd w:val="clear" w:color="000000" w:fill="FFFFFF"/>
            <w:vAlign w:val="center"/>
          </w:tcPr>
          <w:p w14:paraId="270CFE4F" w14:textId="77777777" w:rsidR="00A275CA" w:rsidRPr="008269A5" w:rsidRDefault="00A275CA" w:rsidP="00A275CA">
            <w:pPr>
              <w:spacing w:line="240" w:lineRule="auto"/>
              <w:jc w:val="center"/>
              <w:rPr>
                <w:rFonts w:ascii="Tahoma" w:hAnsi="Tahoma" w:cs="Tahoma"/>
                <w:b/>
                <w:sz w:val="18"/>
              </w:rPr>
            </w:pPr>
          </w:p>
          <w:p w14:paraId="270CFE50" w14:textId="77777777" w:rsidR="00A275CA" w:rsidRPr="008269A5" w:rsidRDefault="001B076E" w:rsidP="00A275CA">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5" wp14:editId="270CFFC6">
                      <wp:extent cx="90805" cy="90805"/>
                      <wp:effectExtent l="9525" t="9525" r="13970" b="13970"/>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">
                      <w10:anchorlock/>
                    </v:rect>
                  </w:pict>
                </mc:Fallback>
              </mc:AlternateContent>
            </w:r>
          </w:p>
          <w:p w14:paraId="270CFE51" w14:textId="77777777" w:rsidR="00C76F92" w:rsidRPr="008269A5" w:rsidRDefault="00C76F92" w:rsidP="00F8382B">
            <w:pPr>
              <w:spacing w:line="240" w:lineRule="auto"/>
              <w:jc w:val="center"/>
              <w:rPr>
                <w:rFonts w:ascii="Tahoma" w:hAnsi="Tahoma" w:cs="Tahoma"/>
                <w:b/>
                <w:sz w:val="18"/>
              </w:rPr>
            </w:pPr>
          </w:p>
        </w:tc>
      </w:tr>
    </w:tbl>
    <w:p w14:paraId="270CFE53" w14:textId="77777777" w:rsidR="00A60CDC" w:rsidRDefault="00A60CDC" w:rsidP="00A60CDC">
      <w:pPr>
        <w:rPr>
          <w:rFonts w:ascii="Tahoma" w:hAnsi="Tahoma" w:cs="Tahoma"/>
        </w:rPr>
      </w:pPr>
    </w:p>
    <w:p w14:paraId="7AE3018D" w14:textId="77777777" w:rsidR="00B54734" w:rsidRDefault="00B54734" w:rsidP="00260C3B">
      <w:pPr>
        <w:rPr>
          <w:rFonts w:ascii="Tahoma" w:hAnsi="Tahoma" w:cs="Tahoma"/>
        </w:rPr>
      </w:pPr>
    </w:p>
    <w:p w14:paraId="71BF6CAA" w14:textId="77777777" w:rsidR="00B54734" w:rsidRDefault="00B54734" w:rsidP="00260C3B">
      <w:pPr>
        <w:rPr>
          <w:rFonts w:ascii="Tahoma" w:hAnsi="Tahoma" w:cs="Tahoma"/>
        </w:rPr>
      </w:pPr>
    </w:p>
    <w:p w14:paraId="57B8AC12" w14:textId="77777777" w:rsidR="00B54734" w:rsidRDefault="00B54734" w:rsidP="00260C3B">
      <w:pPr>
        <w:rPr>
          <w:rFonts w:ascii="Tahoma" w:hAnsi="Tahoma" w:cs="Tahoma"/>
        </w:rPr>
      </w:pPr>
    </w:p>
    <w:p w14:paraId="62AE012F" w14:textId="77777777" w:rsidR="00B54734" w:rsidRDefault="00B54734" w:rsidP="00260C3B">
      <w:pPr>
        <w:rPr>
          <w:rFonts w:ascii="Tahoma" w:hAnsi="Tahoma" w:cs="Tahoma"/>
        </w:rPr>
      </w:pPr>
    </w:p>
    <w:p w14:paraId="48704F53" w14:textId="77777777" w:rsidR="00B54734" w:rsidRDefault="00B54734" w:rsidP="00260C3B">
      <w:pPr>
        <w:rPr>
          <w:rFonts w:ascii="Tahoma" w:hAnsi="Tahoma" w:cs="Tahoma"/>
        </w:rPr>
      </w:pPr>
    </w:p>
    <w:p w14:paraId="17A00888" w14:textId="77777777" w:rsidR="00B54734" w:rsidRDefault="00B54734" w:rsidP="00260C3B">
      <w:pPr>
        <w:rPr>
          <w:rFonts w:ascii="Tahoma" w:hAnsi="Tahoma" w:cs="Tahoma"/>
        </w:rPr>
      </w:pPr>
    </w:p>
    <w:p w14:paraId="71741A07" w14:textId="77777777" w:rsidR="00B54734" w:rsidRDefault="00B54734" w:rsidP="00260C3B">
      <w:pPr>
        <w:rPr>
          <w:rFonts w:ascii="Tahoma" w:hAnsi="Tahoma" w:cs="Tahoma"/>
        </w:rPr>
      </w:pPr>
    </w:p>
    <w:p w14:paraId="270CFE54" w14:textId="77777777" w:rsidR="00260C3B" w:rsidRDefault="007074F3" w:rsidP="00260C3B">
      <w:pPr>
        <w:rPr>
          <w:rFonts w:ascii="Tahoma" w:hAnsi="Tahoma" w:cs="Tahoma"/>
        </w:rPr>
      </w:pPr>
      <w:r>
        <w:rPr>
          <w:rFonts w:ascii="Tahoma" w:hAnsi="Tahoma" w:cs="Tahoma"/>
        </w:rPr>
        <w:t xml:space="preserve">e la tipologia di documenti da trattare: </w:t>
      </w:r>
    </w:p>
    <w:p w14:paraId="270CFE55" w14:textId="77777777" w:rsidR="00174844" w:rsidRDefault="00174844" w:rsidP="00260C3B">
      <w:pPr>
        <w:rPr>
          <w:rFonts w:ascii="Tahoma" w:hAnsi="Tahoma" w:cs="Tahoma"/>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3"/>
        <w:gridCol w:w="2968"/>
        <w:gridCol w:w="1285"/>
        <w:gridCol w:w="3180"/>
        <w:gridCol w:w="1282"/>
      </w:tblGrid>
      <w:tr w:rsidR="0098344E" w:rsidRPr="008269A5" w14:paraId="270CFE58" w14:textId="77777777" w:rsidTr="0098344E">
        <w:trPr>
          <w:trHeight w:val="20"/>
          <w:tblHeader/>
        </w:trPr>
        <w:tc>
          <w:tcPr>
            <w:tcW w:w="525" w:type="pct"/>
            <w:shd w:val="clear" w:color="auto" w:fill="B8CCE4"/>
            <w:tcMar>
              <w:left w:w="28" w:type="dxa"/>
              <w:right w:w="28" w:type="dxa"/>
            </w:tcMar>
            <w:vAlign w:val="center"/>
          </w:tcPr>
          <w:p w14:paraId="270CFE56" w14:textId="77777777" w:rsidR="0098344E" w:rsidRPr="008269A5" w:rsidRDefault="0098344E" w:rsidP="00F8382B">
            <w:pPr>
              <w:spacing w:line="240" w:lineRule="auto"/>
              <w:jc w:val="center"/>
              <w:rPr>
                <w:rFonts w:ascii="Tahoma" w:hAnsi="Tahoma" w:cs="Tahoma"/>
                <w:b/>
                <w:bCs/>
                <w:sz w:val="16"/>
                <w:szCs w:val="16"/>
              </w:rPr>
            </w:pPr>
            <w:r w:rsidRPr="008269A5">
              <w:rPr>
                <w:rFonts w:ascii="Tahoma" w:hAnsi="Tahoma" w:cs="Tahoma"/>
                <w:b/>
                <w:bCs/>
                <w:sz w:val="16"/>
                <w:szCs w:val="16"/>
              </w:rPr>
              <w:t>Id</w:t>
            </w:r>
          </w:p>
        </w:tc>
        <w:tc>
          <w:tcPr>
            <w:tcW w:w="4475" w:type="pct"/>
            <w:gridSpan w:val="4"/>
            <w:shd w:val="clear" w:color="auto" w:fill="B8CCE4"/>
            <w:tcMar>
              <w:left w:w="28" w:type="dxa"/>
              <w:right w:w="28" w:type="dxa"/>
            </w:tcMar>
            <w:vAlign w:val="center"/>
          </w:tcPr>
          <w:p w14:paraId="270CFE57" w14:textId="77777777" w:rsidR="0098344E" w:rsidRDefault="0098344E" w:rsidP="00F8382B">
            <w:pPr>
              <w:spacing w:line="240" w:lineRule="auto"/>
              <w:jc w:val="center"/>
              <w:rPr>
                <w:rFonts w:ascii="Tahoma" w:hAnsi="Tahoma" w:cs="Tahoma"/>
                <w:b/>
                <w:bCs/>
                <w:sz w:val="16"/>
                <w:szCs w:val="16"/>
              </w:rPr>
            </w:pPr>
            <w:r>
              <w:rPr>
                <w:rFonts w:ascii="Tahoma" w:hAnsi="Tahoma" w:cs="Tahoma"/>
                <w:b/>
                <w:bCs/>
                <w:sz w:val="16"/>
                <w:szCs w:val="16"/>
              </w:rPr>
              <w:t>Tipologia dei Documenti da trattare (una o più di una)</w:t>
            </w:r>
          </w:p>
        </w:tc>
      </w:tr>
      <w:tr w:rsidR="0098344E" w:rsidRPr="008269A5" w14:paraId="270CFE62" w14:textId="77777777" w:rsidTr="0098344E">
        <w:trPr>
          <w:trHeight w:val="20"/>
        </w:trPr>
        <w:tc>
          <w:tcPr>
            <w:tcW w:w="525" w:type="pct"/>
            <w:vMerge w:val="restart"/>
            <w:shd w:val="clear" w:color="auto" w:fill="auto"/>
            <w:vAlign w:val="center"/>
          </w:tcPr>
          <w:p w14:paraId="270CFE59" w14:textId="77777777" w:rsidR="0098344E" w:rsidRPr="008269A5" w:rsidRDefault="0098344E" w:rsidP="006E6494">
            <w:pPr>
              <w:spacing w:line="240" w:lineRule="auto"/>
              <w:jc w:val="center"/>
              <w:rPr>
                <w:rFonts w:ascii="Tahoma" w:hAnsi="Tahoma" w:cs="Tahoma"/>
                <w:b/>
                <w:bCs/>
                <w:color w:val="000000"/>
                <w:sz w:val="16"/>
                <w:szCs w:val="16"/>
              </w:rPr>
            </w:pPr>
            <w:r w:rsidRPr="008269A5">
              <w:rPr>
                <w:rFonts w:ascii="Tahoma" w:hAnsi="Tahoma" w:cs="Tahoma"/>
                <w:b/>
                <w:bCs/>
                <w:color w:val="000000"/>
                <w:sz w:val="16"/>
                <w:szCs w:val="16"/>
              </w:rPr>
              <w:t>S.</w:t>
            </w:r>
            <w:r>
              <w:rPr>
                <w:rFonts w:ascii="Tahoma" w:hAnsi="Tahoma" w:cs="Tahoma"/>
                <w:b/>
                <w:bCs/>
                <w:color w:val="000000"/>
                <w:sz w:val="16"/>
                <w:szCs w:val="16"/>
              </w:rPr>
              <w:t>CDIG</w:t>
            </w:r>
            <w:r w:rsidR="00226A44">
              <w:rPr>
                <w:rFonts w:ascii="Tahoma" w:hAnsi="Tahoma" w:cs="Tahoma"/>
                <w:b/>
                <w:bCs/>
                <w:color w:val="000000"/>
                <w:sz w:val="16"/>
                <w:szCs w:val="16"/>
              </w:rPr>
              <w:t>0</w:t>
            </w:r>
            <w:r w:rsidR="00FB6DB5">
              <w:rPr>
                <w:rFonts w:ascii="Tahoma" w:hAnsi="Tahoma" w:cs="Tahoma"/>
                <w:b/>
                <w:bCs/>
                <w:color w:val="000000"/>
                <w:sz w:val="16"/>
                <w:szCs w:val="16"/>
              </w:rPr>
              <w:t>6</w:t>
            </w:r>
          </w:p>
        </w:tc>
        <w:tc>
          <w:tcPr>
            <w:tcW w:w="1524" w:type="pct"/>
            <w:shd w:val="clear" w:color="auto" w:fill="00B0F0"/>
            <w:vAlign w:val="center"/>
          </w:tcPr>
          <w:p w14:paraId="270CFE5A" w14:textId="77777777" w:rsidR="0098344E" w:rsidRPr="008269A5" w:rsidRDefault="005E47C8" w:rsidP="00F8382B">
            <w:pPr>
              <w:rPr>
                <w:rFonts w:ascii="Tahoma" w:hAnsi="Tahoma" w:cs="Tahoma"/>
                <w:b/>
                <w:bCs/>
                <w:color w:val="000000"/>
                <w:sz w:val="16"/>
                <w:szCs w:val="16"/>
              </w:rPr>
            </w:pPr>
            <w:r>
              <w:rPr>
                <w:rFonts w:ascii="Tahoma" w:hAnsi="Tahoma" w:cs="Tahoma"/>
                <w:b/>
                <w:bCs/>
                <w:color w:val="000000"/>
                <w:sz w:val="16"/>
                <w:szCs w:val="16"/>
              </w:rPr>
              <w:t>Fatture Attive</w:t>
            </w:r>
          </w:p>
        </w:tc>
        <w:tc>
          <w:tcPr>
            <w:tcW w:w="660" w:type="pct"/>
            <w:shd w:val="clear" w:color="000000" w:fill="FFFFFF"/>
            <w:vAlign w:val="center"/>
          </w:tcPr>
          <w:p w14:paraId="270CFE5B" w14:textId="77777777" w:rsidR="00DC086A" w:rsidRPr="008269A5" w:rsidRDefault="00DC086A" w:rsidP="00DC086A">
            <w:pPr>
              <w:spacing w:line="240" w:lineRule="auto"/>
              <w:jc w:val="center"/>
              <w:rPr>
                <w:rFonts w:ascii="Tahoma" w:hAnsi="Tahoma" w:cs="Tahoma"/>
                <w:b/>
                <w:sz w:val="18"/>
              </w:rPr>
            </w:pPr>
          </w:p>
          <w:p w14:paraId="270CFE5C" w14:textId="77777777" w:rsidR="00DC086A" w:rsidRPr="008269A5" w:rsidRDefault="00DC086A" w:rsidP="00DC086A">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7" wp14:editId="270CFFC8">
                      <wp:extent cx="90805" cy="90805"/>
                      <wp:effectExtent l="9525" t="9525" r="13970" b="13970"/>
                      <wp:docPr id="2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">
                      <w10:anchorlock/>
                    </v:rect>
                  </w:pict>
                </mc:Fallback>
              </mc:AlternateContent>
            </w:r>
          </w:p>
          <w:p w14:paraId="270CFE5D" w14:textId="77777777" w:rsidR="0098344E" w:rsidRPr="008269A5" w:rsidRDefault="0098344E" w:rsidP="00F8382B">
            <w:pPr>
              <w:spacing w:line="240" w:lineRule="auto"/>
              <w:jc w:val="center"/>
              <w:rPr>
                <w:rFonts w:ascii="Tahoma" w:hAnsi="Tahoma" w:cs="Tahoma"/>
                <w:b/>
                <w:sz w:val="18"/>
              </w:rPr>
            </w:pPr>
          </w:p>
        </w:tc>
        <w:tc>
          <w:tcPr>
            <w:tcW w:w="1633" w:type="pct"/>
            <w:shd w:val="clear" w:color="auto" w:fill="00B0F0"/>
            <w:vAlign w:val="center"/>
          </w:tcPr>
          <w:p w14:paraId="270CFE5E" w14:textId="77777777" w:rsidR="0098344E" w:rsidRPr="0098344E" w:rsidRDefault="005E47C8" w:rsidP="0098344E">
            <w:pPr>
              <w:rPr>
                <w:rFonts w:ascii="Tahoma" w:hAnsi="Tahoma" w:cs="Tahoma"/>
                <w:b/>
                <w:bCs/>
                <w:color w:val="000000"/>
                <w:sz w:val="16"/>
                <w:szCs w:val="16"/>
              </w:rPr>
            </w:pPr>
            <w:r w:rsidRPr="0098344E">
              <w:rPr>
                <w:rFonts w:ascii="Tahoma" w:hAnsi="Tahoma" w:cs="Tahoma"/>
                <w:b/>
                <w:bCs/>
                <w:color w:val="000000"/>
                <w:sz w:val="16"/>
                <w:szCs w:val="16"/>
              </w:rPr>
              <w:t>Fatture Passive</w:t>
            </w:r>
          </w:p>
        </w:tc>
        <w:tc>
          <w:tcPr>
            <w:tcW w:w="658" w:type="pct"/>
            <w:shd w:val="clear" w:color="000000" w:fill="FFFFFF"/>
            <w:vAlign w:val="center"/>
          </w:tcPr>
          <w:p w14:paraId="270CFE5F" w14:textId="77777777" w:rsidR="0098344E" w:rsidRPr="008269A5" w:rsidRDefault="0098344E" w:rsidP="00905C51">
            <w:pPr>
              <w:spacing w:line="240" w:lineRule="auto"/>
              <w:jc w:val="center"/>
              <w:rPr>
                <w:rFonts w:ascii="Tahoma" w:hAnsi="Tahoma" w:cs="Tahoma"/>
                <w:b/>
                <w:sz w:val="18"/>
              </w:rPr>
            </w:pPr>
          </w:p>
          <w:p w14:paraId="270CFE60" w14:textId="77777777" w:rsidR="0098344E" w:rsidRPr="008269A5" w:rsidRDefault="001B076E" w:rsidP="00905C51">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9" wp14:editId="270CFFCA">
                      <wp:extent cx="90805" cy="90805"/>
                      <wp:effectExtent l="9525" t="9525" r="13970" b="13970"/>
                      <wp:docPr id="1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MsHQIAADw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">
                      <w10:anchorlock/>
                    </v:rect>
                  </w:pict>
                </mc:Fallback>
              </mc:AlternateContent>
            </w:r>
          </w:p>
          <w:p w14:paraId="270CFE61" w14:textId="77777777" w:rsidR="0098344E" w:rsidRPr="008269A5" w:rsidRDefault="0098344E" w:rsidP="00905C51">
            <w:pPr>
              <w:spacing w:line="240" w:lineRule="auto"/>
              <w:jc w:val="center"/>
              <w:rPr>
                <w:rFonts w:ascii="Tahoma" w:hAnsi="Tahoma" w:cs="Tahoma"/>
                <w:b/>
                <w:sz w:val="18"/>
              </w:rPr>
            </w:pPr>
          </w:p>
        </w:tc>
      </w:tr>
      <w:tr w:rsidR="0098344E" w:rsidRPr="008269A5" w14:paraId="270CFE6C" w14:textId="77777777" w:rsidTr="0098344E">
        <w:trPr>
          <w:trHeight w:val="20"/>
        </w:trPr>
        <w:tc>
          <w:tcPr>
            <w:tcW w:w="525" w:type="pct"/>
            <w:vMerge/>
            <w:shd w:val="clear" w:color="auto" w:fill="auto"/>
            <w:vAlign w:val="center"/>
          </w:tcPr>
          <w:p w14:paraId="270CFE63" w14:textId="77777777" w:rsidR="0098344E" w:rsidRPr="008269A5" w:rsidRDefault="0098344E" w:rsidP="00F8382B">
            <w:pPr>
              <w:spacing w:line="240" w:lineRule="auto"/>
              <w:jc w:val="center"/>
              <w:rPr>
                <w:rFonts w:ascii="Tahoma" w:hAnsi="Tahoma" w:cs="Tahoma"/>
                <w:b/>
                <w:bCs/>
                <w:color w:val="000000"/>
                <w:sz w:val="16"/>
                <w:szCs w:val="16"/>
              </w:rPr>
            </w:pPr>
          </w:p>
        </w:tc>
        <w:tc>
          <w:tcPr>
            <w:tcW w:w="1524" w:type="pct"/>
            <w:shd w:val="clear" w:color="auto" w:fill="00B0F0"/>
            <w:vAlign w:val="center"/>
          </w:tcPr>
          <w:p w14:paraId="270CFE64" w14:textId="77777777" w:rsidR="0098344E" w:rsidRPr="008269A5" w:rsidRDefault="005E47C8" w:rsidP="00F8382B">
            <w:pPr>
              <w:rPr>
                <w:rFonts w:ascii="Tahoma" w:hAnsi="Tahoma" w:cs="Tahoma"/>
                <w:b/>
                <w:bCs/>
                <w:color w:val="000000"/>
                <w:sz w:val="16"/>
                <w:szCs w:val="16"/>
              </w:rPr>
            </w:pPr>
            <w:r>
              <w:rPr>
                <w:rFonts w:ascii="Tahoma" w:hAnsi="Tahoma" w:cs="Tahoma"/>
                <w:b/>
                <w:bCs/>
                <w:color w:val="000000"/>
                <w:sz w:val="16"/>
                <w:szCs w:val="16"/>
              </w:rPr>
              <w:t>Registro Protocollo giornaliero</w:t>
            </w:r>
          </w:p>
        </w:tc>
        <w:tc>
          <w:tcPr>
            <w:tcW w:w="660" w:type="pct"/>
            <w:shd w:val="clear" w:color="000000" w:fill="FFFFFF"/>
            <w:vAlign w:val="center"/>
          </w:tcPr>
          <w:p w14:paraId="270CFE65" w14:textId="77777777" w:rsidR="0098344E" w:rsidRPr="008269A5" w:rsidRDefault="0098344E" w:rsidP="006D58C9">
            <w:pPr>
              <w:spacing w:line="240" w:lineRule="auto"/>
              <w:jc w:val="center"/>
              <w:rPr>
                <w:rFonts w:ascii="Tahoma" w:hAnsi="Tahoma" w:cs="Tahoma"/>
                <w:b/>
                <w:sz w:val="18"/>
              </w:rPr>
            </w:pPr>
          </w:p>
          <w:p w14:paraId="270CFE66" w14:textId="77777777" w:rsidR="0098344E" w:rsidRPr="008269A5" w:rsidRDefault="001B076E" w:rsidP="006D58C9">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B" wp14:editId="270CFFCC">
                      <wp:extent cx="90805" cy="90805"/>
                      <wp:effectExtent l="9525" t="9525" r="13970" b="13970"/>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">
                      <w10:anchorlock/>
                    </v:rect>
                  </w:pict>
                </mc:Fallback>
              </mc:AlternateContent>
            </w:r>
          </w:p>
          <w:p w14:paraId="270CFE67" w14:textId="77777777" w:rsidR="0098344E" w:rsidRPr="008269A5" w:rsidRDefault="0098344E" w:rsidP="00F8382B">
            <w:pPr>
              <w:spacing w:line="240" w:lineRule="auto"/>
              <w:jc w:val="center"/>
              <w:rPr>
                <w:rFonts w:ascii="Tahoma" w:hAnsi="Tahoma" w:cs="Tahoma"/>
                <w:b/>
                <w:sz w:val="18"/>
              </w:rPr>
            </w:pPr>
          </w:p>
        </w:tc>
        <w:tc>
          <w:tcPr>
            <w:tcW w:w="1633" w:type="pct"/>
            <w:shd w:val="clear" w:color="auto" w:fill="00B0F0"/>
            <w:vAlign w:val="center"/>
          </w:tcPr>
          <w:p w14:paraId="270CFE68" w14:textId="77777777" w:rsidR="0098344E" w:rsidRPr="0098344E" w:rsidRDefault="005E47C8" w:rsidP="0098344E">
            <w:pPr>
              <w:rPr>
                <w:rFonts w:ascii="Tahoma" w:hAnsi="Tahoma" w:cs="Tahoma"/>
                <w:b/>
                <w:bCs/>
                <w:color w:val="000000"/>
                <w:sz w:val="16"/>
                <w:szCs w:val="16"/>
              </w:rPr>
            </w:pPr>
            <w:r>
              <w:rPr>
                <w:rFonts w:ascii="Tahoma" w:hAnsi="Tahoma" w:cs="Tahoma"/>
                <w:b/>
                <w:bCs/>
                <w:color w:val="000000"/>
                <w:sz w:val="16"/>
                <w:szCs w:val="16"/>
              </w:rPr>
              <w:t>P</w:t>
            </w:r>
            <w:r w:rsidR="00F60FE7">
              <w:rPr>
                <w:rFonts w:ascii="Tahoma" w:hAnsi="Tahoma" w:cs="Tahoma"/>
                <w:b/>
                <w:bCs/>
                <w:color w:val="000000"/>
                <w:sz w:val="16"/>
                <w:szCs w:val="16"/>
              </w:rPr>
              <w:t xml:space="preserve">osta </w:t>
            </w:r>
            <w:r>
              <w:rPr>
                <w:rFonts w:ascii="Tahoma" w:hAnsi="Tahoma" w:cs="Tahoma"/>
                <w:b/>
                <w:bCs/>
                <w:color w:val="000000"/>
                <w:sz w:val="16"/>
                <w:szCs w:val="16"/>
              </w:rPr>
              <w:t>E</w:t>
            </w:r>
            <w:r w:rsidR="00F60FE7">
              <w:rPr>
                <w:rFonts w:ascii="Tahoma" w:hAnsi="Tahoma" w:cs="Tahoma"/>
                <w:b/>
                <w:bCs/>
                <w:color w:val="000000"/>
                <w:sz w:val="16"/>
                <w:szCs w:val="16"/>
              </w:rPr>
              <w:t xml:space="preserve">lettronica </w:t>
            </w:r>
            <w:r>
              <w:rPr>
                <w:rFonts w:ascii="Tahoma" w:hAnsi="Tahoma" w:cs="Tahoma"/>
                <w:b/>
                <w:bCs/>
                <w:color w:val="000000"/>
                <w:sz w:val="16"/>
                <w:szCs w:val="16"/>
              </w:rPr>
              <w:t>C</w:t>
            </w:r>
            <w:r w:rsidR="00F60FE7">
              <w:rPr>
                <w:rFonts w:ascii="Tahoma" w:hAnsi="Tahoma" w:cs="Tahoma"/>
                <w:b/>
                <w:bCs/>
                <w:color w:val="000000"/>
                <w:sz w:val="16"/>
                <w:szCs w:val="16"/>
              </w:rPr>
              <w:t>ertificata (PEC)</w:t>
            </w:r>
          </w:p>
        </w:tc>
        <w:tc>
          <w:tcPr>
            <w:tcW w:w="658" w:type="pct"/>
            <w:shd w:val="clear" w:color="000000" w:fill="FFFFFF"/>
            <w:vAlign w:val="center"/>
          </w:tcPr>
          <w:p w14:paraId="270CFE69" w14:textId="77777777" w:rsidR="0098344E" w:rsidRPr="008269A5" w:rsidRDefault="0098344E" w:rsidP="00905C51">
            <w:pPr>
              <w:spacing w:line="240" w:lineRule="auto"/>
              <w:jc w:val="center"/>
              <w:rPr>
                <w:rFonts w:ascii="Tahoma" w:hAnsi="Tahoma" w:cs="Tahoma"/>
                <w:b/>
                <w:sz w:val="18"/>
              </w:rPr>
            </w:pPr>
          </w:p>
          <w:p w14:paraId="270CFE6A" w14:textId="77777777" w:rsidR="0098344E" w:rsidRPr="008269A5" w:rsidRDefault="001B076E" w:rsidP="00905C51">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D" wp14:editId="270CFFCE">
                      <wp:extent cx="90805" cy="90805"/>
                      <wp:effectExtent l="9525" t="9525" r="13970" b="13970"/>
                      <wp:docPr id="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PfTb3EcAgAAPAQAAA4AAAAAAAAAAAAAAAAALgIAAGRycy9lMm9Eb2MueG1sUEsBAi0AFAAGAAgA&#10;AAAhAAqcVBbXAAAAAwEAAA8AAAAAAAAAAAAAAAAAdgQAAGRycy9kb3ducmV2LnhtbFBLBQYAAAAA&#10;BAAEAPMAAAB6BQAAAAA=&#10;">
                      <w10:anchorlock/>
                    </v:rect>
                  </w:pict>
                </mc:Fallback>
              </mc:AlternateContent>
            </w:r>
          </w:p>
          <w:p w14:paraId="270CFE6B" w14:textId="77777777" w:rsidR="0098344E" w:rsidRPr="008269A5" w:rsidRDefault="0098344E" w:rsidP="00905C51">
            <w:pPr>
              <w:spacing w:line="240" w:lineRule="auto"/>
              <w:jc w:val="center"/>
              <w:rPr>
                <w:rFonts w:ascii="Tahoma" w:hAnsi="Tahoma" w:cs="Tahoma"/>
                <w:b/>
                <w:sz w:val="18"/>
              </w:rPr>
            </w:pPr>
          </w:p>
        </w:tc>
      </w:tr>
      <w:tr w:rsidR="0098344E" w:rsidRPr="008269A5" w14:paraId="270CFE76" w14:textId="77777777" w:rsidTr="005E47C8">
        <w:trPr>
          <w:trHeight w:val="20"/>
        </w:trPr>
        <w:tc>
          <w:tcPr>
            <w:tcW w:w="525" w:type="pct"/>
            <w:vMerge/>
            <w:shd w:val="clear" w:color="auto" w:fill="auto"/>
            <w:vAlign w:val="center"/>
          </w:tcPr>
          <w:p w14:paraId="270CFE6D" w14:textId="77777777" w:rsidR="0098344E" w:rsidRPr="008269A5" w:rsidRDefault="0098344E" w:rsidP="00F8382B">
            <w:pPr>
              <w:spacing w:line="240" w:lineRule="auto"/>
              <w:jc w:val="center"/>
              <w:rPr>
                <w:rFonts w:ascii="Tahoma" w:hAnsi="Tahoma" w:cs="Tahoma"/>
                <w:b/>
                <w:bCs/>
                <w:color w:val="000000"/>
                <w:sz w:val="16"/>
                <w:szCs w:val="16"/>
              </w:rPr>
            </w:pPr>
          </w:p>
        </w:tc>
        <w:tc>
          <w:tcPr>
            <w:tcW w:w="1524" w:type="pct"/>
            <w:shd w:val="clear" w:color="auto" w:fill="00B0F0"/>
            <w:vAlign w:val="center"/>
          </w:tcPr>
          <w:p w14:paraId="270CFE6E" w14:textId="77777777" w:rsidR="0098344E" w:rsidRDefault="005E47C8" w:rsidP="00F8382B">
            <w:pPr>
              <w:rPr>
                <w:rFonts w:ascii="Tahoma" w:hAnsi="Tahoma" w:cs="Tahoma"/>
                <w:b/>
                <w:bCs/>
                <w:color w:val="000000"/>
                <w:sz w:val="16"/>
                <w:szCs w:val="16"/>
              </w:rPr>
            </w:pPr>
            <w:r w:rsidRPr="005E47C8">
              <w:rPr>
                <w:rFonts w:ascii="Tahoma" w:hAnsi="Tahoma" w:cs="Tahoma"/>
                <w:b/>
                <w:bCs/>
                <w:color w:val="000000"/>
                <w:sz w:val="16"/>
                <w:szCs w:val="16"/>
              </w:rPr>
              <w:t>Documentazione Generica (che non sia di tipo amministrativo o fiscale)</w:t>
            </w:r>
          </w:p>
        </w:tc>
        <w:tc>
          <w:tcPr>
            <w:tcW w:w="660" w:type="pct"/>
            <w:shd w:val="clear" w:color="000000" w:fill="FFFFFF"/>
            <w:vAlign w:val="center"/>
          </w:tcPr>
          <w:p w14:paraId="270CFE6F" w14:textId="77777777" w:rsidR="0098344E" w:rsidRPr="008269A5" w:rsidRDefault="0098344E" w:rsidP="006D58C9">
            <w:pPr>
              <w:spacing w:line="240" w:lineRule="auto"/>
              <w:jc w:val="center"/>
              <w:rPr>
                <w:rFonts w:ascii="Tahoma" w:hAnsi="Tahoma" w:cs="Tahoma"/>
                <w:b/>
                <w:sz w:val="18"/>
              </w:rPr>
            </w:pPr>
          </w:p>
          <w:p w14:paraId="270CFE70" w14:textId="77777777" w:rsidR="0098344E" w:rsidRPr="008269A5" w:rsidRDefault="001B076E" w:rsidP="006D58C9">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CF" wp14:editId="270CFFD0">
                      <wp:extent cx="90805" cy="90805"/>
                      <wp:effectExtent l="9525" t="9525" r="13970" b="13970"/>
                      <wp:docPr id="1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LvQegQcAgAAPAQAAA4AAAAAAAAAAAAAAAAALgIAAGRycy9lMm9Eb2MueG1sUEsBAi0AFAAGAAgA&#10;AAAhAAqcVBbXAAAAAwEAAA8AAAAAAAAAAAAAAAAAdgQAAGRycy9kb3ducmV2LnhtbFBLBQYAAAAA&#10;BAAEAPMAAAB6BQAAAAA=&#10;">
                      <w10:anchorlock/>
                    </v:rect>
                  </w:pict>
                </mc:Fallback>
              </mc:AlternateContent>
            </w:r>
          </w:p>
          <w:p w14:paraId="270CFE71" w14:textId="77777777" w:rsidR="0098344E" w:rsidRPr="008269A5" w:rsidRDefault="0098344E" w:rsidP="00F8382B">
            <w:pPr>
              <w:spacing w:line="240" w:lineRule="auto"/>
              <w:jc w:val="center"/>
              <w:rPr>
                <w:rFonts w:ascii="Tahoma" w:hAnsi="Tahoma" w:cs="Tahoma"/>
                <w:b/>
                <w:sz w:val="18"/>
              </w:rPr>
            </w:pPr>
          </w:p>
        </w:tc>
        <w:tc>
          <w:tcPr>
            <w:tcW w:w="1633" w:type="pct"/>
            <w:shd w:val="clear" w:color="auto" w:fill="auto"/>
            <w:vAlign w:val="center"/>
          </w:tcPr>
          <w:p w14:paraId="270CFE72" w14:textId="77777777" w:rsidR="0098344E" w:rsidRPr="0098344E" w:rsidRDefault="005E47C8" w:rsidP="005E47C8">
            <w:pPr>
              <w:jc w:val="center"/>
              <w:rPr>
                <w:rFonts w:ascii="Tahoma" w:hAnsi="Tahoma" w:cs="Tahoma"/>
                <w:b/>
                <w:bCs/>
                <w:color w:val="000000"/>
                <w:sz w:val="16"/>
                <w:szCs w:val="16"/>
              </w:rPr>
            </w:pPr>
            <w:r>
              <w:rPr>
                <w:rFonts w:ascii="Tahoma" w:hAnsi="Tahoma" w:cs="Tahoma"/>
                <w:b/>
                <w:bCs/>
                <w:color w:val="000000"/>
                <w:sz w:val="16"/>
                <w:szCs w:val="16"/>
              </w:rPr>
              <w:t>-</w:t>
            </w:r>
          </w:p>
        </w:tc>
        <w:tc>
          <w:tcPr>
            <w:tcW w:w="658" w:type="pct"/>
            <w:shd w:val="clear" w:color="000000" w:fill="FFFFFF"/>
            <w:vAlign w:val="center"/>
          </w:tcPr>
          <w:p w14:paraId="270CFE73" w14:textId="77777777" w:rsidR="0098344E" w:rsidRPr="008269A5" w:rsidRDefault="0098344E" w:rsidP="00905C51">
            <w:pPr>
              <w:spacing w:line="240" w:lineRule="auto"/>
              <w:jc w:val="center"/>
              <w:rPr>
                <w:rFonts w:ascii="Tahoma" w:hAnsi="Tahoma" w:cs="Tahoma"/>
                <w:b/>
                <w:sz w:val="18"/>
              </w:rPr>
            </w:pPr>
          </w:p>
          <w:p w14:paraId="270CFE74" w14:textId="77777777" w:rsidR="0098344E" w:rsidRPr="008269A5" w:rsidRDefault="001B076E" w:rsidP="00905C51">
            <w:pPr>
              <w:spacing w:line="240" w:lineRule="auto"/>
              <w:jc w:val="center"/>
              <w:rPr>
                <w:rFonts w:ascii="Tahoma" w:hAnsi="Tahoma" w:cs="Tahoma"/>
                <w:b/>
                <w:sz w:val="18"/>
              </w:rPr>
            </w:pPr>
            <w:r>
              <w:rPr>
                <w:rFonts w:ascii="Tahoma" w:hAnsi="Tahoma" w:cs="Tahoma"/>
                <w:b/>
                <w:noProof/>
                <w:sz w:val="18"/>
              </w:rPr>
              <mc:AlternateContent>
                <mc:Choice Requires="wps">
                  <w:drawing>
                    <wp:inline distT="0" distB="0" distL="0" distR="0" wp14:anchorId="270CFFD1" wp14:editId="270CFFD2">
                      <wp:extent cx="90805" cy="90805"/>
                      <wp:effectExtent l="9525" t="9525" r="13970" b="13970"/>
                      <wp:docPr id="1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tFHAIAADw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">
                      <w10:anchorlock/>
                    </v:rect>
                  </w:pict>
                </mc:Fallback>
              </mc:AlternateContent>
            </w:r>
          </w:p>
          <w:p w14:paraId="270CFE75" w14:textId="77777777" w:rsidR="0098344E" w:rsidRPr="008269A5" w:rsidRDefault="0098344E" w:rsidP="00905C51">
            <w:pPr>
              <w:spacing w:line="240" w:lineRule="auto"/>
              <w:jc w:val="center"/>
              <w:rPr>
                <w:rFonts w:ascii="Tahoma" w:hAnsi="Tahoma" w:cs="Tahoma"/>
                <w:b/>
                <w:sz w:val="18"/>
              </w:rPr>
            </w:pPr>
          </w:p>
        </w:tc>
      </w:tr>
      <w:tr w:rsidR="0098344E" w:rsidRPr="008269A5" w14:paraId="270CFE7C" w14:textId="77777777" w:rsidTr="0098344E">
        <w:trPr>
          <w:trHeight w:val="20"/>
        </w:trPr>
        <w:tc>
          <w:tcPr>
            <w:tcW w:w="525" w:type="pct"/>
            <w:vMerge/>
            <w:shd w:val="clear" w:color="auto" w:fill="auto"/>
            <w:vAlign w:val="center"/>
          </w:tcPr>
          <w:p w14:paraId="270CFE77" w14:textId="77777777" w:rsidR="0098344E" w:rsidRPr="008269A5" w:rsidRDefault="0098344E" w:rsidP="00F8382B">
            <w:pPr>
              <w:spacing w:line="240" w:lineRule="auto"/>
              <w:jc w:val="center"/>
              <w:rPr>
                <w:rFonts w:ascii="Tahoma" w:hAnsi="Tahoma" w:cs="Tahoma"/>
                <w:b/>
                <w:bCs/>
                <w:color w:val="000000"/>
                <w:sz w:val="16"/>
                <w:szCs w:val="16"/>
              </w:rPr>
            </w:pPr>
          </w:p>
        </w:tc>
        <w:tc>
          <w:tcPr>
            <w:tcW w:w="1524" w:type="pct"/>
            <w:shd w:val="clear" w:color="auto" w:fill="auto"/>
            <w:vAlign w:val="center"/>
          </w:tcPr>
          <w:p w14:paraId="270CFE78" w14:textId="77777777" w:rsidR="0098344E" w:rsidRDefault="0098344E" w:rsidP="0077618E">
            <w:pPr>
              <w:rPr>
                <w:rFonts w:ascii="Tahoma" w:hAnsi="Tahoma" w:cs="Tahoma"/>
                <w:b/>
                <w:bCs/>
                <w:color w:val="000000"/>
                <w:sz w:val="16"/>
                <w:szCs w:val="16"/>
              </w:rPr>
            </w:pPr>
            <w:r>
              <w:rPr>
                <w:rFonts w:ascii="Tahoma" w:hAnsi="Tahoma" w:cs="Tahoma"/>
                <w:b/>
                <w:bCs/>
                <w:color w:val="000000"/>
                <w:sz w:val="16"/>
                <w:szCs w:val="16"/>
              </w:rPr>
              <w:t>Presenza di Classi Documentali</w:t>
            </w:r>
            <w:r w:rsidRPr="007074F3">
              <w:rPr>
                <w:rFonts w:ascii="Tahoma" w:hAnsi="Tahoma" w:cs="Tahoma"/>
                <w:b/>
                <w:bCs/>
                <w:color w:val="000000"/>
                <w:sz w:val="16"/>
                <w:szCs w:val="16"/>
              </w:rPr>
              <w:t xml:space="preserve"> "</w:t>
            </w:r>
            <w:r>
              <w:rPr>
                <w:rFonts w:ascii="Tahoma" w:hAnsi="Tahoma" w:cs="Tahoma"/>
                <w:b/>
                <w:bCs/>
                <w:color w:val="000000"/>
                <w:sz w:val="16"/>
                <w:szCs w:val="16"/>
              </w:rPr>
              <w:t>CUSTOM” (v. NOTA)</w:t>
            </w:r>
          </w:p>
        </w:tc>
        <w:tc>
          <w:tcPr>
            <w:tcW w:w="2951" w:type="pct"/>
            <w:gridSpan w:val="3"/>
            <w:shd w:val="clear" w:color="000000" w:fill="FFFFFF"/>
            <w:vAlign w:val="center"/>
          </w:tcPr>
          <w:p w14:paraId="270CFE79" w14:textId="77777777" w:rsidR="0098344E" w:rsidRPr="0077618E" w:rsidRDefault="0098344E" w:rsidP="0077618E">
            <w:pPr>
              <w:spacing w:line="240" w:lineRule="auto"/>
              <w:jc w:val="center"/>
              <w:rPr>
                <w:rFonts w:ascii="Tahoma" w:hAnsi="Tahoma" w:cs="Tahoma"/>
                <w:b/>
                <w:i/>
                <w:sz w:val="16"/>
              </w:rPr>
            </w:pPr>
          </w:p>
          <w:p w14:paraId="270CFE7A" w14:textId="77777777" w:rsidR="0098344E" w:rsidRPr="0077618E" w:rsidRDefault="0098344E" w:rsidP="0077618E">
            <w:pPr>
              <w:spacing w:line="240" w:lineRule="auto"/>
              <w:jc w:val="center"/>
              <w:rPr>
                <w:rFonts w:ascii="Tahoma" w:hAnsi="Tahoma" w:cs="Tahoma"/>
                <w:sz w:val="16"/>
              </w:rPr>
            </w:pPr>
            <w:r w:rsidRPr="0077618E">
              <w:rPr>
                <w:rFonts w:ascii="Tahoma" w:hAnsi="Tahoma" w:cs="Tahoma"/>
                <w:b/>
                <w:i/>
                <w:sz w:val="16"/>
              </w:rPr>
              <w:t xml:space="preserve">SI     </w:t>
            </w:r>
            <w:r w:rsidRPr="0077618E">
              <w:rPr>
                <w:rFonts w:ascii="Tahoma" w:hAnsi="Tahoma" w:cs="Tahoma"/>
                <w:sz w:val="16"/>
              </w:rPr>
              <w:sym w:font="Wingdings" w:char="F071"/>
            </w:r>
            <w:r w:rsidRPr="0077618E">
              <w:rPr>
                <w:rFonts w:ascii="Tahoma" w:hAnsi="Tahoma" w:cs="Tahoma"/>
                <w:sz w:val="16"/>
              </w:rPr>
              <w:tab/>
              <w:t xml:space="preserve">              </w:t>
            </w:r>
            <w:r w:rsidRPr="0077618E">
              <w:rPr>
                <w:rFonts w:ascii="Tahoma" w:hAnsi="Tahoma" w:cs="Tahoma"/>
                <w:b/>
                <w:i/>
                <w:sz w:val="16"/>
              </w:rPr>
              <w:t xml:space="preserve">NO     </w:t>
            </w:r>
            <w:r w:rsidRPr="0077618E">
              <w:rPr>
                <w:rFonts w:ascii="Tahoma" w:hAnsi="Tahoma" w:cs="Tahoma"/>
                <w:sz w:val="16"/>
              </w:rPr>
              <w:sym w:font="Wingdings" w:char="F071"/>
            </w:r>
          </w:p>
          <w:p w14:paraId="270CFE7B" w14:textId="77777777" w:rsidR="0098344E" w:rsidRPr="0077618E" w:rsidRDefault="0098344E" w:rsidP="0077618E">
            <w:pPr>
              <w:spacing w:line="240" w:lineRule="auto"/>
              <w:jc w:val="center"/>
              <w:rPr>
                <w:rFonts w:ascii="Tahoma" w:hAnsi="Tahoma" w:cs="Tahoma"/>
                <w:b/>
                <w:i/>
                <w:sz w:val="16"/>
              </w:rPr>
            </w:pPr>
          </w:p>
        </w:tc>
      </w:tr>
    </w:tbl>
    <w:p w14:paraId="270CFE7D" w14:textId="77777777" w:rsidR="00260C3B" w:rsidRDefault="00260C3B" w:rsidP="00260C3B">
      <w:pPr>
        <w:rPr>
          <w:rFonts w:ascii="Tahoma" w:hAnsi="Tahoma" w:cs="Tahoma"/>
        </w:rPr>
      </w:pPr>
    </w:p>
    <w:p w14:paraId="270CFE7E" w14:textId="77777777" w:rsidR="00DC086A" w:rsidRPr="00DA3148" w:rsidRDefault="00DC086A" w:rsidP="00DC086A">
      <w:pPr>
        <w:jc w:val="both"/>
        <w:rPr>
          <w:rFonts w:ascii="Tahoma" w:hAnsi="Tahoma" w:cs="Tahoma"/>
        </w:rPr>
      </w:pPr>
      <w:r w:rsidRPr="00DA3148">
        <w:rPr>
          <w:rFonts w:ascii="Tahoma" w:hAnsi="Tahoma" w:cs="Tahoma"/>
          <w:b/>
          <w:u w:val="single"/>
        </w:rPr>
        <w:t>NOTA</w:t>
      </w:r>
      <w:r w:rsidRPr="00DA3148">
        <w:rPr>
          <w:rFonts w:ascii="Tahoma" w:hAnsi="Tahoma" w:cs="Tahoma"/>
        </w:rPr>
        <w:t xml:space="preserve">: </w:t>
      </w:r>
      <w:r>
        <w:rPr>
          <w:rFonts w:ascii="Tahoma" w:hAnsi="Tahoma" w:cs="Tahoma"/>
        </w:rPr>
        <w:t>l’implementazione di eventuali classi “custom” sarà concordata</w:t>
      </w:r>
      <w:r w:rsidRPr="00DA3148">
        <w:rPr>
          <w:rFonts w:ascii="Tahoma" w:hAnsi="Tahoma" w:cs="Tahoma"/>
        </w:rPr>
        <w:t xml:space="preserve"> con l’Am</w:t>
      </w:r>
      <w:r>
        <w:rPr>
          <w:rFonts w:ascii="Tahoma" w:hAnsi="Tahoma" w:cs="Tahoma"/>
        </w:rPr>
        <w:t>m.ne ed eventualmente effettuata</w:t>
      </w:r>
      <w:r w:rsidRPr="00DA3148">
        <w:rPr>
          <w:rFonts w:ascii="Tahoma" w:hAnsi="Tahoma" w:cs="Tahoma"/>
        </w:rPr>
        <w:t xml:space="preserve"> mediante servizi di Cloud Enabling, previa</w:t>
      </w:r>
      <w:r>
        <w:rPr>
          <w:rFonts w:ascii="Tahoma" w:hAnsi="Tahoma" w:cs="Tahoma"/>
        </w:rPr>
        <w:t xml:space="preserve"> </w:t>
      </w:r>
      <w:r w:rsidRPr="00DA3148">
        <w:rPr>
          <w:rFonts w:ascii="Tahoma" w:hAnsi="Tahoma" w:cs="Tahoma"/>
        </w:rPr>
        <w:t>fattibilità tecnica da valutare, in funzione della relativa complessità, nel corso della Progettazione dei Fabbisogni.</w:t>
      </w:r>
    </w:p>
    <w:p w14:paraId="270CFE7F" w14:textId="77777777" w:rsidR="00DC086A" w:rsidRDefault="00DC086A" w:rsidP="00260C3B">
      <w:pPr>
        <w:rPr>
          <w:rFonts w:ascii="Tahoma" w:hAnsi="Tahoma" w:cs="Tahoma"/>
        </w:rPr>
      </w:pPr>
    </w:p>
    <w:p w14:paraId="270CFE80" w14:textId="77777777" w:rsidR="00DC086A" w:rsidRDefault="00DC086A" w:rsidP="00260C3B">
      <w:pPr>
        <w:rPr>
          <w:rFonts w:ascii="Tahoma" w:hAnsi="Tahoma" w:cs="Tahoma"/>
        </w:rPr>
      </w:pPr>
    </w:p>
    <w:p w14:paraId="270CFE81" w14:textId="77777777" w:rsidR="00C437E7" w:rsidRDefault="00C437E7" w:rsidP="00260C3B">
      <w:pPr>
        <w:rPr>
          <w:rFonts w:ascii="Tahoma" w:hAnsi="Tahoma" w:cs="Tahoma"/>
        </w:rPr>
      </w:pPr>
    </w:p>
    <w:p w14:paraId="270CFE82" w14:textId="77777777" w:rsidR="00474082" w:rsidRPr="009A2265" w:rsidRDefault="00474082" w:rsidP="00474082">
      <w:pPr>
        <w:rPr>
          <w:rFonts w:ascii="Tahoma" w:hAnsi="Tahoma" w:cs="Tahoma"/>
          <w:b/>
          <w:u w:val="single"/>
        </w:rPr>
      </w:pPr>
      <w:r w:rsidRPr="009A2265">
        <w:rPr>
          <w:rFonts w:ascii="Tahoma" w:hAnsi="Tahoma" w:cs="Tahoma"/>
          <w:b/>
          <w:u w:val="single"/>
        </w:rPr>
        <w:t>Servizi di supporto al “Phase-IN”</w:t>
      </w:r>
    </w:p>
    <w:p w14:paraId="270CFE83" w14:textId="77777777" w:rsidR="00260C3B" w:rsidRPr="005A1F67"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7"/>
        <w:gridCol w:w="2837"/>
      </w:tblGrid>
      <w:tr w:rsidR="00260C3B" w:rsidRPr="00671DCC" w14:paraId="270CFE88" w14:textId="77777777" w:rsidTr="00FB2D34">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E84"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85"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86"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87"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AB4F51" w14:paraId="270CFE91" w14:textId="77777777" w:rsidTr="00FB2D34">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E89" w14:textId="77777777" w:rsidR="00260C3B" w:rsidRPr="00085651" w:rsidRDefault="00260C3B" w:rsidP="00FB2D34">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FB2D34">
              <w:rPr>
                <w:rFonts w:ascii="Tahoma" w:hAnsi="Tahoma" w:cs="Tahoma"/>
                <w:b/>
                <w:bCs/>
                <w:color w:val="000000"/>
                <w:sz w:val="16"/>
                <w:szCs w:val="16"/>
              </w:rPr>
              <w:t>CDIG</w:t>
            </w:r>
            <w:r w:rsidR="00D801B4">
              <w:rPr>
                <w:rFonts w:ascii="Tahoma" w:hAnsi="Tahoma" w:cs="Tahoma"/>
                <w:b/>
                <w:bCs/>
                <w:color w:val="000000"/>
                <w:sz w:val="16"/>
                <w:szCs w:val="16"/>
              </w:rPr>
              <w:t>07</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E8A"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 xml:space="preserve">CARICAMENTO PRELIMINARE </w:t>
            </w:r>
            <w:r>
              <w:rPr>
                <w:rFonts w:ascii="Tahoma" w:hAnsi="Tahoma" w:cs="Tahoma"/>
                <w:b/>
                <w:bCs/>
                <w:color w:val="000000"/>
                <w:sz w:val="16"/>
                <w:szCs w:val="16"/>
              </w:rPr>
              <w:t>DEI DATI PREGRESSI</w:t>
            </w:r>
          </w:p>
        </w:tc>
        <w:tc>
          <w:tcPr>
            <w:tcW w:w="1172" w:type="pct"/>
            <w:tcBorders>
              <w:top w:val="nil"/>
              <w:left w:val="nil"/>
              <w:bottom w:val="single" w:sz="4" w:space="0" w:color="auto"/>
              <w:right w:val="single" w:sz="4" w:space="0" w:color="auto"/>
            </w:tcBorders>
            <w:shd w:val="clear" w:color="000000" w:fill="FFFFFF"/>
            <w:vAlign w:val="center"/>
          </w:tcPr>
          <w:p w14:paraId="270CFE8B"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E8C"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E8D" w14:textId="77777777" w:rsidR="00260C3B" w:rsidRPr="005C2B49" w:rsidRDefault="00260C3B" w:rsidP="000B0ABC">
            <w:pPr>
              <w:spacing w:line="240" w:lineRule="auto"/>
              <w:jc w:val="both"/>
              <w:rPr>
                <w:rFonts w:ascii="Tahoma" w:hAnsi="Tahoma" w:cs="Tahoma"/>
                <w:bCs/>
                <w:sz w:val="16"/>
                <w:szCs w:val="16"/>
              </w:rPr>
            </w:pPr>
            <w:r w:rsidRPr="005C2B49">
              <w:rPr>
                <w:rFonts w:ascii="Tahoma" w:hAnsi="Tahoma" w:cs="Tahoma"/>
                <w:bCs/>
                <w:sz w:val="16"/>
                <w:szCs w:val="16"/>
              </w:rPr>
              <w:t xml:space="preserve">L'Amm.ne chiede supporto nella fase di avviamento (Phase-in) del servizio per il caricamento preliminare dei dati pregressi. già utilizzati dall’Amm.ne su servizi analoghi o sistemi propri. </w:t>
            </w:r>
          </w:p>
          <w:p w14:paraId="270CFE8E" w14:textId="77777777" w:rsidR="00260C3B" w:rsidRPr="005C2B49" w:rsidRDefault="00260C3B" w:rsidP="000B0ABC">
            <w:pPr>
              <w:spacing w:line="240" w:lineRule="auto"/>
              <w:jc w:val="both"/>
              <w:rPr>
                <w:rFonts w:ascii="Tahoma" w:hAnsi="Tahoma" w:cs="Tahoma"/>
                <w:bCs/>
                <w:sz w:val="16"/>
                <w:szCs w:val="16"/>
              </w:rPr>
            </w:pPr>
          </w:p>
          <w:p w14:paraId="270CFE8F" w14:textId="77777777" w:rsidR="00260C3B" w:rsidRPr="005C2B49" w:rsidRDefault="00260C3B" w:rsidP="000B0ABC">
            <w:pPr>
              <w:spacing w:line="240" w:lineRule="auto"/>
              <w:jc w:val="both"/>
              <w:rPr>
                <w:rFonts w:ascii="Tahoma" w:hAnsi="Tahoma" w:cs="Tahoma"/>
                <w:bCs/>
                <w:sz w:val="16"/>
                <w:szCs w:val="16"/>
              </w:rPr>
            </w:pPr>
            <w:r w:rsidRPr="005C2B49">
              <w:rPr>
                <w:rFonts w:ascii="Tahoma" w:hAnsi="Tahoma" w:cs="Tahoma"/>
                <w:bCs/>
                <w:sz w:val="16"/>
                <w:szCs w:val="16"/>
              </w:rPr>
              <w:t xml:space="preserve">Saranno concordate con l'Amm.ne le modalità e le tempistiche di trasferimento dei dati (forniti in formato </w:t>
            </w:r>
            <w:r w:rsidRPr="0068104B">
              <w:rPr>
                <w:rFonts w:ascii="Tahoma" w:hAnsi="Tahoma" w:cs="Tahoma"/>
                <w:bCs/>
                <w:sz w:val="16"/>
                <w:szCs w:val="16"/>
              </w:rPr>
              <w:t xml:space="preserve">standard </w:t>
            </w:r>
            <w:r w:rsidR="006E6494" w:rsidRPr="0068104B">
              <w:rPr>
                <w:rFonts w:ascii="Tahoma" w:hAnsi="Tahoma" w:cs="Tahoma"/>
                <w:bCs/>
                <w:sz w:val="16"/>
                <w:szCs w:val="16"/>
              </w:rPr>
              <w:t>UNI.SInCRO previsto da AgID</w:t>
            </w:r>
            <w:r w:rsidRPr="0068104B">
              <w:rPr>
                <w:rFonts w:ascii="Tahoma" w:hAnsi="Tahoma" w:cs="Tahoma"/>
                <w:bCs/>
                <w:sz w:val="16"/>
                <w:szCs w:val="16"/>
              </w:rPr>
              <w:t>), in funzione della piatta-forma di partenza</w:t>
            </w:r>
            <w:r w:rsidRPr="005C2B49">
              <w:rPr>
                <w:rFonts w:ascii="Tahoma" w:hAnsi="Tahoma" w:cs="Tahoma"/>
                <w:bCs/>
                <w:sz w:val="16"/>
                <w:szCs w:val="16"/>
              </w:rPr>
              <w:t xml:space="preserve"> e dei volumi effettivi. </w:t>
            </w:r>
          </w:p>
          <w:p w14:paraId="270CFE90" w14:textId="77777777" w:rsidR="005C2B49" w:rsidRPr="00BC3F0A" w:rsidRDefault="005C2B49" w:rsidP="000B0ABC">
            <w:pPr>
              <w:spacing w:line="240" w:lineRule="auto"/>
              <w:jc w:val="both"/>
              <w:rPr>
                <w:rFonts w:ascii="Tahoma" w:hAnsi="Tahoma" w:cs="Tahoma"/>
                <w:bCs/>
                <w:sz w:val="16"/>
                <w:szCs w:val="16"/>
              </w:rPr>
            </w:pPr>
            <w:r w:rsidRPr="00BC3F0A">
              <w:rPr>
                <w:rFonts w:ascii="Tahoma" w:hAnsi="Tahoma" w:cs="Tahoma"/>
                <w:bCs/>
                <w:sz w:val="16"/>
                <w:szCs w:val="16"/>
              </w:rPr>
              <w:t>Eventuali scostamenti rispetto alle procedure standard in fase di “Phase IN” saranno analizzati nella fase di Progettazione dei Fabbisogni e le eventuali implementazioni che ne derivino saranno effettuate attraverso servizi di Cloud Enabling.</w:t>
            </w:r>
          </w:p>
        </w:tc>
      </w:tr>
    </w:tbl>
    <w:p w14:paraId="270CFE92" w14:textId="77777777" w:rsidR="00293BE2" w:rsidRDefault="00293BE2" w:rsidP="00260C3B">
      <w:pPr>
        <w:rPr>
          <w:rFonts w:ascii="Tahoma" w:hAnsi="Tahoma" w:cs="Tahoma"/>
        </w:rPr>
      </w:pPr>
    </w:p>
    <w:p w14:paraId="270CFE93" w14:textId="77777777" w:rsidR="00260C3B" w:rsidRDefault="00260C3B" w:rsidP="00260C3B">
      <w:pPr>
        <w:rPr>
          <w:rFonts w:ascii="Tahoma" w:hAnsi="Tahoma" w:cs="Tahoma"/>
          <w:b/>
          <w:highlight w:val="yellow"/>
        </w:rPr>
      </w:pPr>
    </w:p>
    <w:p w14:paraId="270CFE94" w14:textId="77777777" w:rsidR="00AF1313" w:rsidRPr="00293BE2" w:rsidRDefault="00293BE2" w:rsidP="00AF1313">
      <w:pPr>
        <w:rPr>
          <w:rFonts w:ascii="Tahoma" w:hAnsi="Tahoma" w:cs="Tahoma"/>
          <w:b/>
          <w:u w:val="single"/>
        </w:rPr>
      </w:pPr>
      <w:r w:rsidRPr="00293BE2">
        <w:rPr>
          <w:rFonts w:ascii="Tahoma" w:hAnsi="Tahoma" w:cs="Tahoma"/>
          <w:b/>
          <w:u w:val="single"/>
        </w:rPr>
        <w:t>Riferimenti del Servizio</w:t>
      </w:r>
    </w:p>
    <w:p w14:paraId="270CFE95" w14:textId="77777777" w:rsidR="00293BE2" w:rsidRDefault="00293BE2" w:rsidP="00AF1313">
      <w:pPr>
        <w:rPr>
          <w:rFonts w:ascii="Tahoma" w:hAnsi="Tahoma" w:cs="Tahoma"/>
        </w:rPr>
      </w:pPr>
    </w:p>
    <w:p w14:paraId="270CFE96" w14:textId="77777777" w:rsidR="00733B7D" w:rsidRDefault="00733B7D" w:rsidP="00AF1313">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293BE2" w:rsidRPr="00293BE2" w14:paraId="270CFE98" w14:textId="77777777" w:rsidTr="00EB0858">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E97" w14:textId="77777777" w:rsidR="00293BE2" w:rsidRPr="00293BE2" w:rsidRDefault="00293BE2" w:rsidP="00293BE2">
            <w:pPr>
              <w:spacing w:line="240" w:lineRule="auto"/>
              <w:jc w:val="center"/>
              <w:rPr>
                <w:rFonts w:ascii="Tahoma" w:hAnsi="Tahoma" w:cs="Tahoma"/>
                <w:b/>
                <w:bCs/>
                <w:sz w:val="16"/>
                <w:szCs w:val="16"/>
              </w:rPr>
            </w:pPr>
            <w:r w:rsidRPr="00293BE2">
              <w:rPr>
                <w:rFonts w:ascii="Tahoma" w:hAnsi="Tahoma" w:cs="Tahoma"/>
                <w:b/>
                <w:bCs/>
                <w:sz w:val="16"/>
                <w:szCs w:val="16"/>
              </w:rPr>
              <w:t xml:space="preserve">Riferimento </w:t>
            </w:r>
            <w:r>
              <w:rPr>
                <w:rFonts w:ascii="Tahoma" w:hAnsi="Tahoma" w:cs="Tahoma"/>
                <w:b/>
                <w:bCs/>
                <w:sz w:val="16"/>
                <w:szCs w:val="16"/>
              </w:rPr>
              <w:t xml:space="preserve">Tecnico </w:t>
            </w:r>
            <w:r w:rsidRPr="00293BE2">
              <w:rPr>
                <w:rFonts w:ascii="Tahoma" w:hAnsi="Tahoma" w:cs="Tahoma"/>
                <w:b/>
                <w:bCs/>
                <w:sz w:val="16"/>
                <w:szCs w:val="16"/>
              </w:rPr>
              <w:t>dell’Amm.ne.</w:t>
            </w:r>
          </w:p>
        </w:tc>
      </w:tr>
      <w:tr w:rsidR="00293BE2" w:rsidRPr="0037396A" w14:paraId="270CFE9C" w14:textId="77777777" w:rsidTr="00EB085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E99" w14:textId="77777777" w:rsidR="00293BE2" w:rsidRPr="008C229C" w:rsidRDefault="00293BE2" w:rsidP="007A10BB">
            <w:pPr>
              <w:rPr>
                <w:rFonts w:ascii="Tahoma" w:hAnsi="Tahoma" w:cs="Tahoma"/>
                <w:b/>
                <w:sz w:val="16"/>
              </w:rPr>
            </w:pPr>
            <w:r w:rsidRPr="008C229C">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E9A" w14:textId="77777777" w:rsidR="00293BE2" w:rsidRDefault="00293BE2" w:rsidP="007A10BB">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E9B" w14:textId="77777777" w:rsidR="00293BE2" w:rsidRPr="001F6A5C" w:rsidRDefault="00293BE2" w:rsidP="00293BE2">
            <w:pPr>
              <w:spacing w:line="240" w:lineRule="auto"/>
              <w:jc w:val="both"/>
              <w:rPr>
                <w:rFonts w:ascii="Tahoma" w:hAnsi="Tahoma" w:cs="Tahoma"/>
                <w:sz w:val="16"/>
              </w:rPr>
            </w:pPr>
            <w:r w:rsidRPr="001F6A5C">
              <w:rPr>
                <w:rFonts w:ascii="Tahoma" w:hAnsi="Tahoma" w:cs="Tahoma"/>
                <w:sz w:val="16"/>
              </w:rPr>
              <w:t>Inserire le informazioni necessarie per identificare il riferimento tecnico, all’interno dell’organizzazione dell’Amm.ne, per le interazioni con i settori tecnici di Telecom Italia.</w:t>
            </w:r>
          </w:p>
        </w:tc>
      </w:tr>
      <w:tr w:rsidR="00293BE2" w:rsidRPr="0037396A" w14:paraId="270CFEA0" w14:textId="77777777" w:rsidTr="00EB085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E9D" w14:textId="77777777" w:rsidR="00293BE2" w:rsidRPr="008C229C" w:rsidRDefault="00293BE2" w:rsidP="007A10BB">
            <w:pPr>
              <w:rPr>
                <w:rFonts w:ascii="Tahoma" w:hAnsi="Tahoma" w:cs="Tahoma"/>
                <w:b/>
                <w:sz w:val="16"/>
              </w:rPr>
            </w:pPr>
            <w:r w:rsidRPr="008C229C">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E9E" w14:textId="77777777" w:rsidR="00293BE2" w:rsidRPr="008C229C" w:rsidRDefault="00293BE2" w:rsidP="007A10BB">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E9F" w14:textId="77777777" w:rsidR="00293BE2" w:rsidRPr="008C229C" w:rsidRDefault="00293BE2" w:rsidP="007A10BB">
            <w:pPr>
              <w:spacing w:line="240" w:lineRule="auto"/>
              <w:jc w:val="both"/>
              <w:rPr>
                <w:rFonts w:ascii="Tahoma" w:hAnsi="Tahoma" w:cs="Tahoma"/>
                <w:b/>
                <w:sz w:val="16"/>
              </w:rPr>
            </w:pPr>
          </w:p>
        </w:tc>
      </w:tr>
      <w:tr w:rsidR="00293BE2" w:rsidRPr="0037396A" w14:paraId="270CFEA4" w14:textId="77777777" w:rsidTr="00EB085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EA1" w14:textId="77777777" w:rsidR="00293BE2" w:rsidRPr="008C229C" w:rsidRDefault="00293BE2" w:rsidP="007A10BB">
            <w:pPr>
              <w:rPr>
                <w:rFonts w:ascii="Tahoma" w:hAnsi="Tahoma" w:cs="Tahoma"/>
                <w:b/>
                <w:sz w:val="16"/>
              </w:rPr>
            </w:pPr>
            <w:r>
              <w:rPr>
                <w:rFonts w:ascii="Tahoma" w:hAnsi="Tahoma" w:cs="Tahoma"/>
                <w:b/>
                <w:sz w:val="16"/>
              </w:rPr>
              <w:t>Codice Fiscale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EA2" w14:textId="77777777" w:rsidR="00293BE2" w:rsidRPr="008C229C" w:rsidRDefault="00293BE2" w:rsidP="007A10BB">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EA3" w14:textId="77777777" w:rsidR="00293BE2" w:rsidRPr="008C229C" w:rsidRDefault="00293BE2" w:rsidP="007A10BB">
            <w:pPr>
              <w:spacing w:line="240" w:lineRule="auto"/>
              <w:jc w:val="both"/>
              <w:rPr>
                <w:rFonts w:ascii="Tahoma" w:hAnsi="Tahoma" w:cs="Tahoma"/>
                <w:b/>
                <w:sz w:val="16"/>
              </w:rPr>
            </w:pPr>
          </w:p>
        </w:tc>
      </w:tr>
      <w:tr w:rsidR="00293BE2" w:rsidRPr="0037396A" w14:paraId="270CFEA8" w14:textId="77777777" w:rsidTr="00EB085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EA5" w14:textId="77777777" w:rsidR="00293BE2" w:rsidRPr="008C229C" w:rsidRDefault="00293BE2" w:rsidP="007A10BB">
            <w:pPr>
              <w:rPr>
                <w:rFonts w:ascii="Tahoma" w:hAnsi="Tahoma" w:cs="Tahoma"/>
                <w:b/>
                <w:sz w:val="16"/>
              </w:rPr>
            </w:pPr>
            <w:r>
              <w:rPr>
                <w:rFonts w:ascii="Tahoma" w:hAnsi="Tahoma" w:cs="Tahoma"/>
                <w:b/>
                <w:sz w:val="16"/>
              </w:rPr>
              <w:t>Posizione/Struttura</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EA6" w14:textId="77777777" w:rsidR="00293BE2" w:rsidRPr="008C229C" w:rsidRDefault="00293BE2" w:rsidP="007A10BB">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EA7" w14:textId="77777777" w:rsidR="00293BE2" w:rsidRPr="008C229C" w:rsidRDefault="00293BE2" w:rsidP="007A10BB">
            <w:pPr>
              <w:spacing w:line="240" w:lineRule="auto"/>
              <w:jc w:val="both"/>
              <w:rPr>
                <w:rFonts w:ascii="Tahoma" w:hAnsi="Tahoma" w:cs="Tahoma"/>
                <w:b/>
                <w:sz w:val="16"/>
              </w:rPr>
            </w:pPr>
          </w:p>
        </w:tc>
      </w:tr>
      <w:tr w:rsidR="00293BE2" w:rsidRPr="0037396A" w14:paraId="270CFEAC" w14:textId="77777777" w:rsidTr="00EB085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EA9" w14:textId="77777777" w:rsidR="00293BE2" w:rsidRPr="008C229C" w:rsidRDefault="00293BE2" w:rsidP="007A10BB">
            <w:pPr>
              <w:rPr>
                <w:rFonts w:ascii="Tahoma" w:hAnsi="Tahoma" w:cs="Tahoma"/>
                <w:b/>
                <w:sz w:val="16"/>
              </w:rPr>
            </w:pPr>
            <w:r w:rsidRPr="008C229C">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EAA" w14:textId="77777777" w:rsidR="00293BE2" w:rsidRPr="008C229C" w:rsidRDefault="00293BE2" w:rsidP="007A10BB">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EAB" w14:textId="77777777" w:rsidR="00293BE2" w:rsidRPr="008C229C" w:rsidRDefault="00293BE2" w:rsidP="007A10BB">
            <w:pPr>
              <w:spacing w:line="240" w:lineRule="auto"/>
              <w:jc w:val="both"/>
              <w:rPr>
                <w:rFonts w:ascii="Tahoma" w:hAnsi="Tahoma" w:cs="Tahoma"/>
                <w:b/>
                <w:sz w:val="16"/>
              </w:rPr>
            </w:pPr>
          </w:p>
        </w:tc>
      </w:tr>
      <w:tr w:rsidR="00293BE2" w:rsidRPr="0037396A" w14:paraId="270CFEB0" w14:textId="77777777" w:rsidTr="00EB0858">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EAD" w14:textId="77777777" w:rsidR="00293BE2" w:rsidRPr="008C229C" w:rsidRDefault="00293BE2" w:rsidP="007A10BB">
            <w:pPr>
              <w:spacing w:line="240" w:lineRule="auto"/>
              <w:rPr>
                <w:rFonts w:ascii="Tahoma" w:hAnsi="Tahoma" w:cs="Tahoma"/>
                <w:b/>
                <w:sz w:val="16"/>
              </w:rPr>
            </w:pPr>
            <w:r w:rsidRPr="008C229C">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EAE" w14:textId="77777777" w:rsidR="00293BE2" w:rsidRPr="008C229C" w:rsidRDefault="00293BE2" w:rsidP="007A10BB">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EAF" w14:textId="77777777" w:rsidR="00293BE2" w:rsidRPr="008C229C" w:rsidRDefault="00293BE2" w:rsidP="007A10BB">
            <w:pPr>
              <w:spacing w:line="240" w:lineRule="auto"/>
              <w:jc w:val="both"/>
              <w:rPr>
                <w:rFonts w:ascii="Tahoma" w:hAnsi="Tahoma" w:cs="Tahoma"/>
                <w:b/>
                <w:sz w:val="16"/>
              </w:rPr>
            </w:pPr>
          </w:p>
        </w:tc>
      </w:tr>
    </w:tbl>
    <w:p w14:paraId="270CFEB1" w14:textId="77777777" w:rsidR="00EB0858" w:rsidRDefault="00EB0858" w:rsidP="00293BE2">
      <w:pPr>
        <w:rPr>
          <w:rFonts w:ascii="Tahoma" w:hAnsi="Tahoma" w:cs="Tahoma"/>
        </w:rPr>
      </w:pPr>
    </w:p>
    <w:p w14:paraId="270CFEB2" w14:textId="77777777" w:rsidR="00630AAF" w:rsidRDefault="00630AAF" w:rsidP="00293BE2">
      <w:pPr>
        <w:rPr>
          <w:rFonts w:ascii="Tahoma" w:hAnsi="Tahoma" w:cs="Tahoma"/>
        </w:rPr>
      </w:pPr>
    </w:p>
    <w:p w14:paraId="0E176978" w14:textId="77777777" w:rsidR="00B54734" w:rsidRDefault="00B54734" w:rsidP="00293BE2">
      <w:pPr>
        <w:rPr>
          <w:rFonts w:ascii="Tahoma" w:hAnsi="Tahoma" w:cs="Tahoma"/>
        </w:rPr>
      </w:pPr>
    </w:p>
    <w:p w14:paraId="3335DBDD" w14:textId="77777777" w:rsidR="00B54734" w:rsidRDefault="00B54734" w:rsidP="00293BE2">
      <w:pPr>
        <w:rPr>
          <w:rFonts w:ascii="Tahoma" w:hAnsi="Tahoma" w:cs="Tahoma"/>
        </w:rPr>
      </w:pPr>
    </w:p>
    <w:p w14:paraId="34407AC3" w14:textId="77777777" w:rsidR="00B54734" w:rsidRDefault="00B54734" w:rsidP="00293BE2">
      <w:pPr>
        <w:rPr>
          <w:rFonts w:ascii="Tahoma" w:hAnsi="Tahoma" w:cs="Tahoma"/>
        </w:rPr>
      </w:pPr>
    </w:p>
    <w:p w14:paraId="270CFEB3" w14:textId="77777777" w:rsidR="00AF1313" w:rsidRPr="00AF1313" w:rsidRDefault="00AF1313" w:rsidP="00AF1313">
      <w:pPr>
        <w:rPr>
          <w:rFonts w:ascii="Tahoma" w:hAnsi="Tahoma" w:cs="Tahoma"/>
        </w:rPr>
      </w:pPr>
    </w:p>
    <w:p w14:paraId="270CFEB4"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EB5" w14:textId="77777777" w:rsidR="00AF1313" w:rsidRPr="000B36F7" w:rsidRDefault="00AF1313" w:rsidP="00AF1313">
      <w:pPr>
        <w:rPr>
          <w:rFonts w:ascii="Tahoma" w:hAnsi="Tahoma" w:cs="Tahoma"/>
        </w:rPr>
      </w:pPr>
    </w:p>
    <w:p w14:paraId="270CFEB6"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7"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8"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9"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A"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B"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C"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EBD" w14:textId="77777777" w:rsidR="00AF1313" w:rsidRPr="00026E1C" w:rsidRDefault="00AF1313" w:rsidP="00AF1313">
      <w:pPr>
        <w:rPr>
          <w:rFonts w:ascii="Tahoma" w:hAnsi="Tahoma" w:cs="Tahoma"/>
        </w:rPr>
      </w:pPr>
    </w:p>
    <w:p w14:paraId="270CFEBE" w14:textId="77777777" w:rsidR="00AF1313" w:rsidRPr="00026E1C" w:rsidRDefault="00AF1313" w:rsidP="00260C3B">
      <w:pPr>
        <w:rPr>
          <w:rFonts w:ascii="Tahoma" w:hAnsi="Tahoma" w:cs="Tahoma"/>
        </w:rPr>
      </w:pPr>
    </w:p>
    <w:p w14:paraId="270CFEBF" w14:textId="77777777" w:rsidR="004C4960" w:rsidRPr="0002328F" w:rsidRDefault="00FB51B4" w:rsidP="004C4960">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line="280" w:lineRule="exact"/>
        <w:rPr>
          <w:rFonts w:ascii="Tahoma" w:hAnsi="Tahoma" w:cs="Tahoma"/>
          <w:i/>
          <w:noProof/>
          <w:sz w:val="24"/>
          <w:szCs w:val="24"/>
        </w:rPr>
      </w:pPr>
      <w:r>
        <w:rPr>
          <w:rFonts w:ascii="Tahoma" w:hAnsi="Tahoma" w:cs="Tahoma"/>
        </w:rPr>
        <w:br w:type="page"/>
      </w:r>
      <w:r w:rsidR="004C4960" w:rsidRPr="0002328F">
        <w:rPr>
          <w:rFonts w:ascii="Tahoma" w:hAnsi="Tahoma" w:cs="Tahoma"/>
          <w:i/>
          <w:noProof/>
          <w:sz w:val="24"/>
          <w:szCs w:val="24"/>
        </w:rPr>
        <w:t>D</w:t>
      </w:r>
      <w:r w:rsidR="004C4960">
        <w:rPr>
          <w:rFonts w:ascii="Tahoma" w:hAnsi="Tahoma" w:cs="Tahoma"/>
          <w:i/>
          <w:noProof/>
          <w:sz w:val="24"/>
          <w:szCs w:val="24"/>
        </w:rPr>
        <w:t>7 – ANALISI DATI E REPORTISTICA</w:t>
      </w:r>
    </w:p>
    <w:p w14:paraId="270CFEC0" w14:textId="77777777" w:rsidR="004C4960" w:rsidRDefault="004C4960" w:rsidP="004C4960">
      <w:pPr>
        <w:rPr>
          <w:rFonts w:ascii="Tahoma" w:hAnsi="Tahoma" w:cs="Tahoma"/>
        </w:rPr>
      </w:pPr>
    </w:p>
    <w:p w14:paraId="270CFEC1" w14:textId="77777777" w:rsidR="00DE4D06" w:rsidRDefault="00DE4D06" w:rsidP="00DE4D06">
      <w:pPr>
        <w:rPr>
          <w:rFonts w:ascii="Tahoma" w:hAnsi="Tahoma" w:cs="Tahoma"/>
        </w:rPr>
      </w:pPr>
    </w:p>
    <w:p w14:paraId="270CFEC2" w14:textId="77777777" w:rsidR="00DE4D06" w:rsidRDefault="00DE4D06" w:rsidP="00DE4D06">
      <w:pPr>
        <w:rPr>
          <w:rFonts w:ascii="Tahoma" w:hAnsi="Tahoma" w:cs="Tahoma"/>
        </w:rPr>
      </w:pPr>
    </w:p>
    <w:p w14:paraId="270CFEC3" w14:textId="77777777" w:rsidR="00BE215A" w:rsidRPr="00B30F74" w:rsidRDefault="00BE215A" w:rsidP="00BE215A">
      <w:pPr>
        <w:rPr>
          <w:rFonts w:ascii="Tahoma" w:hAnsi="Tahoma" w:cs="Tahoma"/>
          <w:b/>
          <w:sz w:val="22"/>
          <w:szCs w:val="22"/>
          <w:u w:val="single"/>
        </w:rPr>
      </w:pPr>
      <w:r w:rsidRPr="00B30F74">
        <w:rPr>
          <w:rFonts w:ascii="Tahoma" w:hAnsi="Tahoma" w:cs="Tahoma"/>
          <w:b/>
          <w:sz w:val="22"/>
          <w:szCs w:val="22"/>
          <w:u w:val="single"/>
        </w:rPr>
        <w:t>Descrizione del Servizio</w:t>
      </w:r>
    </w:p>
    <w:p w14:paraId="270CFEC4" w14:textId="77777777" w:rsidR="00BE215A" w:rsidRPr="00A866E3" w:rsidRDefault="00BE215A" w:rsidP="00BE215A">
      <w:pPr>
        <w:rPr>
          <w:rFonts w:ascii="Tahoma" w:hAnsi="Tahoma" w:cs="Tahoma"/>
          <w:sz w:val="22"/>
          <w:szCs w:val="22"/>
          <w:highlight w:val="yellow"/>
        </w:rPr>
      </w:pPr>
    </w:p>
    <w:p w14:paraId="270CFEC5" w14:textId="77777777" w:rsidR="00A866E3" w:rsidRDefault="00A866E3" w:rsidP="00A866E3">
      <w:pPr>
        <w:jc w:val="both"/>
        <w:rPr>
          <w:rFonts w:ascii="Tahoma" w:hAnsi="Tahoma" w:cs="Tahoma"/>
          <w:sz w:val="22"/>
          <w:szCs w:val="22"/>
        </w:rPr>
      </w:pPr>
      <w:r w:rsidRPr="00A866E3">
        <w:rPr>
          <w:rFonts w:ascii="Tahoma" w:hAnsi="Tahoma" w:cs="Tahoma"/>
          <w:sz w:val="22"/>
          <w:szCs w:val="22"/>
        </w:rPr>
        <w:t xml:space="preserve">Il servizio ha lo scopo di mettere a disposizione degli </w:t>
      </w:r>
      <w:r>
        <w:rPr>
          <w:rFonts w:ascii="Tahoma" w:hAnsi="Tahoma" w:cs="Tahoma"/>
          <w:sz w:val="22"/>
          <w:szCs w:val="22"/>
        </w:rPr>
        <w:t>u</w:t>
      </w:r>
      <w:r w:rsidRPr="00A866E3">
        <w:rPr>
          <w:rFonts w:ascii="Tahoma" w:hAnsi="Tahoma" w:cs="Tahoma"/>
          <w:sz w:val="22"/>
          <w:szCs w:val="22"/>
        </w:rPr>
        <w:t>tenti un server di Business Intellig</w:t>
      </w:r>
      <w:r>
        <w:rPr>
          <w:rFonts w:ascii="Tahoma" w:hAnsi="Tahoma" w:cs="Tahoma"/>
          <w:sz w:val="22"/>
          <w:szCs w:val="22"/>
        </w:rPr>
        <w:t>ence Light (BI Light) che eroga</w:t>
      </w:r>
      <w:r w:rsidRPr="00A866E3">
        <w:rPr>
          <w:rFonts w:ascii="Tahoma" w:hAnsi="Tahoma" w:cs="Tahoma"/>
          <w:sz w:val="22"/>
          <w:szCs w:val="22"/>
        </w:rPr>
        <w:t xml:space="preserve"> servizi base di reportistica, analisi dati e creazione di cruscotti interattivi. </w:t>
      </w:r>
    </w:p>
    <w:p w14:paraId="270CFEC6" w14:textId="77777777" w:rsidR="00A866E3" w:rsidRDefault="00A866E3" w:rsidP="00A866E3">
      <w:pPr>
        <w:jc w:val="both"/>
        <w:rPr>
          <w:rFonts w:ascii="Tahoma" w:hAnsi="Tahoma" w:cs="Tahoma"/>
          <w:sz w:val="22"/>
          <w:szCs w:val="22"/>
        </w:rPr>
      </w:pPr>
    </w:p>
    <w:p w14:paraId="270CFEC7" w14:textId="77777777" w:rsidR="00A866E3" w:rsidRDefault="00A866E3" w:rsidP="00A866E3">
      <w:pPr>
        <w:jc w:val="both"/>
        <w:rPr>
          <w:rFonts w:ascii="Tahoma" w:hAnsi="Tahoma" w:cs="Tahoma"/>
          <w:sz w:val="22"/>
          <w:szCs w:val="22"/>
        </w:rPr>
      </w:pPr>
      <w:r w:rsidRPr="00A866E3">
        <w:rPr>
          <w:rFonts w:ascii="Tahoma" w:hAnsi="Tahoma" w:cs="Tahoma"/>
          <w:sz w:val="22"/>
          <w:szCs w:val="22"/>
        </w:rPr>
        <w:t>Sono disponibili tool aggiuntivi che consentono di utilizzare fonti dati eterogenee, manipolando i dati con strumenti di ETL e predispo</w:t>
      </w:r>
      <w:r>
        <w:rPr>
          <w:rFonts w:ascii="Tahoma" w:hAnsi="Tahoma" w:cs="Tahoma"/>
          <w:sz w:val="22"/>
          <w:szCs w:val="22"/>
        </w:rPr>
        <w:t xml:space="preserve">nendoli </w:t>
      </w:r>
      <w:r w:rsidRPr="00A866E3">
        <w:rPr>
          <w:rFonts w:ascii="Tahoma" w:hAnsi="Tahoma" w:cs="Tahoma"/>
          <w:sz w:val="22"/>
          <w:szCs w:val="22"/>
        </w:rPr>
        <w:t xml:space="preserve">per le funzioni di Business Intelligence. </w:t>
      </w:r>
    </w:p>
    <w:p w14:paraId="270CFEC8" w14:textId="77777777" w:rsidR="00A866E3" w:rsidRDefault="00A866E3" w:rsidP="00A866E3">
      <w:pPr>
        <w:jc w:val="both"/>
        <w:rPr>
          <w:rFonts w:ascii="Tahoma" w:hAnsi="Tahoma" w:cs="Tahoma"/>
          <w:sz w:val="22"/>
          <w:szCs w:val="22"/>
        </w:rPr>
      </w:pPr>
    </w:p>
    <w:p w14:paraId="270CFEC9" w14:textId="77777777" w:rsidR="00A866E3" w:rsidRPr="00A866E3" w:rsidRDefault="00A866E3" w:rsidP="00A866E3">
      <w:pPr>
        <w:jc w:val="both"/>
        <w:rPr>
          <w:rFonts w:ascii="Tahoma" w:hAnsi="Tahoma" w:cs="Tahoma"/>
          <w:sz w:val="22"/>
          <w:szCs w:val="22"/>
        </w:rPr>
      </w:pPr>
      <w:r w:rsidRPr="00A866E3">
        <w:rPr>
          <w:rFonts w:ascii="Tahoma" w:hAnsi="Tahoma" w:cs="Tahoma"/>
          <w:sz w:val="22"/>
          <w:szCs w:val="22"/>
        </w:rPr>
        <w:t>Le principali funzionalità sono le seguenti:</w:t>
      </w:r>
    </w:p>
    <w:p w14:paraId="270CFECA" w14:textId="77777777" w:rsidR="00A866E3" w:rsidRPr="00A866E3" w:rsidRDefault="00A866E3" w:rsidP="00A866E3">
      <w:pPr>
        <w:jc w:val="both"/>
        <w:rPr>
          <w:rFonts w:ascii="Tahoma" w:hAnsi="Tahoma" w:cs="Tahoma"/>
          <w:sz w:val="22"/>
          <w:szCs w:val="22"/>
        </w:rPr>
      </w:pPr>
    </w:p>
    <w:p w14:paraId="270CFECB" w14:textId="77777777" w:rsidR="00A866E3" w:rsidRPr="00A866E3" w:rsidRDefault="00A866E3" w:rsidP="00B7221A">
      <w:pPr>
        <w:pStyle w:val="Paragrafoelenco"/>
        <w:numPr>
          <w:ilvl w:val="0"/>
          <w:numId w:val="1"/>
        </w:numPr>
        <w:ind w:hanging="573"/>
        <w:jc w:val="both"/>
        <w:rPr>
          <w:rFonts w:ascii="Tahoma" w:hAnsi="Tahoma" w:cs="Tahoma"/>
          <w:lang w:val="it-IT"/>
        </w:rPr>
      </w:pPr>
      <w:r>
        <w:rPr>
          <w:rFonts w:ascii="Tahoma" w:hAnsi="Tahoma" w:cs="Tahoma"/>
          <w:lang w:val="it-IT"/>
        </w:rPr>
        <w:t>g</w:t>
      </w:r>
      <w:r w:rsidRPr="00A866E3">
        <w:rPr>
          <w:rFonts w:ascii="Tahoma" w:hAnsi="Tahoma" w:cs="Tahoma"/>
          <w:lang w:val="it-IT"/>
        </w:rPr>
        <w:t xml:space="preserve">estione di fonti dati eterogenee, ad esempio file (testo, csv, Json, xml..), database relazionali, OLAP; </w:t>
      </w:r>
    </w:p>
    <w:p w14:paraId="270CFECC" w14:textId="77777777" w:rsidR="00A866E3" w:rsidRPr="00A866E3" w:rsidRDefault="00A866E3" w:rsidP="00A866E3">
      <w:pPr>
        <w:pStyle w:val="Paragrafoelenco"/>
        <w:numPr>
          <w:ilvl w:val="0"/>
          <w:numId w:val="1"/>
        </w:numPr>
        <w:jc w:val="both"/>
        <w:rPr>
          <w:rFonts w:ascii="Tahoma" w:hAnsi="Tahoma" w:cs="Tahoma"/>
          <w:lang w:val="it-IT"/>
        </w:rPr>
      </w:pPr>
      <w:r>
        <w:rPr>
          <w:rFonts w:ascii="Tahoma" w:hAnsi="Tahoma" w:cs="Tahoma"/>
          <w:lang w:val="it-IT"/>
        </w:rPr>
        <w:t>f</w:t>
      </w:r>
      <w:r w:rsidRPr="00A866E3">
        <w:rPr>
          <w:rFonts w:ascii="Tahoma" w:hAnsi="Tahoma" w:cs="Tahoma"/>
          <w:lang w:val="it-IT"/>
        </w:rPr>
        <w:t xml:space="preserve">unzionalità di </w:t>
      </w:r>
      <w:r w:rsidR="00097E03">
        <w:rPr>
          <w:rFonts w:ascii="Tahoma" w:hAnsi="Tahoma" w:cs="Tahoma"/>
          <w:lang w:val="it-IT"/>
        </w:rPr>
        <w:t>A</w:t>
      </w:r>
      <w:r w:rsidRPr="00A866E3">
        <w:rPr>
          <w:rFonts w:ascii="Tahoma" w:hAnsi="Tahoma" w:cs="Tahoma"/>
          <w:lang w:val="it-IT"/>
        </w:rPr>
        <w:t xml:space="preserve">nalisi </w:t>
      </w:r>
      <w:r w:rsidR="00097E03">
        <w:rPr>
          <w:rFonts w:ascii="Tahoma" w:hAnsi="Tahoma" w:cs="Tahoma"/>
          <w:lang w:val="it-IT"/>
        </w:rPr>
        <w:t>D</w:t>
      </w:r>
      <w:r w:rsidRPr="00A866E3">
        <w:rPr>
          <w:rFonts w:ascii="Tahoma" w:hAnsi="Tahoma" w:cs="Tahoma"/>
          <w:lang w:val="it-IT"/>
        </w:rPr>
        <w:t>ati e presentazione con grafici, mappe e widget interattivi, con opzioni di formattazione avanzata;</w:t>
      </w:r>
      <w:r>
        <w:rPr>
          <w:rFonts w:ascii="Tahoma" w:hAnsi="Tahoma" w:cs="Tahoma"/>
          <w:lang w:val="it-IT"/>
        </w:rPr>
        <w:t xml:space="preserve"> </w:t>
      </w:r>
    </w:p>
    <w:p w14:paraId="270CFECD" w14:textId="77777777" w:rsidR="00A866E3" w:rsidRPr="00A866E3" w:rsidRDefault="00A866E3" w:rsidP="00A866E3">
      <w:pPr>
        <w:pStyle w:val="Paragrafoelenco"/>
        <w:numPr>
          <w:ilvl w:val="0"/>
          <w:numId w:val="1"/>
        </w:numPr>
        <w:jc w:val="both"/>
        <w:rPr>
          <w:rFonts w:ascii="Tahoma" w:hAnsi="Tahoma" w:cs="Tahoma"/>
          <w:lang w:val="it-IT"/>
        </w:rPr>
      </w:pPr>
      <w:r>
        <w:rPr>
          <w:rFonts w:ascii="Tahoma" w:hAnsi="Tahoma" w:cs="Tahoma"/>
          <w:lang w:val="it-IT"/>
        </w:rPr>
        <w:t>f</w:t>
      </w:r>
      <w:r w:rsidRPr="00A866E3">
        <w:rPr>
          <w:rFonts w:ascii="Tahoma" w:hAnsi="Tahoma" w:cs="Tahoma"/>
          <w:lang w:val="it-IT"/>
        </w:rPr>
        <w:t xml:space="preserve">unzionalità di Reporting da una o più sorgenti di dati e presentazione in report interattivi, con la possibilità di ordinare e filtrare campi, spostare/nascondere colonne, salvare le modifiche alla formattazione per un riutilizzo successivo; </w:t>
      </w:r>
    </w:p>
    <w:p w14:paraId="270CFECE" w14:textId="77777777" w:rsidR="00A866E3" w:rsidRPr="00A866E3" w:rsidRDefault="00097E03" w:rsidP="00A866E3">
      <w:pPr>
        <w:pStyle w:val="Paragrafoelenco"/>
        <w:numPr>
          <w:ilvl w:val="0"/>
          <w:numId w:val="1"/>
        </w:numPr>
        <w:jc w:val="both"/>
        <w:rPr>
          <w:rFonts w:ascii="Tahoma" w:hAnsi="Tahoma" w:cs="Tahoma"/>
          <w:lang w:val="it-IT"/>
        </w:rPr>
      </w:pPr>
      <w:r>
        <w:rPr>
          <w:rFonts w:ascii="Tahoma" w:hAnsi="Tahoma" w:cs="Tahoma"/>
          <w:lang w:val="it-IT"/>
        </w:rPr>
        <w:t>c</w:t>
      </w:r>
      <w:r w:rsidR="00A866E3" w:rsidRPr="00A866E3">
        <w:rPr>
          <w:rFonts w:ascii="Tahoma" w:hAnsi="Tahoma" w:cs="Tahoma"/>
          <w:lang w:val="it-IT"/>
        </w:rPr>
        <w:t xml:space="preserve">reazione di report basati su campi incrociati, tabelle e diagrammi; </w:t>
      </w:r>
    </w:p>
    <w:p w14:paraId="270CFECF" w14:textId="77777777" w:rsidR="00BE215A" w:rsidRDefault="00097E03" w:rsidP="00A866E3">
      <w:pPr>
        <w:pStyle w:val="Paragrafoelenco"/>
        <w:numPr>
          <w:ilvl w:val="0"/>
          <w:numId w:val="1"/>
        </w:numPr>
        <w:jc w:val="both"/>
        <w:rPr>
          <w:rFonts w:ascii="Tahoma" w:hAnsi="Tahoma" w:cs="Tahoma"/>
          <w:lang w:val="it-IT"/>
        </w:rPr>
      </w:pPr>
      <w:r>
        <w:rPr>
          <w:rFonts w:ascii="Tahoma" w:hAnsi="Tahoma" w:cs="Tahoma"/>
          <w:lang w:val="it-IT"/>
        </w:rPr>
        <w:t>f</w:t>
      </w:r>
      <w:r w:rsidR="00A866E3" w:rsidRPr="00A866E3">
        <w:rPr>
          <w:rFonts w:ascii="Tahoma" w:hAnsi="Tahoma" w:cs="Tahoma"/>
          <w:lang w:val="it-IT"/>
        </w:rPr>
        <w:t>unzionalità per la gestione di parametri per la selezione dei dati.</w:t>
      </w:r>
      <w:r>
        <w:rPr>
          <w:rFonts w:ascii="Tahoma" w:hAnsi="Tahoma" w:cs="Tahoma"/>
          <w:lang w:val="it-IT"/>
        </w:rPr>
        <w:t xml:space="preserve"> </w:t>
      </w:r>
    </w:p>
    <w:p w14:paraId="270CFED0" w14:textId="77777777" w:rsidR="00097E03" w:rsidRDefault="00097E03" w:rsidP="00097E03">
      <w:pPr>
        <w:jc w:val="both"/>
        <w:rPr>
          <w:rFonts w:ascii="Tahoma" w:hAnsi="Tahoma" w:cs="Tahoma"/>
          <w:sz w:val="22"/>
          <w:szCs w:val="22"/>
        </w:rPr>
      </w:pPr>
    </w:p>
    <w:p w14:paraId="270CFED1" w14:textId="77777777" w:rsidR="00097E03" w:rsidRPr="00097E03" w:rsidRDefault="00097E03" w:rsidP="00097E03">
      <w:pPr>
        <w:jc w:val="both"/>
        <w:rPr>
          <w:rFonts w:ascii="Tahoma" w:hAnsi="Tahoma" w:cs="Tahoma"/>
          <w:sz w:val="22"/>
          <w:szCs w:val="22"/>
        </w:rPr>
      </w:pPr>
    </w:p>
    <w:p w14:paraId="270CFED2" w14:textId="77777777" w:rsidR="00BE215A" w:rsidRDefault="00BE215A">
      <w:pPr>
        <w:spacing w:line="240" w:lineRule="auto"/>
        <w:rPr>
          <w:rFonts w:ascii="Tahoma" w:hAnsi="Tahoma" w:cs="Tahoma"/>
        </w:rPr>
      </w:pPr>
      <w:r>
        <w:rPr>
          <w:rFonts w:ascii="Tahoma" w:hAnsi="Tahoma" w:cs="Tahoma"/>
        </w:rPr>
        <w:br w:type="page"/>
      </w:r>
    </w:p>
    <w:p w14:paraId="270CFED3" w14:textId="77777777" w:rsidR="00BE215A" w:rsidRPr="00DE4D06" w:rsidRDefault="00BE215A" w:rsidP="00DE4D06">
      <w:pPr>
        <w:rPr>
          <w:rFonts w:ascii="Tahoma" w:hAnsi="Tahoma" w:cs="Tahoma"/>
        </w:rPr>
      </w:pPr>
    </w:p>
    <w:p w14:paraId="270CFED4" w14:textId="77777777" w:rsidR="00DE4D06" w:rsidRDefault="00DE4D06" w:rsidP="00DE4D06">
      <w:pPr>
        <w:pStyle w:val="Testonotaapidipagina"/>
      </w:pPr>
      <w:r w:rsidRPr="00D27E77">
        <w:rPr>
          <w:u w:val="single"/>
        </w:rPr>
        <w:t>Legenda</w:t>
      </w:r>
      <w:r>
        <w:t xml:space="preserve">: </w:t>
      </w:r>
    </w:p>
    <w:p w14:paraId="270CFED5" w14:textId="77777777" w:rsidR="00DE4D06" w:rsidRDefault="00DE4D06" w:rsidP="00DE4D06">
      <w:pPr>
        <w:pStyle w:val="Testonotaapidipagin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709"/>
        <w:gridCol w:w="842"/>
        <w:gridCol w:w="3442"/>
      </w:tblGrid>
      <w:tr w:rsidR="00DE4D06" w14:paraId="270CFEDB" w14:textId="77777777" w:rsidTr="006370DD">
        <w:trPr>
          <w:trHeight w:hRule="exact" w:val="284"/>
        </w:trPr>
        <w:tc>
          <w:tcPr>
            <w:tcW w:w="817" w:type="dxa"/>
            <w:tcBorders>
              <w:right w:val="outset" w:sz="6" w:space="0" w:color="auto"/>
            </w:tcBorders>
            <w:shd w:val="clear" w:color="auto" w:fill="00B0F0"/>
          </w:tcPr>
          <w:p w14:paraId="270CFED6" w14:textId="77777777" w:rsidR="00DE4D06" w:rsidRPr="000B0ABC" w:rsidRDefault="00DE4D06" w:rsidP="006370DD">
            <w:pPr>
              <w:pStyle w:val="Testonotaapidipagina"/>
              <w:jc w:val="both"/>
              <w:rPr>
                <w:color w:val="00B0F0"/>
              </w:rPr>
            </w:pPr>
          </w:p>
        </w:tc>
        <w:tc>
          <w:tcPr>
            <w:tcW w:w="3969" w:type="dxa"/>
            <w:tcBorders>
              <w:top w:val="nil"/>
              <w:left w:val="outset" w:sz="6" w:space="0" w:color="auto"/>
              <w:bottom w:val="nil"/>
              <w:right w:val="nil"/>
            </w:tcBorders>
            <w:shd w:val="clear" w:color="auto" w:fill="auto"/>
          </w:tcPr>
          <w:p w14:paraId="270CFED7" w14:textId="77777777" w:rsidR="00DE4D06" w:rsidRDefault="00DE4D06" w:rsidP="006370DD">
            <w:pPr>
              <w:pStyle w:val="Testonotaapidipagina"/>
              <w:jc w:val="both"/>
            </w:pPr>
            <w:r>
              <w:t>Informazione Obbligatoria</w:t>
            </w:r>
          </w:p>
        </w:tc>
        <w:tc>
          <w:tcPr>
            <w:tcW w:w="709" w:type="dxa"/>
            <w:tcBorders>
              <w:top w:val="nil"/>
              <w:left w:val="nil"/>
              <w:bottom w:val="nil"/>
              <w:right w:val="outset" w:sz="6" w:space="0" w:color="auto"/>
            </w:tcBorders>
            <w:shd w:val="clear" w:color="auto" w:fill="auto"/>
          </w:tcPr>
          <w:p w14:paraId="270CFED8" w14:textId="77777777" w:rsidR="00DE4D06" w:rsidRDefault="00DE4D06" w:rsidP="006370DD">
            <w:pPr>
              <w:pStyle w:val="Testonotaapidipagina"/>
              <w:jc w:val="both"/>
            </w:pPr>
          </w:p>
        </w:tc>
        <w:tc>
          <w:tcPr>
            <w:tcW w:w="842" w:type="dxa"/>
            <w:tcBorders>
              <w:left w:val="outset" w:sz="6" w:space="0" w:color="auto"/>
              <w:right w:val="outset" w:sz="6" w:space="0" w:color="auto"/>
            </w:tcBorders>
            <w:shd w:val="clear" w:color="auto" w:fill="auto"/>
          </w:tcPr>
          <w:p w14:paraId="270CFED9" w14:textId="77777777" w:rsidR="00DE4D06" w:rsidRDefault="00DE4D06" w:rsidP="006370DD">
            <w:pPr>
              <w:pStyle w:val="Testonotaapidipagina"/>
              <w:jc w:val="both"/>
            </w:pPr>
          </w:p>
        </w:tc>
        <w:tc>
          <w:tcPr>
            <w:tcW w:w="3442" w:type="dxa"/>
            <w:tcBorders>
              <w:top w:val="nil"/>
              <w:left w:val="outset" w:sz="6" w:space="0" w:color="auto"/>
              <w:bottom w:val="nil"/>
              <w:right w:val="nil"/>
            </w:tcBorders>
            <w:shd w:val="clear" w:color="auto" w:fill="auto"/>
          </w:tcPr>
          <w:p w14:paraId="270CFEDA" w14:textId="77777777" w:rsidR="00DE4D06" w:rsidRDefault="00DE4D06" w:rsidP="006370DD">
            <w:pPr>
              <w:pStyle w:val="Testonotaapidipagina"/>
              <w:jc w:val="both"/>
            </w:pPr>
            <w:r>
              <w:t>Informazione Non Obbligatoria</w:t>
            </w:r>
          </w:p>
        </w:tc>
      </w:tr>
    </w:tbl>
    <w:p w14:paraId="270CFEDC" w14:textId="77777777" w:rsidR="00DE4D06" w:rsidRDefault="00DE4D06" w:rsidP="00DE4D06">
      <w:pPr>
        <w:rPr>
          <w:rFonts w:ascii="Tahoma" w:hAnsi="Tahoma" w:cs="Tahoma"/>
        </w:rPr>
      </w:pPr>
    </w:p>
    <w:p w14:paraId="270CFEDD" w14:textId="77777777" w:rsidR="00DE4D06" w:rsidRPr="0017399F" w:rsidRDefault="00DE4D06" w:rsidP="00DE4D06">
      <w:pPr>
        <w:rPr>
          <w:rFonts w:ascii="Tahoma" w:hAnsi="Tahoma" w:cs="Tahoma"/>
        </w:rPr>
      </w:pPr>
    </w:p>
    <w:p w14:paraId="270CFEDE" w14:textId="77777777" w:rsidR="00DE4D06" w:rsidRPr="00440EEA" w:rsidRDefault="00DE4D06" w:rsidP="00DE4D06">
      <w:pPr>
        <w:rPr>
          <w:rFonts w:ascii="Tahoma" w:hAnsi="Tahoma" w:cs="Tahoma"/>
          <w:b/>
          <w:u w:val="single"/>
        </w:rPr>
      </w:pPr>
      <w:r w:rsidRPr="00440EEA">
        <w:rPr>
          <w:rFonts w:ascii="Tahoma" w:hAnsi="Tahoma" w:cs="Tahoma"/>
          <w:b/>
          <w:u w:val="single"/>
        </w:rPr>
        <w:t>Elementi Caratterizzanti il Servizio</w:t>
      </w:r>
    </w:p>
    <w:p w14:paraId="270CFEDF" w14:textId="77777777" w:rsidR="00DE4D06" w:rsidRPr="0017399F" w:rsidRDefault="00DE4D06" w:rsidP="00DE4D06">
      <w:pPr>
        <w:rPr>
          <w:rFonts w:ascii="Tahoma" w:hAnsi="Tahoma" w:cs="Tahoma"/>
        </w:rPr>
      </w:pPr>
    </w:p>
    <w:p w14:paraId="270CFEE0" w14:textId="77777777" w:rsidR="00432048" w:rsidRDefault="00432048" w:rsidP="004F3371">
      <w:pPr>
        <w:rPr>
          <w:rFonts w:ascii="Tahoma" w:hAnsi="Tahoma" w:cs="Tahoma"/>
        </w:rPr>
      </w:pPr>
    </w:p>
    <w:p w14:paraId="270CFEE1" w14:textId="77777777" w:rsidR="004F3371" w:rsidRDefault="004F3371" w:rsidP="004F3371">
      <w:pPr>
        <w:rPr>
          <w:rFonts w:ascii="Tahoma" w:hAnsi="Tahoma" w:cs="Tahoma"/>
        </w:rPr>
      </w:pPr>
      <w:r>
        <w:rPr>
          <w:rFonts w:ascii="Tahoma" w:hAnsi="Tahoma" w:cs="Tahoma"/>
        </w:rPr>
        <w:t xml:space="preserve">Si richiede l’attivazione del servizio nelle seguenti modalità: </w:t>
      </w:r>
    </w:p>
    <w:p w14:paraId="270CFEE2" w14:textId="77777777" w:rsidR="004F3371" w:rsidRDefault="004F3371" w:rsidP="004F3371">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7"/>
        <w:gridCol w:w="2837"/>
      </w:tblGrid>
      <w:tr w:rsidR="004F3371" w:rsidRPr="0017399F" w14:paraId="270CFEE7" w14:textId="77777777" w:rsidTr="00931C78">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EE3" w14:textId="77777777" w:rsidR="004F3371" w:rsidRPr="0017399F" w:rsidRDefault="004F3371" w:rsidP="00F8382B">
            <w:pPr>
              <w:spacing w:line="240" w:lineRule="auto"/>
              <w:jc w:val="center"/>
              <w:rPr>
                <w:rFonts w:ascii="Tahoma" w:hAnsi="Tahoma" w:cs="Tahoma"/>
                <w:b/>
                <w:bCs/>
                <w:sz w:val="16"/>
                <w:szCs w:val="16"/>
              </w:rPr>
            </w:pPr>
            <w:r w:rsidRPr="0017399F">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E4" w14:textId="77777777" w:rsidR="004F3371" w:rsidRPr="0017399F" w:rsidRDefault="004F3371" w:rsidP="00F8382B">
            <w:pPr>
              <w:spacing w:line="240" w:lineRule="auto"/>
              <w:jc w:val="center"/>
              <w:rPr>
                <w:rFonts w:ascii="Tahoma" w:hAnsi="Tahoma" w:cs="Tahoma"/>
                <w:b/>
                <w:bCs/>
                <w:sz w:val="16"/>
                <w:szCs w:val="16"/>
              </w:rPr>
            </w:pPr>
            <w:r w:rsidRPr="0017399F">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E5" w14:textId="77777777" w:rsidR="004F3371" w:rsidRPr="0017399F" w:rsidRDefault="004F3371" w:rsidP="00F8382B">
            <w:pPr>
              <w:spacing w:line="240" w:lineRule="auto"/>
              <w:jc w:val="center"/>
              <w:rPr>
                <w:rFonts w:ascii="Tahoma" w:hAnsi="Tahoma" w:cs="Tahoma"/>
                <w:b/>
                <w:bCs/>
                <w:sz w:val="16"/>
                <w:szCs w:val="16"/>
              </w:rPr>
            </w:pPr>
            <w:r w:rsidRPr="0017399F">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E6" w14:textId="77777777" w:rsidR="004F3371" w:rsidRPr="0017399F" w:rsidRDefault="004F3371" w:rsidP="00F8382B">
            <w:pPr>
              <w:spacing w:line="240" w:lineRule="auto"/>
              <w:jc w:val="center"/>
              <w:rPr>
                <w:rFonts w:ascii="Tahoma" w:hAnsi="Tahoma" w:cs="Tahoma"/>
                <w:b/>
                <w:bCs/>
                <w:sz w:val="16"/>
                <w:szCs w:val="16"/>
              </w:rPr>
            </w:pPr>
            <w:r w:rsidRPr="0017399F">
              <w:rPr>
                <w:rFonts w:ascii="Tahoma" w:hAnsi="Tahoma" w:cs="Tahoma"/>
                <w:b/>
                <w:bCs/>
                <w:sz w:val="16"/>
                <w:szCs w:val="16"/>
              </w:rPr>
              <w:t>Note per la compilazione</w:t>
            </w:r>
          </w:p>
        </w:tc>
      </w:tr>
      <w:tr w:rsidR="004F3371" w:rsidRPr="00071747" w14:paraId="270CFEEC" w14:textId="77777777" w:rsidTr="00603BBC">
        <w:trPr>
          <w:trHeight w:val="732"/>
        </w:trPr>
        <w:tc>
          <w:tcPr>
            <w:tcW w:w="528" w:type="pct"/>
            <w:tcBorders>
              <w:top w:val="nil"/>
              <w:left w:val="single" w:sz="4" w:space="0" w:color="auto"/>
              <w:bottom w:val="single" w:sz="4" w:space="0" w:color="auto"/>
              <w:right w:val="single" w:sz="4" w:space="0" w:color="auto"/>
            </w:tcBorders>
            <w:shd w:val="clear" w:color="auto" w:fill="auto"/>
            <w:vAlign w:val="center"/>
          </w:tcPr>
          <w:p w14:paraId="270CFEE8" w14:textId="77777777" w:rsidR="004F3371" w:rsidRPr="0017399F" w:rsidRDefault="004F3371" w:rsidP="00F8382B">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w:t>
            </w:r>
            <w:r>
              <w:rPr>
                <w:rFonts w:ascii="Tahoma" w:hAnsi="Tahoma" w:cs="Tahoma"/>
                <w:b/>
                <w:bCs/>
                <w:color w:val="000000"/>
                <w:sz w:val="16"/>
                <w:szCs w:val="16"/>
              </w:rPr>
              <w:t>ADRP</w:t>
            </w:r>
            <w:r w:rsidRPr="0017399F">
              <w:rPr>
                <w:rFonts w:ascii="Tahoma" w:hAnsi="Tahoma" w:cs="Tahoma"/>
                <w:b/>
                <w:bCs/>
                <w:color w:val="000000"/>
                <w:sz w:val="16"/>
                <w:szCs w:val="16"/>
              </w:rPr>
              <w:t>00</w:t>
            </w: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EE9" w14:textId="77777777" w:rsidR="004F3371" w:rsidRPr="0017399F" w:rsidRDefault="004F3371" w:rsidP="004F3371">
            <w:pPr>
              <w:rPr>
                <w:rFonts w:ascii="Tahoma" w:hAnsi="Tahoma" w:cs="Tahoma"/>
                <w:b/>
                <w:bCs/>
                <w:color w:val="000000"/>
                <w:sz w:val="16"/>
                <w:szCs w:val="16"/>
              </w:rPr>
            </w:pPr>
            <w:r>
              <w:rPr>
                <w:rFonts w:ascii="Tahoma" w:hAnsi="Tahoma" w:cs="Tahoma"/>
                <w:b/>
                <w:bCs/>
                <w:color w:val="000000"/>
                <w:sz w:val="16"/>
                <w:szCs w:val="16"/>
              </w:rPr>
              <w:t>Attivazione della Componente di ANALISI e PRESENTAZIONE</w:t>
            </w:r>
          </w:p>
        </w:tc>
        <w:tc>
          <w:tcPr>
            <w:tcW w:w="1172" w:type="pct"/>
            <w:tcBorders>
              <w:top w:val="single" w:sz="4" w:space="0" w:color="auto"/>
              <w:left w:val="nil"/>
              <w:bottom w:val="single" w:sz="4" w:space="0" w:color="auto"/>
              <w:right w:val="single" w:sz="4" w:space="0" w:color="auto"/>
            </w:tcBorders>
            <w:shd w:val="clear" w:color="000000" w:fill="FFFFFF"/>
            <w:vAlign w:val="center"/>
          </w:tcPr>
          <w:p w14:paraId="270CFEEA" w14:textId="77777777" w:rsidR="004F3371" w:rsidRPr="0002328F" w:rsidRDefault="004F3371" w:rsidP="00F8382B">
            <w:pPr>
              <w:spacing w:line="240" w:lineRule="auto"/>
              <w:jc w:val="center"/>
              <w:rPr>
                <w:rFonts w:ascii="Tahoma" w:hAnsi="Tahoma" w:cs="Tahoma"/>
                <w:sz w:val="16"/>
              </w:rPr>
            </w:pPr>
            <w:r w:rsidRPr="0017399F">
              <w:rPr>
                <w:rFonts w:ascii="Tahoma" w:hAnsi="Tahoma" w:cs="Tahoma"/>
                <w:b/>
                <w:i/>
                <w:sz w:val="16"/>
              </w:rPr>
              <w:t xml:space="preserve">SI     </w:t>
            </w:r>
            <w:r w:rsidRPr="0017399F">
              <w:rPr>
                <w:rFonts w:ascii="Tahoma" w:hAnsi="Tahoma" w:cs="Tahoma"/>
                <w:sz w:val="16"/>
              </w:rPr>
              <w:sym w:font="Wingdings" w:char="F071"/>
            </w:r>
            <w:r w:rsidRPr="0017399F">
              <w:rPr>
                <w:rFonts w:ascii="Tahoma" w:hAnsi="Tahoma" w:cs="Tahoma"/>
                <w:sz w:val="16"/>
              </w:rPr>
              <w:tab/>
              <w:t xml:space="preserve">              </w:t>
            </w:r>
            <w:r w:rsidRPr="0017399F">
              <w:rPr>
                <w:rFonts w:ascii="Tahoma" w:hAnsi="Tahoma" w:cs="Tahoma"/>
                <w:b/>
                <w:i/>
                <w:sz w:val="16"/>
              </w:rPr>
              <w:t xml:space="preserve">NO     </w:t>
            </w:r>
            <w:r w:rsidRPr="0017399F">
              <w:rPr>
                <w:rFonts w:ascii="Tahoma" w:hAnsi="Tahoma" w:cs="Tahoma"/>
                <w:sz w:val="16"/>
              </w:rPr>
              <w:sym w:font="Wingdings" w:char="F071"/>
            </w:r>
          </w:p>
        </w:tc>
        <w:tc>
          <w:tcPr>
            <w:tcW w:w="1467" w:type="pct"/>
            <w:tcBorders>
              <w:top w:val="single" w:sz="4" w:space="0" w:color="auto"/>
              <w:left w:val="nil"/>
              <w:bottom w:val="single" w:sz="4" w:space="0" w:color="auto"/>
              <w:right w:val="single" w:sz="4" w:space="0" w:color="auto"/>
            </w:tcBorders>
            <w:shd w:val="clear" w:color="000000" w:fill="FFFFFF"/>
          </w:tcPr>
          <w:p w14:paraId="270CFEEB" w14:textId="77777777" w:rsidR="004F3371" w:rsidRPr="00430B09" w:rsidRDefault="00931C78" w:rsidP="00F8382B">
            <w:pPr>
              <w:spacing w:line="240" w:lineRule="auto"/>
              <w:jc w:val="both"/>
              <w:rPr>
                <w:rFonts w:ascii="Tahoma" w:hAnsi="Tahoma" w:cs="Tahoma"/>
                <w:bCs/>
                <w:sz w:val="16"/>
                <w:szCs w:val="16"/>
              </w:rPr>
            </w:pPr>
            <w:r>
              <w:rPr>
                <w:rFonts w:ascii="Tahoma" w:hAnsi="Tahoma" w:cs="Tahoma"/>
                <w:bCs/>
                <w:sz w:val="16"/>
                <w:szCs w:val="16"/>
              </w:rPr>
              <w:t>Selezionare, se l</w:t>
            </w:r>
            <w:r w:rsidR="004F3371" w:rsidRPr="0017399F">
              <w:rPr>
                <w:rFonts w:ascii="Tahoma" w:hAnsi="Tahoma" w:cs="Tahoma"/>
                <w:bCs/>
                <w:sz w:val="16"/>
                <w:szCs w:val="16"/>
              </w:rPr>
              <w:t>'Amm.</w:t>
            </w:r>
            <w:r>
              <w:rPr>
                <w:rFonts w:ascii="Tahoma" w:hAnsi="Tahoma" w:cs="Tahoma"/>
                <w:bCs/>
                <w:sz w:val="16"/>
                <w:szCs w:val="16"/>
              </w:rPr>
              <w:t xml:space="preserve">ne desidera dotarsi della sola </w:t>
            </w:r>
            <w:r w:rsidRPr="00931C78">
              <w:rPr>
                <w:rFonts w:ascii="Tahoma" w:hAnsi="Tahoma" w:cs="Tahoma"/>
                <w:bCs/>
                <w:sz w:val="16"/>
                <w:szCs w:val="16"/>
              </w:rPr>
              <w:t xml:space="preserve">console web per accedere, analizzare e visualizzare informazioni provenienti </w:t>
            </w:r>
            <w:r w:rsidRPr="00BE215A">
              <w:rPr>
                <w:rFonts w:ascii="Tahoma" w:hAnsi="Tahoma" w:cs="Tahoma"/>
                <w:bCs/>
                <w:sz w:val="16"/>
                <w:szCs w:val="16"/>
              </w:rPr>
              <w:t>da un database proprio o esterno alla propria organizzazione.</w:t>
            </w:r>
            <w:r>
              <w:rPr>
                <w:rFonts w:ascii="Tahoma" w:hAnsi="Tahoma" w:cs="Tahoma"/>
                <w:bCs/>
                <w:sz w:val="16"/>
                <w:szCs w:val="16"/>
              </w:rPr>
              <w:t xml:space="preserve"> </w:t>
            </w:r>
            <w:r w:rsidR="004F3371">
              <w:rPr>
                <w:rFonts w:ascii="Tahoma" w:hAnsi="Tahoma" w:cs="Tahoma"/>
                <w:bCs/>
                <w:sz w:val="16"/>
                <w:szCs w:val="16"/>
              </w:rPr>
              <w:t xml:space="preserve"> </w:t>
            </w:r>
          </w:p>
        </w:tc>
      </w:tr>
      <w:tr w:rsidR="004F3371" w:rsidRPr="00071747" w14:paraId="270CFEF1" w14:textId="77777777" w:rsidTr="00AE7B3F">
        <w:trPr>
          <w:trHeight w:val="546"/>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70CFEED" w14:textId="77777777" w:rsidR="004F3371" w:rsidRPr="0017399F" w:rsidRDefault="00603BBC" w:rsidP="00603BBC">
            <w:pPr>
              <w:spacing w:line="240" w:lineRule="auto"/>
              <w:rPr>
                <w:rFonts w:ascii="Tahoma" w:hAnsi="Tahoma" w:cs="Tahoma"/>
                <w:b/>
                <w:bCs/>
                <w:color w:val="000000"/>
                <w:sz w:val="16"/>
                <w:szCs w:val="16"/>
              </w:rPr>
            </w:pPr>
            <w:r w:rsidRPr="0017399F">
              <w:rPr>
                <w:rFonts w:ascii="Tahoma" w:hAnsi="Tahoma" w:cs="Tahoma"/>
                <w:b/>
                <w:bCs/>
                <w:color w:val="000000"/>
                <w:sz w:val="16"/>
                <w:szCs w:val="16"/>
              </w:rPr>
              <w:t>S.</w:t>
            </w:r>
            <w:r>
              <w:rPr>
                <w:rFonts w:ascii="Tahoma" w:hAnsi="Tahoma" w:cs="Tahoma"/>
                <w:b/>
                <w:bCs/>
                <w:color w:val="000000"/>
                <w:sz w:val="16"/>
                <w:szCs w:val="16"/>
              </w:rPr>
              <w:t>ADRP</w:t>
            </w:r>
            <w:r w:rsidRPr="0017399F">
              <w:rPr>
                <w:rFonts w:ascii="Tahoma" w:hAnsi="Tahoma" w:cs="Tahoma"/>
                <w:b/>
                <w:bCs/>
                <w:color w:val="000000"/>
                <w:sz w:val="16"/>
                <w:szCs w:val="16"/>
              </w:rPr>
              <w:t>0</w:t>
            </w:r>
            <w:r>
              <w:rPr>
                <w:rFonts w:ascii="Tahoma" w:hAnsi="Tahoma" w:cs="Tahoma"/>
                <w:b/>
                <w:bCs/>
                <w:color w:val="000000"/>
                <w:sz w:val="16"/>
                <w:szCs w:val="16"/>
              </w:rPr>
              <w:t>1</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EEE" w14:textId="77777777" w:rsidR="004F3371" w:rsidRPr="00E71293" w:rsidRDefault="004F3371" w:rsidP="004F3371">
            <w:pPr>
              <w:rPr>
                <w:rFonts w:ascii="Tahoma" w:hAnsi="Tahoma" w:cs="Tahoma"/>
                <w:b/>
                <w:bCs/>
                <w:color w:val="000000"/>
                <w:sz w:val="16"/>
                <w:szCs w:val="16"/>
              </w:rPr>
            </w:pPr>
            <w:r w:rsidRPr="00E71293">
              <w:rPr>
                <w:rFonts w:ascii="Tahoma" w:hAnsi="Tahoma" w:cs="Tahoma"/>
                <w:b/>
                <w:bCs/>
                <w:color w:val="000000"/>
                <w:sz w:val="16"/>
                <w:szCs w:val="16"/>
              </w:rPr>
              <w:t>Attivazione del DATABASE SPECIALIZZATO</w:t>
            </w:r>
            <w:r w:rsidR="00E32A7A">
              <w:rPr>
                <w:rFonts w:ascii="Tahoma" w:hAnsi="Tahoma" w:cs="Tahoma"/>
                <w:b/>
                <w:bCs/>
                <w:color w:val="000000"/>
                <w:sz w:val="16"/>
                <w:szCs w:val="16"/>
              </w:rPr>
              <w:t xml:space="preserve"> (opzionale ed aggiuntivo rispetto alla componente di ANALISI e PRESENTAZIONE)</w:t>
            </w:r>
          </w:p>
        </w:tc>
        <w:tc>
          <w:tcPr>
            <w:tcW w:w="1172" w:type="pct"/>
            <w:tcBorders>
              <w:top w:val="single" w:sz="4" w:space="0" w:color="auto"/>
              <w:left w:val="nil"/>
              <w:bottom w:val="single" w:sz="4" w:space="0" w:color="auto"/>
              <w:right w:val="single" w:sz="4" w:space="0" w:color="auto"/>
            </w:tcBorders>
            <w:shd w:val="clear" w:color="000000" w:fill="FFFFFF"/>
            <w:vAlign w:val="center"/>
          </w:tcPr>
          <w:p w14:paraId="270CFEEF" w14:textId="77777777" w:rsidR="004F3371" w:rsidRPr="0002328F" w:rsidRDefault="004F3371" w:rsidP="00F8382B">
            <w:pPr>
              <w:spacing w:line="240" w:lineRule="auto"/>
              <w:jc w:val="center"/>
              <w:rPr>
                <w:rFonts w:ascii="Tahoma" w:hAnsi="Tahoma" w:cs="Tahoma"/>
                <w:sz w:val="16"/>
              </w:rPr>
            </w:pPr>
            <w:r w:rsidRPr="0017399F">
              <w:rPr>
                <w:rFonts w:ascii="Tahoma" w:hAnsi="Tahoma" w:cs="Tahoma"/>
                <w:b/>
                <w:i/>
                <w:sz w:val="16"/>
              </w:rPr>
              <w:t xml:space="preserve">SI     </w:t>
            </w:r>
            <w:r w:rsidRPr="0017399F">
              <w:rPr>
                <w:rFonts w:ascii="Tahoma" w:hAnsi="Tahoma" w:cs="Tahoma"/>
                <w:sz w:val="16"/>
              </w:rPr>
              <w:sym w:font="Wingdings" w:char="F071"/>
            </w:r>
            <w:r w:rsidRPr="0017399F">
              <w:rPr>
                <w:rFonts w:ascii="Tahoma" w:hAnsi="Tahoma" w:cs="Tahoma"/>
                <w:sz w:val="16"/>
              </w:rPr>
              <w:tab/>
              <w:t xml:space="preserve">              </w:t>
            </w:r>
            <w:r w:rsidRPr="0017399F">
              <w:rPr>
                <w:rFonts w:ascii="Tahoma" w:hAnsi="Tahoma" w:cs="Tahoma"/>
                <w:b/>
                <w:i/>
                <w:sz w:val="16"/>
              </w:rPr>
              <w:t xml:space="preserve">NO     </w:t>
            </w:r>
            <w:r w:rsidRPr="0017399F">
              <w:rPr>
                <w:rFonts w:ascii="Tahoma" w:hAnsi="Tahoma" w:cs="Tahoma"/>
                <w:sz w:val="16"/>
              </w:rPr>
              <w:sym w:font="Wingdings" w:char="F071"/>
            </w:r>
          </w:p>
        </w:tc>
        <w:tc>
          <w:tcPr>
            <w:tcW w:w="1467" w:type="pct"/>
            <w:tcBorders>
              <w:top w:val="single" w:sz="4" w:space="0" w:color="auto"/>
              <w:left w:val="nil"/>
              <w:bottom w:val="single" w:sz="4" w:space="0" w:color="auto"/>
              <w:right w:val="single" w:sz="4" w:space="0" w:color="auto"/>
            </w:tcBorders>
            <w:shd w:val="clear" w:color="000000" w:fill="FFFFFF"/>
          </w:tcPr>
          <w:p w14:paraId="270CFEF0" w14:textId="77777777" w:rsidR="004F3371" w:rsidRPr="0017399F" w:rsidRDefault="00931C78" w:rsidP="00931C78">
            <w:pPr>
              <w:spacing w:line="240" w:lineRule="auto"/>
              <w:jc w:val="both"/>
              <w:rPr>
                <w:rFonts w:ascii="Tahoma" w:hAnsi="Tahoma" w:cs="Tahoma"/>
                <w:bCs/>
                <w:sz w:val="16"/>
                <w:szCs w:val="16"/>
              </w:rPr>
            </w:pPr>
            <w:r>
              <w:rPr>
                <w:rFonts w:ascii="Tahoma" w:hAnsi="Tahoma" w:cs="Tahoma"/>
                <w:bCs/>
                <w:sz w:val="16"/>
                <w:szCs w:val="16"/>
              </w:rPr>
              <w:t xml:space="preserve">Selezionare, se l’Amm.ne desidera utilizzare un database specializzato </w:t>
            </w:r>
            <w:r w:rsidRPr="00931C78">
              <w:rPr>
                <w:rFonts w:ascii="Tahoma" w:hAnsi="Tahoma" w:cs="Tahoma"/>
                <w:bCs/>
                <w:sz w:val="16"/>
                <w:szCs w:val="16"/>
              </w:rPr>
              <w:t xml:space="preserve">per avere maggiore capacità di memorizzazione </w:t>
            </w:r>
            <w:r>
              <w:rPr>
                <w:rFonts w:ascii="Tahoma" w:hAnsi="Tahoma" w:cs="Tahoma"/>
                <w:bCs/>
                <w:sz w:val="16"/>
                <w:szCs w:val="16"/>
              </w:rPr>
              <w:t xml:space="preserve">dei </w:t>
            </w:r>
            <w:r w:rsidRPr="00931C78">
              <w:rPr>
                <w:rFonts w:ascii="Tahoma" w:hAnsi="Tahoma" w:cs="Tahoma"/>
                <w:bCs/>
                <w:sz w:val="16"/>
                <w:szCs w:val="16"/>
              </w:rPr>
              <w:t xml:space="preserve">dati, maggiore efficienza nelle operazioni di manipolazione </w:t>
            </w:r>
            <w:r>
              <w:rPr>
                <w:rFonts w:ascii="Tahoma" w:hAnsi="Tahoma" w:cs="Tahoma"/>
                <w:bCs/>
                <w:sz w:val="16"/>
                <w:szCs w:val="16"/>
              </w:rPr>
              <w:t xml:space="preserve">dei </w:t>
            </w:r>
            <w:r w:rsidRPr="00931C78">
              <w:rPr>
                <w:rFonts w:ascii="Tahoma" w:hAnsi="Tahoma" w:cs="Tahoma"/>
                <w:bCs/>
                <w:sz w:val="16"/>
                <w:szCs w:val="16"/>
              </w:rPr>
              <w:t>dati, possibilità di operare dirett</w:t>
            </w:r>
            <w:r>
              <w:rPr>
                <w:rFonts w:ascii="Tahoma" w:hAnsi="Tahoma" w:cs="Tahoma"/>
                <w:bCs/>
                <w:sz w:val="16"/>
                <w:szCs w:val="16"/>
              </w:rPr>
              <w:t>amente su qualsiasi tipo di dato, anche "semi-strutturato</w:t>
            </w:r>
            <w:r w:rsidRPr="00931C78">
              <w:rPr>
                <w:rFonts w:ascii="Tahoma" w:hAnsi="Tahoma" w:cs="Tahoma"/>
                <w:bCs/>
                <w:sz w:val="16"/>
                <w:szCs w:val="16"/>
              </w:rPr>
              <w:t>" (</w:t>
            </w:r>
            <w:r>
              <w:rPr>
                <w:rFonts w:ascii="Tahoma" w:hAnsi="Tahoma" w:cs="Tahoma"/>
                <w:bCs/>
                <w:sz w:val="16"/>
                <w:szCs w:val="16"/>
              </w:rPr>
              <w:t xml:space="preserve">descritto </w:t>
            </w:r>
            <w:r w:rsidRPr="00931C78">
              <w:rPr>
                <w:rFonts w:ascii="Tahoma" w:hAnsi="Tahoma" w:cs="Tahoma"/>
                <w:bCs/>
                <w:sz w:val="16"/>
                <w:szCs w:val="16"/>
              </w:rPr>
              <w:t>p.es.</w:t>
            </w:r>
            <w:r>
              <w:rPr>
                <w:rFonts w:ascii="Tahoma" w:hAnsi="Tahoma" w:cs="Tahoma"/>
                <w:bCs/>
                <w:sz w:val="16"/>
                <w:szCs w:val="16"/>
              </w:rPr>
              <w:t xml:space="preserve"> in </w:t>
            </w:r>
            <w:r w:rsidRPr="00931C78">
              <w:rPr>
                <w:rFonts w:ascii="Tahoma" w:hAnsi="Tahoma" w:cs="Tahoma"/>
                <w:bCs/>
                <w:sz w:val="16"/>
                <w:szCs w:val="16"/>
              </w:rPr>
              <w:t>XML, JSON, etc.).</w:t>
            </w:r>
          </w:p>
        </w:tc>
      </w:tr>
    </w:tbl>
    <w:p w14:paraId="270CFEF2" w14:textId="77777777" w:rsidR="004F3371" w:rsidRDefault="004F3371" w:rsidP="004F3371">
      <w:pPr>
        <w:rPr>
          <w:rFonts w:ascii="Tahoma" w:hAnsi="Tahoma" w:cs="Tahoma"/>
        </w:rPr>
      </w:pPr>
    </w:p>
    <w:p w14:paraId="270CFEF3" w14:textId="77777777" w:rsidR="00FB51B4" w:rsidRDefault="004F3371" w:rsidP="00FB51B4">
      <w:pPr>
        <w:rPr>
          <w:rFonts w:ascii="Tahoma" w:hAnsi="Tahoma" w:cs="Tahoma"/>
        </w:rPr>
      </w:pPr>
      <w:r>
        <w:rPr>
          <w:rFonts w:ascii="Tahoma" w:hAnsi="Tahoma" w:cs="Tahoma"/>
        </w:rPr>
        <w:t xml:space="preserve">e </w:t>
      </w:r>
      <w:r w:rsidR="00432048">
        <w:rPr>
          <w:rFonts w:ascii="Tahoma" w:hAnsi="Tahoma" w:cs="Tahoma"/>
        </w:rPr>
        <w:t xml:space="preserve">con </w:t>
      </w:r>
      <w:r w:rsidR="00F710FD">
        <w:rPr>
          <w:rFonts w:ascii="Tahoma" w:hAnsi="Tahoma" w:cs="Tahoma"/>
        </w:rPr>
        <w:t>il seguente</w:t>
      </w:r>
      <w:r>
        <w:rPr>
          <w:rFonts w:ascii="Tahoma" w:hAnsi="Tahoma" w:cs="Tahoma"/>
        </w:rPr>
        <w:t xml:space="preserve"> </w:t>
      </w:r>
      <w:r w:rsidR="0045516D">
        <w:rPr>
          <w:rFonts w:ascii="Tahoma" w:hAnsi="Tahoma" w:cs="Tahoma"/>
        </w:rPr>
        <w:t>numero di utenti e durata contrattuale</w:t>
      </w:r>
      <w:r w:rsidR="00FB51B4" w:rsidRPr="00402007">
        <w:rPr>
          <w:rFonts w:ascii="Tahoma" w:hAnsi="Tahoma" w:cs="Tahoma"/>
        </w:rPr>
        <w:t>:</w:t>
      </w:r>
      <w:r w:rsidR="00FB51B4">
        <w:rPr>
          <w:rFonts w:ascii="Tahoma" w:hAnsi="Tahoma" w:cs="Tahoma"/>
        </w:rPr>
        <w:t xml:space="preserve"> </w:t>
      </w:r>
    </w:p>
    <w:p w14:paraId="270CFEF4" w14:textId="77777777" w:rsidR="00FB51B4" w:rsidRPr="00671DCC" w:rsidRDefault="00FB51B4" w:rsidP="00FB51B4">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9"/>
        <w:gridCol w:w="2835"/>
      </w:tblGrid>
      <w:tr w:rsidR="00FB51B4" w:rsidRPr="00661314" w14:paraId="270CFEF8" w14:textId="77777777" w:rsidTr="00432048">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EF5" w14:textId="77777777" w:rsidR="00FB51B4" w:rsidRPr="00402007" w:rsidRDefault="00FB51B4" w:rsidP="000B0ABC">
            <w:pPr>
              <w:spacing w:line="240" w:lineRule="auto"/>
              <w:jc w:val="center"/>
              <w:rPr>
                <w:rFonts w:ascii="Tahoma" w:hAnsi="Tahoma" w:cs="Tahoma"/>
                <w:b/>
                <w:bCs/>
                <w:sz w:val="16"/>
                <w:szCs w:val="16"/>
              </w:rPr>
            </w:pPr>
            <w:r w:rsidRPr="00402007">
              <w:rPr>
                <w:rFonts w:ascii="Tahoma" w:hAnsi="Tahoma" w:cs="Tahoma"/>
                <w:b/>
                <w:bCs/>
                <w:sz w:val="16"/>
                <w:szCs w:val="16"/>
              </w:rPr>
              <w:t>Id</w:t>
            </w:r>
          </w:p>
        </w:tc>
        <w:tc>
          <w:tcPr>
            <w:tcW w:w="3006" w:type="pct"/>
            <w:gridSpan w:val="2"/>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F6" w14:textId="77777777" w:rsidR="00FB51B4" w:rsidRPr="00402007" w:rsidRDefault="004221BD" w:rsidP="00432048">
            <w:pPr>
              <w:spacing w:line="240" w:lineRule="auto"/>
              <w:jc w:val="center"/>
              <w:rPr>
                <w:rFonts w:ascii="Tahoma" w:hAnsi="Tahoma" w:cs="Tahoma"/>
                <w:b/>
                <w:bCs/>
                <w:sz w:val="16"/>
                <w:szCs w:val="16"/>
              </w:rPr>
            </w:pPr>
            <w:r>
              <w:rPr>
                <w:rFonts w:ascii="Tahoma" w:hAnsi="Tahoma" w:cs="Tahoma"/>
                <w:b/>
                <w:bCs/>
                <w:sz w:val="16"/>
                <w:szCs w:val="16"/>
              </w:rPr>
              <w:t xml:space="preserve">Profilo </w:t>
            </w:r>
            <w:r w:rsidR="00FB51B4" w:rsidRPr="00402007">
              <w:rPr>
                <w:rFonts w:ascii="Tahoma" w:hAnsi="Tahoma" w:cs="Tahoma"/>
                <w:b/>
                <w:bCs/>
                <w:sz w:val="16"/>
                <w:szCs w:val="16"/>
              </w:rPr>
              <w:t>di Servizio</w:t>
            </w:r>
          </w:p>
        </w:tc>
        <w:tc>
          <w:tcPr>
            <w:tcW w:w="1466"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EF7" w14:textId="77777777" w:rsidR="00FB51B4" w:rsidRPr="00402007" w:rsidRDefault="00FB51B4" w:rsidP="000B0ABC">
            <w:pPr>
              <w:spacing w:line="240" w:lineRule="auto"/>
              <w:jc w:val="center"/>
              <w:rPr>
                <w:rFonts w:ascii="Tahoma" w:hAnsi="Tahoma" w:cs="Tahoma"/>
                <w:b/>
                <w:bCs/>
                <w:sz w:val="16"/>
                <w:szCs w:val="16"/>
              </w:rPr>
            </w:pPr>
            <w:r w:rsidRPr="00402007">
              <w:rPr>
                <w:rFonts w:ascii="Tahoma" w:hAnsi="Tahoma" w:cs="Tahoma"/>
                <w:b/>
                <w:bCs/>
                <w:sz w:val="16"/>
                <w:szCs w:val="16"/>
              </w:rPr>
              <w:t>Informazioni</w:t>
            </w:r>
          </w:p>
        </w:tc>
      </w:tr>
      <w:tr w:rsidR="00EA2DEF" w:rsidRPr="00661314" w14:paraId="270CFEFD" w14:textId="77777777" w:rsidTr="00EA2DEF">
        <w:trPr>
          <w:trHeight w:val="475"/>
        </w:trPr>
        <w:tc>
          <w:tcPr>
            <w:tcW w:w="528" w:type="pct"/>
            <w:vMerge w:val="restart"/>
            <w:tcBorders>
              <w:top w:val="nil"/>
              <w:left w:val="single" w:sz="4" w:space="0" w:color="auto"/>
              <w:right w:val="single" w:sz="4" w:space="0" w:color="auto"/>
            </w:tcBorders>
            <w:shd w:val="clear" w:color="auto" w:fill="auto"/>
            <w:vAlign w:val="center"/>
          </w:tcPr>
          <w:p w14:paraId="270CFEF9" w14:textId="77777777" w:rsidR="00EA2DEF" w:rsidRPr="00402007" w:rsidRDefault="00EA2DEF" w:rsidP="00EA2DEF">
            <w:pPr>
              <w:spacing w:line="240" w:lineRule="auto"/>
              <w:jc w:val="center"/>
              <w:rPr>
                <w:rFonts w:ascii="Tahoma" w:hAnsi="Tahoma" w:cs="Tahoma"/>
                <w:b/>
                <w:bCs/>
                <w:color w:val="000000"/>
                <w:sz w:val="16"/>
                <w:szCs w:val="16"/>
              </w:rPr>
            </w:pPr>
            <w:r w:rsidRPr="00402007">
              <w:rPr>
                <w:rFonts w:ascii="Tahoma" w:hAnsi="Tahoma" w:cs="Tahoma"/>
                <w:b/>
                <w:bCs/>
                <w:color w:val="000000"/>
                <w:sz w:val="16"/>
                <w:szCs w:val="16"/>
              </w:rPr>
              <w:t>S.</w:t>
            </w:r>
            <w:r>
              <w:rPr>
                <w:rFonts w:ascii="Tahoma" w:hAnsi="Tahoma" w:cs="Tahoma"/>
                <w:b/>
                <w:bCs/>
                <w:color w:val="000000"/>
                <w:sz w:val="16"/>
                <w:szCs w:val="16"/>
              </w:rPr>
              <w:t>ADRP</w:t>
            </w:r>
            <w:r w:rsidRPr="00402007">
              <w:rPr>
                <w:rFonts w:ascii="Tahoma" w:hAnsi="Tahoma" w:cs="Tahoma"/>
                <w:b/>
                <w:bCs/>
                <w:color w:val="000000"/>
                <w:sz w:val="16"/>
                <w:szCs w:val="16"/>
              </w:rPr>
              <w:t>0</w:t>
            </w:r>
            <w:r>
              <w:rPr>
                <w:rFonts w:ascii="Tahoma" w:hAnsi="Tahoma" w:cs="Tahoma"/>
                <w:b/>
                <w:bCs/>
                <w:color w:val="000000"/>
                <w:sz w:val="16"/>
                <w:szCs w:val="16"/>
              </w:rPr>
              <w:t>2</w:t>
            </w: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EFA" w14:textId="77777777" w:rsidR="00EA2DEF" w:rsidRPr="00402007" w:rsidRDefault="00EA2DEF" w:rsidP="000B0ABC">
            <w:pPr>
              <w:rPr>
                <w:rFonts w:ascii="Tahoma" w:hAnsi="Tahoma" w:cs="Tahoma"/>
                <w:b/>
                <w:bCs/>
                <w:color w:val="000000"/>
                <w:sz w:val="16"/>
                <w:szCs w:val="16"/>
              </w:rPr>
            </w:pPr>
            <w:r w:rsidRPr="00402007">
              <w:rPr>
                <w:rFonts w:ascii="Tahoma" w:hAnsi="Tahoma" w:cs="Tahoma"/>
                <w:b/>
                <w:bCs/>
                <w:color w:val="000000"/>
                <w:sz w:val="16"/>
                <w:szCs w:val="16"/>
              </w:rPr>
              <w:t>SMALL</w:t>
            </w:r>
          </w:p>
        </w:tc>
        <w:tc>
          <w:tcPr>
            <w:tcW w:w="1173" w:type="pct"/>
            <w:tcBorders>
              <w:top w:val="nil"/>
              <w:left w:val="nil"/>
              <w:bottom w:val="single" w:sz="4" w:space="0" w:color="auto"/>
              <w:right w:val="single" w:sz="4" w:space="0" w:color="auto"/>
            </w:tcBorders>
            <w:shd w:val="clear" w:color="000000" w:fill="FFFFFF"/>
            <w:vAlign w:val="center"/>
          </w:tcPr>
          <w:p w14:paraId="270CFEFB" w14:textId="77777777" w:rsidR="00EA2DEF" w:rsidRPr="00402007" w:rsidRDefault="00EA2DEF" w:rsidP="00EA2DEF">
            <w:pPr>
              <w:spacing w:line="240" w:lineRule="auto"/>
              <w:rPr>
                <w:rFonts w:ascii="Tahoma" w:hAnsi="Tahoma" w:cs="Tahoma"/>
                <w:b/>
                <w:sz w:val="18"/>
              </w:rPr>
            </w:pPr>
            <w:r w:rsidRPr="00402007">
              <w:rPr>
                <w:rFonts w:ascii="Tahoma" w:hAnsi="Tahoma" w:cs="Tahoma"/>
                <w:bCs/>
                <w:color w:val="000000"/>
                <w:sz w:val="16"/>
                <w:szCs w:val="16"/>
              </w:rPr>
              <w:t xml:space="preserve">Utenti da </w:t>
            </w:r>
            <w:r w:rsidRPr="00402007">
              <w:rPr>
                <w:rFonts w:ascii="Tahoma" w:hAnsi="Tahoma" w:cs="Tahoma"/>
                <w:b/>
                <w:bCs/>
                <w:color w:val="000000"/>
                <w:sz w:val="16"/>
                <w:szCs w:val="16"/>
              </w:rPr>
              <w:t>1</w:t>
            </w:r>
            <w:r w:rsidRPr="00402007">
              <w:rPr>
                <w:rFonts w:ascii="Tahoma" w:hAnsi="Tahoma" w:cs="Tahoma"/>
                <w:bCs/>
                <w:color w:val="000000"/>
                <w:sz w:val="16"/>
                <w:szCs w:val="16"/>
              </w:rPr>
              <w:t xml:space="preserve"> a </w:t>
            </w:r>
            <w:r w:rsidRPr="00402007">
              <w:rPr>
                <w:rFonts w:ascii="Tahoma" w:hAnsi="Tahoma" w:cs="Tahoma"/>
                <w:b/>
                <w:bCs/>
                <w:color w:val="000000"/>
                <w:sz w:val="16"/>
                <w:szCs w:val="16"/>
              </w:rPr>
              <w:t>10</w:t>
            </w:r>
            <w:r w:rsidRPr="00402007">
              <w:rPr>
                <w:rFonts w:ascii="Tahoma" w:hAnsi="Tahoma" w:cs="Tahoma"/>
                <w:bCs/>
                <w:color w:val="000000"/>
                <w:sz w:val="16"/>
                <w:szCs w:val="16"/>
              </w:rPr>
              <w:t xml:space="preserve">. </w:t>
            </w:r>
          </w:p>
        </w:tc>
        <w:tc>
          <w:tcPr>
            <w:tcW w:w="1466" w:type="pct"/>
            <w:vMerge w:val="restart"/>
            <w:tcBorders>
              <w:top w:val="nil"/>
              <w:left w:val="nil"/>
              <w:right w:val="single" w:sz="4" w:space="0" w:color="auto"/>
            </w:tcBorders>
            <w:shd w:val="clear" w:color="000000" w:fill="FFFFFF"/>
          </w:tcPr>
          <w:p w14:paraId="270CFEFC" w14:textId="77777777" w:rsidR="00EA2DEF" w:rsidRPr="00402007" w:rsidRDefault="00EA2DEF" w:rsidP="00EA2DEF">
            <w:pPr>
              <w:spacing w:line="240" w:lineRule="auto"/>
              <w:jc w:val="both"/>
              <w:rPr>
                <w:rFonts w:ascii="Tahoma" w:hAnsi="Tahoma" w:cs="Tahoma"/>
                <w:b/>
                <w:bCs/>
                <w:sz w:val="16"/>
                <w:szCs w:val="16"/>
              </w:rPr>
            </w:pPr>
            <w:r w:rsidRPr="00E7119C">
              <w:rPr>
                <w:rFonts w:ascii="Tahoma" w:hAnsi="Tahoma" w:cs="Tahoma"/>
                <w:bCs/>
                <w:sz w:val="16"/>
                <w:szCs w:val="16"/>
              </w:rPr>
              <w:t xml:space="preserve">I servizi a canone definiti sulla base di “fasce incrementali” (es., fascia SMALL: utenti da 1 a </w:t>
            </w:r>
            <w:r>
              <w:rPr>
                <w:rFonts w:ascii="Tahoma" w:hAnsi="Tahoma" w:cs="Tahoma"/>
                <w:bCs/>
                <w:sz w:val="16"/>
                <w:szCs w:val="16"/>
              </w:rPr>
              <w:t>10</w:t>
            </w:r>
            <w:r w:rsidRPr="00E7119C">
              <w:rPr>
                <w:rFonts w:ascii="Tahoma" w:hAnsi="Tahoma" w:cs="Tahoma"/>
                <w:bCs/>
                <w:sz w:val="16"/>
                <w:szCs w:val="16"/>
              </w:rPr>
              <w:t xml:space="preserve">; fascia MEDIUM: utenti da </w:t>
            </w:r>
            <w:r>
              <w:rPr>
                <w:rFonts w:ascii="Tahoma" w:hAnsi="Tahoma" w:cs="Tahoma"/>
                <w:bCs/>
                <w:sz w:val="16"/>
                <w:szCs w:val="16"/>
              </w:rPr>
              <w:t>1</w:t>
            </w:r>
            <w:r w:rsidRPr="00E7119C">
              <w:rPr>
                <w:rFonts w:ascii="Tahoma" w:hAnsi="Tahoma" w:cs="Tahoma"/>
                <w:bCs/>
                <w:sz w:val="16"/>
                <w:szCs w:val="16"/>
              </w:rPr>
              <w:t xml:space="preserve">1 a </w:t>
            </w:r>
            <w:r>
              <w:rPr>
                <w:rFonts w:ascii="Tahoma" w:hAnsi="Tahoma" w:cs="Tahoma"/>
                <w:bCs/>
                <w:sz w:val="16"/>
                <w:szCs w:val="16"/>
              </w:rPr>
              <w:t>20</w:t>
            </w:r>
            <w:r w:rsidRPr="00E7119C">
              <w:rPr>
                <w:rFonts w:ascii="Tahoma" w:hAnsi="Tahoma" w:cs="Tahoma"/>
                <w:bCs/>
                <w:sz w:val="16"/>
                <w:szCs w:val="16"/>
              </w:rPr>
              <w:t xml:space="preserve"> ecc..) sono remunerati attraverso la distribuzione delle quantità per le singole fasce. Per fare un esempio, nel caso di un ordinativo di </w:t>
            </w:r>
            <w:r>
              <w:rPr>
                <w:rFonts w:ascii="Tahoma" w:hAnsi="Tahoma" w:cs="Tahoma"/>
                <w:bCs/>
                <w:sz w:val="16"/>
                <w:szCs w:val="16"/>
              </w:rPr>
              <w:t>15</w:t>
            </w:r>
            <w:r w:rsidRPr="00E7119C">
              <w:rPr>
                <w:rFonts w:ascii="Tahoma" w:hAnsi="Tahoma" w:cs="Tahoma"/>
                <w:bCs/>
                <w:sz w:val="16"/>
                <w:szCs w:val="16"/>
              </w:rPr>
              <w:t xml:space="preserve"> utenti, i primi </w:t>
            </w:r>
            <w:r>
              <w:rPr>
                <w:rFonts w:ascii="Tahoma" w:hAnsi="Tahoma" w:cs="Tahoma"/>
                <w:bCs/>
                <w:sz w:val="16"/>
                <w:szCs w:val="16"/>
              </w:rPr>
              <w:t>1</w:t>
            </w:r>
            <w:r w:rsidRPr="00E7119C">
              <w:rPr>
                <w:rFonts w:ascii="Tahoma" w:hAnsi="Tahoma" w:cs="Tahoma"/>
                <w:bCs/>
                <w:sz w:val="16"/>
                <w:szCs w:val="16"/>
              </w:rPr>
              <w:t>0 utenti vengono valorizzati al prezzo della fascia SMALL, gli altri al prezzo della fascia MEDIUM.</w:t>
            </w:r>
          </w:p>
        </w:tc>
      </w:tr>
      <w:tr w:rsidR="00EA2DEF" w:rsidRPr="00661314" w14:paraId="270CFF02" w14:textId="77777777" w:rsidTr="00EA2DEF">
        <w:trPr>
          <w:trHeight w:val="411"/>
        </w:trPr>
        <w:tc>
          <w:tcPr>
            <w:tcW w:w="528" w:type="pct"/>
            <w:vMerge/>
            <w:tcBorders>
              <w:left w:val="single" w:sz="4" w:space="0" w:color="auto"/>
              <w:right w:val="single" w:sz="4" w:space="0" w:color="auto"/>
            </w:tcBorders>
            <w:shd w:val="clear" w:color="auto" w:fill="auto"/>
            <w:vAlign w:val="center"/>
          </w:tcPr>
          <w:p w14:paraId="270CFEFE" w14:textId="77777777" w:rsidR="00EA2DEF" w:rsidRPr="00402007" w:rsidRDefault="00EA2DEF" w:rsidP="000B0ABC">
            <w:pPr>
              <w:spacing w:line="240" w:lineRule="auto"/>
              <w:jc w:val="center"/>
              <w:rPr>
                <w:rFonts w:ascii="Tahoma" w:hAnsi="Tahoma" w:cs="Tahoma"/>
                <w:b/>
                <w:bCs/>
                <w:color w:val="000000"/>
                <w:sz w:val="16"/>
                <w:szCs w:val="16"/>
              </w:rPr>
            </w:pPr>
          </w:p>
        </w:tc>
        <w:tc>
          <w:tcPr>
            <w:tcW w:w="1833" w:type="pct"/>
            <w:tcBorders>
              <w:top w:val="single" w:sz="4" w:space="0" w:color="auto"/>
              <w:left w:val="nil"/>
              <w:bottom w:val="single" w:sz="4" w:space="0" w:color="auto"/>
              <w:right w:val="single" w:sz="4" w:space="0" w:color="auto"/>
            </w:tcBorders>
            <w:shd w:val="clear" w:color="auto" w:fill="00B0F0"/>
            <w:vAlign w:val="center"/>
          </w:tcPr>
          <w:p w14:paraId="270CFEFF" w14:textId="77777777" w:rsidR="00EA2DEF" w:rsidRPr="00402007" w:rsidRDefault="00EA2DEF" w:rsidP="000B0ABC">
            <w:pPr>
              <w:rPr>
                <w:rFonts w:ascii="Tahoma" w:hAnsi="Tahoma" w:cs="Tahoma"/>
                <w:b/>
                <w:bCs/>
                <w:color w:val="000000"/>
                <w:sz w:val="16"/>
                <w:szCs w:val="16"/>
              </w:rPr>
            </w:pPr>
            <w:r w:rsidRPr="00402007">
              <w:rPr>
                <w:rFonts w:ascii="Tahoma" w:hAnsi="Tahoma" w:cs="Tahoma"/>
                <w:b/>
                <w:bCs/>
                <w:color w:val="000000"/>
                <w:sz w:val="16"/>
                <w:szCs w:val="16"/>
              </w:rPr>
              <w:t>MEDIUM</w:t>
            </w:r>
          </w:p>
        </w:tc>
        <w:tc>
          <w:tcPr>
            <w:tcW w:w="1173" w:type="pct"/>
            <w:tcBorders>
              <w:top w:val="nil"/>
              <w:left w:val="nil"/>
              <w:bottom w:val="single" w:sz="4" w:space="0" w:color="auto"/>
              <w:right w:val="single" w:sz="4" w:space="0" w:color="auto"/>
            </w:tcBorders>
            <w:shd w:val="clear" w:color="000000" w:fill="FFFFFF"/>
            <w:vAlign w:val="center"/>
          </w:tcPr>
          <w:p w14:paraId="270CFF00" w14:textId="77777777" w:rsidR="00EA2DEF" w:rsidRPr="00402007" w:rsidRDefault="00EA2DEF" w:rsidP="00EA2DEF">
            <w:pPr>
              <w:spacing w:line="240" w:lineRule="auto"/>
              <w:rPr>
                <w:rFonts w:ascii="Tahoma" w:hAnsi="Tahoma" w:cs="Tahoma"/>
                <w:b/>
                <w:bCs/>
                <w:sz w:val="16"/>
                <w:szCs w:val="16"/>
                <w:lang w:val="en-US"/>
              </w:rPr>
            </w:pPr>
            <w:r w:rsidRPr="00402007">
              <w:rPr>
                <w:rFonts w:ascii="Tahoma" w:hAnsi="Tahoma" w:cs="Tahoma"/>
                <w:bCs/>
                <w:color w:val="000000"/>
                <w:sz w:val="16"/>
                <w:szCs w:val="16"/>
              </w:rPr>
              <w:t xml:space="preserve">Utenti da </w:t>
            </w:r>
            <w:r w:rsidRPr="00402007">
              <w:rPr>
                <w:rFonts w:ascii="Tahoma" w:hAnsi="Tahoma" w:cs="Tahoma"/>
                <w:b/>
                <w:bCs/>
                <w:color w:val="000000"/>
                <w:sz w:val="16"/>
                <w:szCs w:val="16"/>
              </w:rPr>
              <w:t>11</w:t>
            </w:r>
            <w:r w:rsidRPr="00402007">
              <w:rPr>
                <w:rFonts w:ascii="Tahoma" w:hAnsi="Tahoma" w:cs="Tahoma"/>
                <w:bCs/>
                <w:color w:val="000000"/>
                <w:sz w:val="16"/>
                <w:szCs w:val="16"/>
              </w:rPr>
              <w:t xml:space="preserve"> a </w:t>
            </w:r>
            <w:r w:rsidRPr="00402007">
              <w:rPr>
                <w:rFonts w:ascii="Tahoma" w:hAnsi="Tahoma" w:cs="Tahoma"/>
                <w:b/>
                <w:bCs/>
                <w:color w:val="000000"/>
                <w:sz w:val="16"/>
                <w:szCs w:val="16"/>
              </w:rPr>
              <w:t>20</w:t>
            </w:r>
          </w:p>
        </w:tc>
        <w:tc>
          <w:tcPr>
            <w:tcW w:w="1466" w:type="pct"/>
            <w:vMerge/>
            <w:tcBorders>
              <w:left w:val="nil"/>
              <w:right w:val="single" w:sz="4" w:space="0" w:color="auto"/>
            </w:tcBorders>
            <w:shd w:val="clear" w:color="000000" w:fill="FFFFFF"/>
          </w:tcPr>
          <w:p w14:paraId="270CFF01" w14:textId="77777777" w:rsidR="00EA2DEF" w:rsidRPr="00402007" w:rsidRDefault="00EA2DEF" w:rsidP="00EA2DEF">
            <w:pPr>
              <w:spacing w:line="240" w:lineRule="auto"/>
              <w:jc w:val="both"/>
              <w:rPr>
                <w:rFonts w:ascii="Tahoma" w:hAnsi="Tahoma" w:cs="Tahoma"/>
                <w:b/>
                <w:bCs/>
                <w:sz w:val="16"/>
                <w:szCs w:val="16"/>
              </w:rPr>
            </w:pPr>
          </w:p>
        </w:tc>
      </w:tr>
      <w:tr w:rsidR="00EA2DEF" w:rsidRPr="00661314" w14:paraId="270CFF07" w14:textId="77777777" w:rsidTr="00EA2DEF">
        <w:trPr>
          <w:trHeight w:val="419"/>
        </w:trPr>
        <w:tc>
          <w:tcPr>
            <w:tcW w:w="528" w:type="pct"/>
            <w:vMerge/>
            <w:tcBorders>
              <w:left w:val="single" w:sz="4" w:space="0" w:color="auto"/>
              <w:right w:val="single" w:sz="4" w:space="0" w:color="auto"/>
            </w:tcBorders>
            <w:shd w:val="clear" w:color="auto" w:fill="auto"/>
            <w:vAlign w:val="center"/>
          </w:tcPr>
          <w:p w14:paraId="270CFF03" w14:textId="77777777" w:rsidR="00EA2DEF" w:rsidRPr="00402007" w:rsidRDefault="00EA2DEF" w:rsidP="000B0ABC">
            <w:pPr>
              <w:spacing w:line="240" w:lineRule="auto"/>
              <w:jc w:val="center"/>
              <w:rPr>
                <w:rFonts w:ascii="Tahoma" w:hAnsi="Tahoma" w:cs="Tahoma"/>
                <w:b/>
                <w:bCs/>
                <w:color w:val="000000"/>
                <w:sz w:val="16"/>
                <w:szCs w:val="16"/>
              </w:rPr>
            </w:pPr>
          </w:p>
        </w:tc>
        <w:tc>
          <w:tcPr>
            <w:tcW w:w="1833" w:type="pct"/>
            <w:tcBorders>
              <w:left w:val="nil"/>
              <w:bottom w:val="outset" w:sz="6" w:space="0" w:color="auto"/>
              <w:right w:val="single" w:sz="4" w:space="0" w:color="auto"/>
            </w:tcBorders>
            <w:shd w:val="clear" w:color="auto" w:fill="00B0F0"/>
            <w:vAlign w:val="center"/>
          </w:tcPr>
          <w:p w14:paraId="270CFF04" w14:textId="77777777" w:rsidR="00EA2DEF" w:rsidRPr="00402007" w:rsidRDefault="00EA2DEF" w:rsidP="000B0ABC">
            <w:pPr>
              <w:rPr>
                <w:rFonts w:ascii="Tahoma" w:hAnsi="Tahoma" w:cs="Tahoma"/>
                <w:b/>
                <w:bCs/>
                <w:color w:val="000000"/>
                <w:sz w:val="16"/>
                <w:szCs w:val="16"/>
              </w:rPr>
            </w:pPr>
            <w:r w:rsidRPr="00402007">
              <w:rPr>
                <w:rFonts w:ascii="Tahoma" w:hAnsi="Tahoma" w:cs="Tahoma"/>
                <w:b/>
                <w:bCs/>
                <w:color w:val="000000"/>
                <w:sz w:val="16"/>
                <w:szCs w:val="16"/>
              </w:rPr>
              <w:t>LARGE</w:t>
            </w:r>
          </w:p>
        </w:tc>
        <w:tc>
          <w:tcPr>
            <w:tcW w:w="1173" w:type="pct"/>
            <w:tcBorders>
              <w:top w:val="nil"/>
              <w:left w:val="nil"/>
              <w:bottom w:val="outset" w:sz="6" w:space="0" w:color="auto"/>
              <w:right w:val="single" w:sz="4" w:space="0" w:color="auto"/>
            </w:tcBorders>
            <w:shd w:val="clear" w:color="000000" w:fill="FFFFFF"/>
            <w:vAlign w:val="center"/>
          </w:tcPr>
          <w:p w14:paraId="270CFF05" w14:textId="77777777" w:rsidR="00EA2DEF" w:rsidRPr="00402007" w:rsidRDefault="00EA2DEF" w:rsidP="00EA2DEF">
            <w:pPr>
              <w:spacing w:line="240" w:lineRule="auto"/>
              <w:rPr>
                <w:rFonts w:ascii="Tahoma" w:hAnsi="Tahoma" w:cs="Tahoma"/>
                <w:b/>
                <w:i/>
                <w:sz w:val="16"/>
              </w:rPr>
            </w:pPr>
            <w:r w:rsidRPr="00402007">
              <w:rPr>
                <w:rFonts w:ascii="Tahoma" w:hAnsi="Tahoma" w:cs="Tahoma"/>
                <w:bCs/>
                <w:color w:val="000000"/>
                <w:sz w:val="16"/>
                <w:szCs w:val="16"/>
              </w:rPr>
              <w:t xml:space="preserve">Utenti da </w:t>
            </w:r>
            <w:r w:rsidRPr="00402007">
              <w:rPr>
                <w:rFonts w:ascii="Tahoma" w:hAnsi="Tahoma" w:cs="Tahoma"/>
                <w:b/>
                <w:bCs/>
                <w:color w:val="000000"/>
                <w:sz w:val="16"/>
                <w:szCs w:val="16"/>
              </w:rPr>
              <w:t>21</w:t>
            </w:r>
            <w:r w:rsidRPr="00402007">
              <w:rPr>
                <w:rFonts w:ascii="Tahoma" w:hAnsi="Tahoma" w:cs="Tahoma"/>
                <w:bCs/>
                <w:color w:val="000000"/>
                <w:sz w:val="16"/>
                <w:szCs w:val="16"/>
              </w:rPr>
              <w:t xml:space="preserve"> a </w:t>
            </w:r>
            <w:r w:rsidRPr="00402007">
              <w:rPr>
                <w:rFonts w:ascii="Tahoma" w:hAnsi="Tahoma" w:cs="Tahoma"/>
                <w:b/>
                <w:bCs/>
                <w:color w:val="000000"/>
                <w:sz w:val="16"/>
                <w:szCs w:val="16"/>
              </w:rPr>
              <w:t>50</w:t>
            </w:r>
          </w:p>
        </w:tc>
        <w:tc>
          <w:tcPr>
            <w:tcW w:w="1466" w:type="pct"/>
            <w:vMerge/>
            <w:tcBorders>
              <w:left w:val="nil"/>
              <w:right w:val="single" w:sz="4" w:space="0" w:color="auto"/>
            </w:tcBorders>
            <w:shd w:val="clear" w:color="000000" w:fill="FFFFFF"/>
          </w:tcPr>
          <w:p w14:paraId="270CFF06" w14:textId="77777777" w:rsidR="00EA2DEF" w:rsidRPr="00402007" w:rsidRDefault="00EA2DEF" w:rsidP="00EA2DEF">
            <w:pPr>
              <w:spacing w:line="240" w:lineRule="auto"/>
              <w:jc w:val="both"/>
              <w:rPr>
                <w:rFonts w:ascii="Tahoma" w:hAnsi="Tahoma" w:cs="Tahoma"/>
                <w:b/>
                <w:bCs/>
                <w:color w:val="FF0000"/>
                <w:sz w:val="16"/>
                <w:szCs w:val="16"/>
              </w:rPr>
            </w:pPr>
          </w:p>
        </w:tc>
      </w:tr>
      <w:tr w:rsidR="00EA2DEF" w:rsidRPr="00071747" w14:paraId="270CFF0C" w14:textId="77777777" w:rsidTr="00EA2DEF">
        <w:trPr>
          <w:trHeight w:val="406"/>
        </w:trPr>
        <w:tc>
          <w:tcPr>
            <w:tcW w:w="528" w:type="pct"/>
            <w:vMerge/>
            <w:tcBorders>
              <w:left w:val="single" w:sz="4" w:space="0" w:color="auto"/>
              <w:right w:val="single" w:sz="4" w:space="0" w:color="auto"/>
            </w:tcBorders>
            <w:shd w:val="clear" w:color="auto" w:fill="auto"/>
            <w:vAlign w:val="center"/>
          </w:tcPr>
          <w:p w14:paraId="270CFF08" w14:textId="77777777" w:rsidR="00EA2DEF" w:rsidRPr="00402007" w:rsidRDefault="00EA2DEF" w:rsidP="000B0ABC">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F09" w14:textId="77777777" w:rsidR="00EA2DEF" w:rsidRPr="00402007" w:rsidRDefault="00EA2DEF" w:rsidP="000B0ABC">
            <w:pPr>
              <w:rPr>
                <w:rFonts w:ascii="Tahoma" w:hAnsi="Tahoma" w:cs="Tahoma"/>
                <w:b/>
                <w:bCs/>
                <w:color w:val="000000"/>
                <w:sz w:val="16"/>
                <w:szCs w:val="16"/>
              </w:rPr>
            </w:pPr>
            <w:r w:rsidRPr="00402007">
              <w:rPr>
                <w:rFonts w:ascii="Tahoma" w:hAnsi="Tahoma" w:cs="Tahoma"/>
                <w:b/>
                <w:bCs/>
                <w:color w:val="000000"/>
                <w:sz w:val="16"/>
                <w:szCs w:val="16"/>
              </w:rPr>
              <w:t>XLARGE</w:t>
            </w:r>
          </w:p>
        </w:tc>
        <w:tc>
          <w:tcPr>
            <w:tcW w:w="117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F0A" w14:textId="77777777" w:rsidR="00EA2DEF" w:rsidRPr="00402007" w:rsidRDefault="00EA2DEF" w:rsidP="00EA2DEF">
            <w:pPr>
              <w:spacing w:line="240" w:lineRule="auto"/>
              <w:rPr>
                <w:rFonts w:ascii="Tahoma" w:hAnsi="Tahoma" w:cs="Tahoma"/>
                <w:b/>
                <w:i/>
                <w:sz w:val="16"/>
              </w:rPr>
            </w:pPr>
            <w:r w:rsidRPr="00402007">
              <w:rPr>
                <w:rFonts w:ascii="Tahoma" w:hAnsi="Tahoma" w:cs="Tahoma"/>
                <w:bCs/>
                <w:color w:val="000000"/>
                <w:sz w:val="16"/>
                <w:szCs w:val="16"/>
              </w:rPr>
              <w:t xml:space="preserve">Utenti da </w:t>
            </w:r>
            <w:r w:rsidRPr="00402007">
              <w:rPr>
                <w:rFonts w:ascii="Tahoma" w:hAnsi="Tahoma" w:cs="Tahoma"/>
                <w:b/>
                <w:bCs/>
                <w:color w:val="000000"/>
                <w:sz w:val="16"/>
                <w:szCs w:val="16"/>
              </w:rPr>
              <w:t>51</w:t>
            </w:r>
            <w:r w:rsidRPr="00402007">
              <w:rPr>
                <w:rFonts w:ascii="Tahoma" w:hAnsi="Tahoma" w:cs="Tahoma"/>
                <w:bCs/>
                <w:color w:val="000000"/>
                <w:sz w:val="16"/>
                <w:szCs w:val="16"/>
              </w:rPr>
              <w:t xml:space="preserve"> a </w:t>
            </w:r>
            <w:r w:rsidRPr="00402007">
              <w:rPr>
                <w:rFonts w:ascii="Tahoma" w:hAnsi="Tahoma" w:cs="Tahoma"/>
                <w:b/>
                <w:bCs/>
                <w:color w:val="000000"/>
                <w:sz w:val="16"/>
                <w:szCs w:val="16"/>
              </w:rPr>
              <w:t>100</w:t>
            </w:r>
          </w:p>
        </w:tc>
        <w:tc>
          <w:tcPr>
            <w:tcW w:w="1466" w:type="pct"/>
            <w:vMerge/>
            <w:tcBorders>
              <w:left w:val="outset" w:sz="6" w:space="0" w:color="auto"/>
              <w:right w:val="single" w:sz="4" w:space="0" w:color="auto"/>
            </w:tcBorders>
            <w:shd w:val="clear" w:color="000000" w:fill="FFFFFF"/>
          </w:tcPr>
          <w:p w14:paraId="270CFF0B" w14:textId="77777777" w:rsidR="00EA2DEF" w:rsidRPr="00402007" w:rsidRDefault="00EA2DEF" w:rsidP="00EA2DEF">
            <w:pPr>
              <w:spacing w:line="240" w:lineRule="auto"/>
              <w:jc w:val="both"/>
              <w:rPr>
                <w:rFonts w:ascii="Tahoma" w:hAnsi="Tahoma" w:cs="Tahoma"/>
                <w:b/>
                <w:bCs/>
                <w:color w:val="FF0000"/>
                <w:sz w:val="16"/>
                <w:szCs w:val="16"/>
              </w:rPr>
            </w:pPr>
          </w:p>
        </w:tc>
      </w:tr>
      <w:tr w:rsidR="00EA2DEF" w:rsidRPr="00071747" w14:paraId="270CFF11" w14:textId="77777777" w:rsidTr="00EA2DEF">
        <w:trPr>
          <w:trHeight w:val="20"/>
        </w:trPr>
        <w:tc>
          <w:tcPr>
            <w:tcW w:w="528" w:type="pct"/>
            <w:vMerge/>
            <w:tcBorders>
              <w:left w:val="single" w:sz="4" w:space="0" w:color="auto"/>
              <w:bottom w:val="outset" w:sz="6" w:space="0" w:color="auto"/>
              <w:right w:val="single" w:sz="4" w:space="0" w:color="auto"/>
            </w:tcBorders>
            <w:shd w:val="clear" w:color="auto" w:fill="auto"/>
            <w:vAlign w:val="center"/>
          </w:tcPr>
          <w:p w14:paraId="270CFF0D" w14:textId="77777777" w:rsidR="00EA2DEF" w:rsidRPr="00402007" w:rsidRDefault="00EA2DEF" w:rsidP="000B0ABC">
            <w:pPr>
              <w:spacing w:line="240" w:lineRule="auto"/>
              <w:jc w:val="center"/>
              <w:rPr>
                <w:rFonts w:ascii="Tahoma" w:hAnsi="Tahoma" w:cs="Tahoma"/>
                <w:b/>
                <w:bCs/>
                <w:color w:val="000000"/>
                <w:sz w:val="16"/>
                <w:szCs w:val="16"/>
              </w:rPr>
            </w:pPr>
          </w:p>
        </w:tc>
        <w:tc>
          <w:tcPr>
            <w:tcW w:w="1833" w:type="pct"/>
            <w:tcBorders>
              <w:top w:val="outset" w:sz="6" w:space="0" w:color="auto"/>
              <w:left w:val="single" w:sz="4" w:space="0" w:color="auto"/>
              <w:bottom w:val="outset" w:sz="6" w:space="0" w:color="auto"/>
              <w:right w:val="outset" w:sz="6" w:space="0" w:color="auto"/>
            </w:tcBorders>
            <w:shd w:val="clear" w:color="auto" w:fill="00B0F0"/>
            <w:vAlign w:val="center"/>
          </w:tcPr>
          <w:p w14:paraId="270CFF0E" w14:textId="77777777" w:rsidR="00EA2DEF" w:rsidRPr="00402007" w:rsidRDefault="00EA2DEF" w:rsidP="000B0ABC">
            <w:pPr>
              <w:rPr>
                <w:rFonts w:ascii="Tahoma" w:hAnsi="Tahoma" w:cs="Tahoma"/>
                <w:b/>
                <w:bCs/>
                <w:color w:val="000000"/>
                <w:sz w:val="16"/>
                <w:szCs w:val="16"/>
              </w:rPr>
            </w:pPr>
            <w:r w:rsidRPr="00402007">
              <w:rPr>
                <w:rFonts w:ascii="Tahoma" w:hAnsi="Tahoma" w:cs="Tahoma"/>
                <w:b/>
                <w:bCs/>
                <w:color w:val="000000"/>
                <w:sz w:val="16"/>
                <w:szCs w:val="16"/>
              </w:rPr>
              <w:t>XXLARGE</w:t>
            </w:r>
          </w:p>
        </w:tc>
        <w:tc>
          <w:tcPr>
            <w:tcW w:w="1173" w:type="pct"/>
            <w:tcBorders>
              <w:top w:val="outset" w:sz="6" w:space="0" w:color="auto"/>
              <w:left w:val="outset" w:sz="6" w:space="0" w:color="auto"/>
              <w:bottom w:val="outset" w:sz="6" w:space="0" w:color="auto"/>
              <w:right w:val="outset" w:sz="6" w:space="0" w:color="auto"/>
            </w:tcBorders>
            <w:shd w:val="clear" w:color="000000" w:fill="FFFFFF"/>
            <w:vAlign w:val="center"/>
          </w:tcPr>
          <w:p w14:paraId="270CFF0F" w14:textId="77777777" w:rsidR="00EA2DEF" w:rsidRPr="00402007" w:rsidRDefault="00EA2DEF" w:rsidP="00EA2DEF">
            <w:pPr>
              <w:spacing w:line="240" w:lineRule="auto"/>
              <w:rPr>
                <w:rFonts w:ascii="Tahoma" w:hAnsi="Tahoma" w:cs="Tahoma"/>
                <w:b/>
                <w:i/>
                <w:sz w:val="16"/>
              </w:rPr>
            </w:pPr>
            <w:r w:rsidRPr="00402007">
              <w:rPr>
                <w:rFonts w:ascii="Tahoma" w:hAnsi="Tahoma" w:cs="Tahoma"/>
                <w:bCs/>
                <w:color w:val="000000"/>
                <w:sz w:val="16"/>
                <w:szCs w:val="16"/>
              </w:rPr>
              <w:t xml:space="preserve">Utenti oltre </w:t>
            </w:r>
            <w:r w:rsidRPr="00402007">
              <w:rPr>
                <w:rFonts w:ascii="Tahoma" w:hAnsi="Tahoma" w:cs="Tahoma"/>
                <w:b/>
                <w:bCs/>
                <w:color w:val="000000"/>
                <w:sz w:val="16"/>
                <w:szCs w:val="16"/>
              </w:rPr>
              <w:t>100</w:t>
            </w:r>
          </w:p>
        </w:tc>
        <w:tc>
          <w:tcPr>
            <w:tcW w:w="1466" w:type="pct"/>
            <w:vMerge/>
            <w:tcBorders>
              <w:left w:val="outset" w:sz="6" w:space="0" w:color="auto"/>
              <w:bottom w:val="outset" w:sz="6" w:space="0" w:color="auto"/>
              <w:right w:val="single" w:sz="4" w:space="0" w:color="auto"/>
            </w:tcBorders>
            <w:shd w:val="clear" w:color="000000" w:fill="FFFFFF"/>
          </w:tcPr>
          <w:p w14:paraId="270CFF10" w14:textId="77777777" w:rsidR="00EA2DEF" w:rsidRPr="00402007" w:rsidRDefault="00EA2DEF" w:rsidP="00EA2DEF">
            <w:pPr>
              <w:spacing w:line="240" w:lineRule="auto"/>
              <w:jc w:val="both"/>
              <w:rPr>
                <w:rFonts w:ascii="Tahoma" w:hAnsi="Tahoma" w:cs="Tahoma"/>
                <w:b/>
                <w:bCs/>
                <w:color w:val="FF0000"/>
                <w:sz w:val="16"/>
                <w:szCs w:val="16"/>
              </w:rPr>
            </w:pPr>
          </w:p>
        </w:tc>
      </w:tr>
      <w:tr w:rsidR="00432048" w:rsidRPr="0017399F" w14:paraId="270CFF16" w14:textId="77777777" w:rsidTr="00432048">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F12" w14:textId="77777777" w:rsidR="00432048" w:rsidRPr="0017399F" w:rsidRDefault="00432048" w:rsidP="00432048">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F13" w14:textId="77777777" w:rsidR="00432048" w:rsidRDefault="00432048" w:rsidP="006370DD">
            <w:pPr>
              <w:rPr>
                <w:rFonts w:ascii="Tahoma" w:hAnsi="Tahoma" w:cs="Tahoma"/>
                <w:b/>
                <w:bCs/>
                <w:color w:val="000000"/>
                <w:sz w:val="16"/>
                <w:szCs w:val="16"/>
              </w:rPr>
            </w:pPr>
          </w:p>
        </w:tc>
        <w:tc>
          <w:tcPr>
            <w:tcW w:w="1173" w:type="pct"/>
            <w:tcBorders>
              <w:top w:val="outset" w:sz="6" w:space="0" w:color="auto"/>
              <w:left w:val="outset" w:sz="6" w:space="0" w:color="auto"/>
              <w:bottom w:val="outset" w:sz="6" w:space="0" w:color="auto"/>
              <w:right w:val="outset" w:sz="6" w:space="0" w:color="auto"/>
            </w:tcBorders>
            <w:shd w:val="clear" w:color="auto" w:fill="auto"/>
          </w:tcPr>
          <w:p w14:paraId="270CFF14" w14:textId="77777777" w:rsidR="00432048" w:rsidRDefault="00432048" w:rsidP="006370DD">
            <w:pPr>
              <w:spacing w:line="240" w:lineRule="auto"/>
              <w:jc w:val="center"/>
              <w:rPr>
                <w:rFonts w:ascii="Tahoma" w:hAnsi="Tahoma" w:cs="Tahoma"/>
                <w:b/>
                <w:sz w:val="18"/>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14:paraId="270CFF15" w14:textId="77777777" w:rsidR="00432048" w:rsidRDefault="00432048" w:rsidP="006370DD">
            <w:pPr>
              <w:rPr>
                <w:rFonts w:ascii="Tahoma" w:hAnsi="Tahoma" w:cs="Tahoma"/>
                <w:bCs/>
                <w:color w:val="000000"/>
                <w:sz w:val="16"/>
                <w:szCs w:val="16"/>
              </w:rPr>
            </w:pPr>
          </w:p>
        </w:tc>
      </w:tr>
      <w:tr w:rsidR="00432048" w:rsidRPr="0017399F" w14:paraId="270CFF1B" w14:textId="77777777" w:rsidTr="00432048">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F17" w14:textId="77777777" w:rsidR="00432048" w:rsidRPr="0017399F" w:rsidRDefault="00432048" w:rsidP="00432048">
            <w:pPr>
              <w:spacing w:line="240" w:lineRule="auto"/>
              <w:jc w:val="center"/>
              <w:rPr>
                <w:rFonts w:ascii="Tahoma" w:hAnsi="Tahoma" w:cs="Tahoma"/>
                <w:b/>
                <w:bCs/>
                <w:color w:val="000000"/>
                <w:sz w:val="16"/>
                <w:szCs w:val="16"/>
              </w:rPr>
            </w:pPr>
            <w:r w:rsidRPr="0017399F">
              <w:rPr>
                <w:rFonts w:ascii="Tahoma" w:hAnsi="Tahoma" w:cs="Tahoma"/>
                <w:b/>
                <w:bCs/>
                <w:color w:val="000000"/>
                <w:sz w:val="16"/>
                <w:szCs w:val="16"/>
              </w:rPr>
              <w:t>S.</w:t>
            </w:r>
            <w:r>
              <w:rPr>
                <w:rFonts w:ascii="Tahoma" w:hAnsi="Tahoma" w:cs="Tahoma"/>
                <w:b/>
                <w:bCs/>
                <w:color w:val="000000"/>
                <w:sz w:val="16"/>
                <w:szCs w:val="16"/>
              </w:rPr>
              <w:t>ADRP</w:t>
            </w:r>
            <w:r w:rsidRPr="0017399F">
              <w:rPr>
                <w:rFonts w:ascii="Tahoma" w:hAnsi="Tahoma" w:cs="Tahoma"/>
                <w:b/>
                <w:bCs/>
                <w:color w:val="000000"/>
                <w:sz w:val="16"/>
                <w:szCs w:val="16"/>
              </w:rPr>
              <w:t>0</w:t>
            </w:r>
            <w:r w:rsidR="00EA2DEF">
              <w:rPr>
                <w:rFonts w:ascii="Tahoma" w:hAnsi="Tahoma" w:cs="Tahoma"/>
                <w:b/>
                <w:bCs/>
                <w:color w:val="000000"/>
                <w:sz w:val="16"/>
                <w:szCs w:val="16"/>
              </w:rPr>
              <w:t>3</w:t>
            </w:r>
          </w:p>
        </w:tc>
        <w:tc>
          <w:tcPr>
            <w:tcW w:w="1833" w:type="pct"/>
            <w:tcBorders>
              <w:top w:val="outset" w:sz="6" w:space="0" w:color="auto"/>
              <w:left w:val="outset" w:sz="6" w:space="0" w:color="auto"/>
              <w:bottom w:val="outset" w:sz="6" w:space="0" w:color="auto"/>
              <w:right w:val="outset" w:sz="6" w:space="0" w:color="auto"/>
            </w:tcBorders>
            <w:shd w:val="clear" w:color="auto" w:fill="00B0F0"/>
            <w:vAlign w:val="center"/>
          </w:tcPr>
          <w:p w14:paraId="270CFF18" w14:textId="77777777" w:rsidR="00432048" w:rsidRPr="0017399F" w:rsidRDefault="00432048" w:rsidP="006370DD">
            <w:pPr>
              <w:rPr>
                <w:rFonts w:ascii="Tahoma" w:hAnsi="Tahoma" w:cs="Tahoma"/>
                <w:b/>
                <w:bCs/>
                <w:color w:val="000000"/>
                <w:sz w:val="16"/>
                <w:szCs w:val="16"/>
              </w:rPr>
            </w:pPr>
            <w:r>
              <w:rPr>
                <w:rFonts w:ascii="Tahoma" w:hAnsi="Tahoma" w:cs="Tahoma"/>
                <w:b/>
                <w:bCs/>
                <w:color w:val="000000"/>
                <w:sz w:val="16"/>
                <w:szCs w:val="16"/>
              </w:rPr>
              <w:t>Numero di Utenti da attivare</w:t>
            </w:r>
          </w:p>
        </w:tc>
        <w:tc>
          <w:tcPr>
            <w:tcW w:w="1173" w:type="pct"/>
            <w:tcBorders>
              <w:top w:val="outset" w:sz="6" w:space="0" w:color="auto"/>
              <w:left w:val="outset" w:sz="6" w:space="0" w:color="auto"/>
              <w:bottom w:val="outset" w:sz="6" w:space="0" w:color="auto"/>
              <w:right w:val="outset" w:sz="6" w:space="0" w:color="auto"/>
            </w:tcBorders>
            <w:shd w:val="clear" w:color="000000" w:fill="FFFFFF"/>
          </w:tcPr>
          <w:p w14:paraId="270CFF19" w14:textId="77777777" w:rsidR="00432048" w:rsidRPr="0017399F" w:rsidRDefault="00432048" w:rsidP="00EA2DEF">
            <w:pPr>
              <w:spacing w:line="240" w:lineRule="auto"/>
              <w:jc w:val="center"/>
              <w:rPr>
                <w:rFonts w:ascii="Tahoma" w:hAnsi="Tahoma" w:cs="Tahoma"/>
                <w:b/>
                <w:sz w:val="18"/>
              </w:rPr>
            </w:pP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F1A" w14:textId="77777777" w:rsidR="00432048" w:rsidRPr="0017399F" w:rsidRDefault="00432048" w:rsidP="004221BD">
            <w:pPr>
              <w:rPr>
                <w:rFonts w:ascii="Tahoma" w:hAnsi="Tahoma" w:cs="Tahoma"/>
                <w:bCs/>
                <w:color w:val="000000"/>
                <w:sz w:val="16"/>
                <w:szCs w:val="16"/>
              </w:rPr>
            </w:pPr>
            <w:r>
              <w:rPr>
                <w:rFonts w:ascii="Tahoma" w:hAnsi="Tahoma" w:cs="Tahoma"/>
                <w:bCs/>
                <w:color w:val="000000"/>
                <w:sz w:val="16"/>
                <w:szCs w:val="16"/>
              </w:rPr>
              <w:t xml:space="preserve">Indicare il numero di utenti, in coerenza con </w:t>
            </w:r>
            <w:r w:rsidR="004221BD">
              <w:rPr>
                <w:rFonts w:ascii="Tahoma" w:hAnsi="Tahoma" w:cs="Tahoma"/>
                <w:bCs/>
                <w:color w:val="000000"/>
                <w:sz w:val="16"/>
                <w:szCs w:val="16"/>
              </w:rPr>
              <w:t>il profilo di servizio selezionato</w:t>
            </w:r>
            <w:r>
              <w:rPr>
                <w:rFonts w:ascii="Tahoma" w:hAnsi="Tahoma" w:cs="Tahoma"/>
                <w:bCs/>
                <w:color w:val="000000"/>
                <w:sz w:val="16"/>
                <w:szCs w:val="16"/>
              </w:rPr>
              <w:t>.</w:t>
            </w:r>
          </w:p>
        </w:tc>
      </w:tr>
      <w:tr w:rsidR="00432048" w:rsidRPr="0040690D" w14:paraId="270CFF20" w14:textId="77777777" w:rsidTr="006370DD">
        <w:trPr>
          <w:trHeight w:val="20"/>
        </w:trPr>
        <w:tc>
          <w:tcPr>
            <w:tcW w:w="528" w:type="pct"/>
            <w:tcBorders>
              <w:top w:val="outset" w:sz="6" w:space="0" w:color="auto"/>
              <w:left w:val="outset" w:sz="6" w:space="0" w:color="auto"/>
              <w:bottom w:val="outset" w:sz="6" w:space="0" w:color="auto"/>
              <w:right w:val="outset" w:sz="6" w:space="0" w:color="auto"/>
            </w:tcBorders>
            <w:shd w:val="clear" w:color="auto" w:fill="auto"/>
          </w:tcPr>
          <w:p w14:paraId="270CFF1C" w14:textId="77777777" w:rsidR="00432048" w:rsidRPr="00190A8B" w:rsidRDefault="00432048" w:rsidP="00432048">
            <w:pPr>
              <w:spacing w:line="240" w:lineRule="auto"/>
              <w:jc w:val="center"/>
              <w:rPr>
                <w:rFonts w:ascii="Tahoma" w:hAnsi="Tahoma" w:cs="Tahoma"/>
                <w:b/>
                <w:bCs/>
                <w:color w:val="000000"/>
                <w:sz w:val="16"/>
                <w:szCs w:val="16"/>
              </w:rPr>
            </w:pPr>
            <w:r w:rsidRPr="00190A8B">
              <w:rPr>
                <w:rFonts w:ascii="Tahoma" w:hAnsi="Tahoma" w:cs="Tahoma"/>
                <w:b/>
                <w:bCs/>
                <w:color w:val="000000"/>
                <w:sz w:val="16"/>
                <w:szCs w:val="16"/>
              </w:rPr>
              <w:t>S.</w:t>
            </w:r>
            <w:r>
              <w:rPr>
                <w:rFonts w:ascii="Tahoma" w:hAnsi="Tahoma" w:cs="Tahoma"/>
                <w:b/>
                <w:bCs/>
                <w:color w:val="000000"/>
                <w:sz w:val="16"/>
                <w:szCs w:val="16"/>
              </w:rPr>
              <w:t>ADRP</w:t>
            </w:r>
            <w:r w:rsidRPr="00190A8B">
              <w:rPr>
                <w:rFonts w:ascii="Tahoma" w:hAnsi="Tahoma" w:cs="Tahoma"/>
                <w:b/>
                <w:bCs/>
                <w:color w:val="000000"/>
                <w:sz w:val="16"/>
                <w:szCs w:val="16"/>
              </w:rPr>
              <w:t>0</w:t>
            </w:r>
            <w:r w:rsidR="00EA2DEF">
              <w:rPr>
                <w:rFonts w:ascii="Tahoma" w:hAnsi="Tahoma" w:cs="Tahoma"/>
                <w:b/>
                <w:bCs/>
                <w:color w:val="000000"/>
                <w:sz w:val="16"/>
                <w:szCs w:val="16"/>
              </w:rPr>
              <w:t>4</w:t>
            </w:r>
          </w:p>
        </w:tc>
        <w:tc>
          <w:tcPr>
            <w:tcW w:w="1833" w:type="pct"/>
            <w:tcBorders>
              <w:top w:val="outset" w:sz="6" w:space="0" w:color="auto"/>
              <w:left w:val="outset" w:sz="6" w:space="0" w:color="auto"/>
              <w:bottom w:val="outset" w:sz="6" w:space="0" w:color="auto"/>
              <w:right w:val="outset" w:sz="6" w:space="0" w:color="auto"/>
            </w:tcBorders>
            <w:shd w:val="clear" w:color="auto" w:fill="00B0F0"/>
          </w:tcPr>
          <w:p w14:paraId="270CFF1D" w14:textId="77777777" w:rsidR="00432048" w:rsidRPr="00190A8B" w:rsidRDefault="00432048" w:rsidP="006370DD">
            <w:pPr>
              <w:spacing w:line="240" w:lineRule="auto"/>
              <w:rPr>
                <w:rFonts w:ascii="Tahoma" w:hAnsi="Tahoma" w:cs="Tahoma"/>
                <w:b/>
                <w:bCs/>
                <w:color w:val="000000"/>
                <w:sz w:val="16"/>
                <w:szCs w:val="16"/>
              </w:rPr>
            </w:pPr>
            <w:r w:rsidRPr="00190A8B">
              <w:rPr>
                <w:rFonts w:ascii="Tahoma" w:hAnsi="Tahoma" w:cs="Tahoma"/>
                <w:b/>
                <w:bCs/>
                <w:color w:val="000000"/>
                <w:sz w:val="16"/>
                <w:szCs w:val="16"/>
              </w:rPr>
              <w:t>Durata Contrattuale (in mesi)</w:t>
            </w:r>
          </w:p>
        </w:tc>
        <w:tc>
          <w:tcPr>
            <w:tcW w:w="1173" w:type="pct"/>
            <w:tcBorders>
              <w:top w:val="outset" w:sz="6" w:space="0" w:color="auto"/>
              <w:left w:val="outset" w:sz="6" w:space="0" w:color="auto"/>
              <w:bottom w:val="outset" w:sz="6" w:space="0" w:color="auto"/>
              <w:right w:val="outset" w:sz="6" w:space="0" w:color="auto"/>
            </w:tcBorders>
            <w:shd w:val="clear" w:color="000000" w:fill="FFFFFF"/>
          </w:tcPr>
          <w:p w14:paraId="270CFF1E" w14:textId="77777777" w:rsidR="00432048" w:rsidRPr="00190A8B" w:rsidRDefault="00432048" w:rsidP="006370DD">
            <w:pPr>
              <w:spacing w:line="240" w:lineRule="auto"/>
              <w:jc w:val="center"/>
              <w:rPr>
                <w:rFonts w:ascii="Tahoma" w:hAnsi="Tahoma" w:cs="Tahoma"/>
                <w:b/>
                <w:bCs/>
                <w:color w:val="000000"/>
                <w:sz w:val="16"/>
                <w:szCs w:val="16"/>
              </w:rPr>
            </w:pP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F1F" w14:textId="77777777" w:rsidR="00432048" w:rsidRPr="0040690D" w:rsidRDefault="00432048" w:rsidP="006370DD">
            <w:pPr>
              <w:spacing w:line="240" w:lineRule="auto"/>
              <w:rPr>
                <w:rFonts w:ascii="Tahoma" w:hAnsi="Tahoma" w:cs="Tahoma"/>
                <w:b/>
                <w:bCs/>
                <w:color w:val="000000"/>
                <w:sz w:val="16"/>
                <w:szCs w:val="16"/>
              </w:rPr>
            </w:pPr>
            <w:r w:rsidRPr="00190A8B">
              <w:rPr>
                <w:rFonts w:ascii="Tahoma" w:hAnsi="Tahoma" w:cs="Tahoma"/>
                <w:bCs/>
                <w:color w:val="000000"/>
                <w:sz w:val="16"/>
                <w:szCs w:val="16"/>
              </w:rPr>
              <w:t>Durata minima contratto:</w:t>
            </w:r>
            <w:r w:rsidRPr="00190A8B">
              <w:rPr>
                <w:rFonts w:ascii="Tahoma" w:hAnsi="Tahoma" w:cs="Tahoma"/>
                <w:b/>
                <w:bCs/>
                <w:color w:val="000000"/>
                <w:sz w:val="16"/>
                <w:szCs w:val="16"/>
              </w:rPr>
              <w:t xml:space="preserve"> 6 mesi</w:t>
            </w:r>
          </w:p>
        </w:tc>
      </w:tr>
      <w:tr w:rsidR="00432048" w:rsidRPr="0017399F" w14:paraId="270CFF25" w14:textId="77777777" w:rsidTr="00432048">
        <w:trPr>
          <w:trHeight w:hRule="exact" w:val="57"/>
        </w:trPr>
        <w:tc>
          <w:tcPr>
            <w:tcW w:w="528" w:type="pct"/>
            <w:tcBorders>
              <w:top w:val="outset" w:sz="6" w:space="0" w:color="auto"/>
              <w:left w:val="outset" w:sz="6" w:space="0" w:color="auto"/>
              <w:bottom w:val="outset" w:sz="6" w:space="0" w:color="auto"/>
              <w:right w:val="outset" w:sz="6" w:space="0" w:color="auto"/>
            </w:tcBorders>
            <w:shd w:val="clear" w:color="auto" w:fill="auto"/>
            <w:vAlign w:val="center"/>
          </w:tcPr>
          <w:p w14:paraId="270CFF21" w14:textId="77777777" w:rsidR="00432048" w:rsidRPr="0017399F" w:rsidRDefault="00432048" w:rsidP="006370DD">
            <w:pPr>
              <w:spacing w:line="240" w:lineRule="auto"/>
              <w:jc w:val="center"/>
              <w:rPr>
                <w:rFonts w:ascii="Tahoma" w:hAnsi="Tahoma" w:cs="Tahoma"/>
                <w:b/>
                <w:bCs/>
                <w:color w:val="000000"/>
                <w:sz w:val="16"/>
                <w:szCs w:val="16"/>
              </w:rPr>
            </w:pPr>
          </w:p>
        </w:tc>
        <w:tc>
          <w:tcPr>
            <w:tcW w:w="1833" w:type="pct"/>
            <w:tcBorders>
              <w:top w:val="outset" w:sz="6" w:space="0" w:color="auto"/>
              <w:left w:val="outset" w:sz="6" w:space="0" w:color="auto"/>
              <w:bottom w:val="outset" w:sz="6" w:space="0" w:color="auto"/>
              <w:right w:val="outset" w:sz="6" w:space="0" w:color="auto"/>
            </w:tcBorders>
            <w:shd w:val="clear" w:color="auto" w:fill="auto"/>
            <w:vAlign w:val="center"/>
          </w:tcPr>
          <w:p w14:paraId="270CFF22" w14:textId="77777777" w:rsidR="00432048" w:rsidRPr="0017399F" w:rsidRDefault="00432048" w:rsidP="006370DD">
            <w:pPr>
              <w:rPr>
                <w:rFonts w:ascii="Tahoma" w:hAnsi="Tahoma" w:cs="Tahoma"/>
                <w:b/>
                <w:bCs/>
                <w:color w:val="000000"/>
                <w:sz w:val="16"/>
                <w:szCs w:val="16"/>
              </w:rPr>
            </w:pPr>
          </w:p>
        </w:tc>
        <w:tc>
          <w:tcPr>
            <w:tcW w:w="1173" w:type="pct"/>
            <w:tcBorders>
              <w:top w:val="outset" w:sz="6" w:space="0" w:color="auto"/>
              <w:left w:val="outset" w:sz="6" w:space="0" w:color="auto"/>
              <w:bottom w:val="outset" w:sz="6" w:space="0" w:color="auto"/>
              <w:right w:val="outset" w:sz="6" w:space="0" w:color="auto"/>
            </w:tcBorders>
            <w:shd w:val="clear" w:color="000000" w:fill="FFFFFF"/>
          </w:tcPr>
          <w:p w14:paraId="270CFF23" w14:textId="77777777" w:rsidR="00432048" w:rsidRPr="0017399F" w:rsidRDefault="00432048" w:rsidP="006370DD">
            <w:pPr>
              <w:spacing w:line="240" w:lineRule="auto"/>
              <w:rPr>
                <w:rFonts w:ascii="Tahoma" w:hAnsi="Tahoma" w:cs="Tahoma"/>
                <w:b/>
                <w:i/>
                <w:sz w:val="16"/>
              </w:rPr>
            </w:pPr>
          </w:p>
        </w:tc>
        <w:tc>
          <w:tcPr>
            <w:tcW w:w="1466" w:type="pct"/>
            <w:tcBorders>
              <w:top w:val="outset" w:sz="6" w:space="0" w:color="auto"/>
              <w:left w:val="outset" w:sz="6" w:space="0" w:color="auto"/>
              <w:bottom w:val="outset" w:sz="6" w:space="0" w:color="auto"/>
              <w:right w:val="outset" w:sz="6" w:space="0" w:color="auto"/>
            </w:tcBorders>
            <w:shd w:val="clear" w:color="000000" w:fill="FFFFFF"/>
          </w:tcPr>
          <w:p w14:paraId="270CFF24" w14:textId="77777777" w:rsidR="00432048" w:rsidRPr="0017399F" w:rsidRDefault="00432048" w:rsidP="006370DD">
            <w:pPr>
              <w:spacing w:line="240" w:lineRule="auto"/>
              <w:rPr>
                <w:rFonts w:ascii="Tahoma" w:hAnsi="Tahoma" w:cs="Tahoma"/>
                <w:b/>
                <w:bCs/>
                <w:color w:val="FF0000"/>
                <w:sz w:val="16"/>
                <w:szCs w:val="16"/>
              </w:rPr>
            </w:pPr>
          </w:p>
        </w:tc>
      </w:tr>
    </w:tbl>
    <w:p w14:paraId="270CFF26" w14:textId="77777777" w:rsidR="00260C3B" w:rsidRDefault="00260C3B" w:rsidP="00260C3B">
      <w:pPr>
        <w:rPr>
          <w:rFonts w:ascii="Tahoma" w:hAnsi="Tahoma" w:cs="Tahoma"/>
        </w:rPr>
      </w:pPr>
    </w:p>
    <w:p w14:paraId="270CFF27" w14:textId="77777777" w:rsidR="004F3371" w:rsidRDefault="004F3371" w:rsidP="00260C3B">
      <w:pPr>
        <w:rPr>
          <w:rFonts w:ascii="Tahoma" w:hAnsi="Tahoma" w:cs="Tahoma"/>
        </w:rPr>
      </w:pPr>
    </w:p>
    <w:p w14:paraId="270CFF28" w14:textId="77777777" w:rsidR="004F3371" w:rsidRDefault="004F3371" w:rsidP="00260C3B">
      <w:pPr>
        <w:rPr>
          <w:rFonts w:ascii="Tahoma" w:hAnsi="Tahoma" w:cs="Tahoma"/>
        </w:rPr>
      </w:pPr>
    </w:p>
    <w:p w14:paraId="270CFF29" w14:textId="77777777" w:rsidR="00260C3B" w:rsidRDefault="00260C3B" w:rsidP="00260C3B">
      <w:pPr>
        <w:rPr>
          <w:rFonts w:ascii="Tahoma" w:hAnsi="Tahoma" w:cs="Tahoma"/>
        </w:rPr>
      </w:pPr>
    </w:p>
    <w:p w14:paraId="270CFF2A" w14:textId="77777777" w:rsidR="00AE7B3F" w:rsidRDefault="00AE7B3F">
      <w:pPr>
        <w:spacing w:line="240" w:lineRule="auto"/>
        <w:rPr>
          <w:rFonts w:ascii="Tahoma" w:hAnsi="Tahoma" w:cs="Tahoma"/>
        </w:rPr>
      </w:pPr>
      <w:r>
        <w:rPr>
          <w:rFonts w:ascii="Tahoma" w:hAnsi="Tahoma" w:cs="Tahoma"/>
        </w:rPr>
        <w:br w:type="page"/>
      </w:r>
    </w:p>
    <w:p w14:paraId="270CFF2B" w14:textId="77777777" w:rsidR="00260C3B" w:rsidRDefault="00260C3B" w:rsidP="00260C3B">
      <w:pPr>
        <w:rPr>
          <w:rFonts w:ascii="Tahoma" w:hAnsi="Tahoma" w:cs="Tahoma"/>
        </w:rPr>
      </w:pPr>
    </w:p>
    <w:p w14:paraId="270CFF2C" w14:textId="77777777" w:rsidR="00260C3B" w:rsidRDefault="00260C3B" w:rsidP="00260C3B">
      <w:pPr>
        <w:rPr>
          <w:rFonts w:ascii="Tahoma" w:hAnsi="Tahoma" w:cs="Tahoma"/>
        </w:rPr>
      </w:pPr>
    </w:p>
    <w:p w14:paraId="270CFF2D" w14:textId="77777777" w:rsidR="00432048" w:rsidRPr="009A2265" w:rsidRDefault="00432048" w:rsidP="00432048">
      <w:pPr>
        <w:rPr>
          <w:rFonts w:ascii="Tahoma" w:hAnsi="Tahoma" w:cs="Tahoma"/>
          <w:b/>
          <w:u w:val="single"/>
        </w:rPr>
      </w:pPr>
      <w:r w:rsidRPr="009A2265">
        <w:rPr>
          <w:rFonts w:ascii="Tahoma" w:hAnsi="Tahoma" w:cs="Tahoma"/>
          <w:b/>
          <w:u w:val="single"/>
        </w:rPr>
        <w:t>Servizi di supporto al “Phase-IN”</w:t>
      </w:r>
    </w:p>
    <w:p w14:paraId="270CFF2E" w14:textId="77777777" w:rsidR="00260C3B" w:rsidRPr="005A1F67" w:rsidRDefault="00260C3B" w:rsidP="00260C3B">
      <w:pPr>
        <w:rPr>
          <w:rFonts w:ascii="Tahoma" w:hAnsi="Tahoma" w:cs="Tahoma"/>
        </w:rPr>
      </w:pPr>
    </w:p>
    <w:tbl>
      <w:tblPr>
        <w:tblW w:w="4987" w:type="pct"/>
        <w:tblLayout w:type="fixed"/>
        <w:tblCellMar>
          <w:left w:w="70" w:type="dxa"/>
          <w:right w:w="70" w:type="dxa"/>
        </w:tblCellMar>
        <w:tblLook w:val="04A0" w:firstRow="1" w:lastRow="0" w:firstColumn="1" w:lastColumn="0" w:noHBand="0" w:noVBand="1"/>
      </w:tblPr>
      <w:tblGrid>
        <w:gridCol w:w="1021"/>
        <w:gridCol w:w="3545"/>
        <w:gridCol w:w="2267"/>
        <w:gridCol w:w="2837"/>
      </w:tblGrid>
      <w:tr w:rsidR="00260C3B" w:rsidRPr="00671DCC" w14:paraId="270CFF33" w14:textId="77777777" w:rsidTr="00603BBC">
        <w:trPr>
          <w:trHeight w:val="20"/>
          <w:tblHeader/>
        </w:trPr>
        <w:tc>
          <w:tcPr>
            <w:tcW w:w="528" w:type="pct"/>
            <w:tcBorders>
              <w:top w:val="single" w:sz="4" w:space="0" w:color="auto"/>
              <w:left w:val="single" w:sz="4" w:space="0" w:color="auto"/>
              <w:bottom w:val="single" w:sz="4" w:space="0" w:color="auto"/>
              <w:right w:val="single" w:sz="4" w:space="0" w:color="auto"/>
            </w:tcBorders>
            <w:shd w:val="clear" w:color="auto" w:fill="B8CCE4"/>
            <w:tcMar>
              <w:left w:w="28" w:type="dxa"/>
              <w:right w:w="28" w:type="dxa"/>
            </w:tcMar>
            <w:vAlign w:val="center"/>
          </w:tcPr>
          <w:p w14:paraId="270CFF2F"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Id</w:t>
            </w:r>
          </w:p>
        </w:tc>
        <w:tc>
          <w:tcPr>
            <w:tcW w:w="1833"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F30"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Descrizione</w:t>
            </w:r>
          </w:p>
        </w:tc>
        <w:tc>
          <w:tcPr>
            <w:tcW w:w="1172"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F31"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Informazioni</w:t>
            </w:r>
          </w:p>
        </w:tc>
        <w:tc>
          <w:tcPr>
            <w:tcW w:w="1467" w:type="pct"/>
            <w:tcBorders>
              <w:top w:val="single" w:sz="4" w:space="0" w:color="auto"/>
              <w:left w:val="nil"/>
              <w:bottom w:val="single" w:sz="4" w:space="0" w:color="auto"/>
              <w:right w:val="single" w:sz="4" w:space="0" w:color="auto"/>
            </w:tcBorders>
            <w:shd w:val="clear" w:color="auto" w:fill="B8CCE4"/>
            <w:tcMar>
              <w:left w:w="28" w:type="dxa"/>
              <w:right w:w="28" w:type="dxa"/>
            </w:tcMar>
            <w:vAlign w:val="center"/>
          </w:tcPr>
          <w:p w14:paraId="270CFF32" w14:textId="77777777" w:rsidR="00260C3B" w:rsidRPr="00671DCC" w:rsidRDefault="00260C3B" w:rsidP="000B0ABC">
            <w:pPr>
              <w:spacing w:line="240" w:lineRule="auto"/>
              <w:jc w:val="center"/>
              <w:rPr>
                <w:rFonts w:ascii="Tahoma" w:hAnsi="Tahoma" w:cs="Tahoma"/>
                <w:b/>
                <w:bCs/>
                <w:sz w:val="16"/>
                <w:szCs w:val="16"/>
              </w:rPr>
            </w:pPr>
            <w:r w:rsidRPr="00671DCC">
              <w:rPr>
                <w:rFonts w:ascii="Tahoma" w:hAnsi="Tahoma" w:cs="Tahoma"/>
                <w:b/>
                <w:bCs/>
                <w:sz w:val="16"/>
                <w:szCs w:val="16"/>
              </w:rPr>
              <w:t>Note per la compilazione</w:t>
            </w:r>
          </w:p>
        </w:tc>
      </w:tr>
      <w:tr w:rsidR="00260C3B" w:rsidRPr="00071747" w14:paraId="270CFF3A" w14:textId="77777777" w:rsidTr="00603BB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F34" w14:textId="77777777" w:rsidR="00260C3B" w:rsidRPr="00085651" w:rsidRDefault="00260C3B" w:rsidP="00603BBC">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603BBC">
              <w:rPr>
                <w:rFonts w:ascii="Tahoma" w:hAnsi="Tahoma" w:cs="Tahoma"/>
                <w:b/>
                <w:bCs/>
                <w:color w:val="000000"/>
                <w:sz w:val="16"/>
                <w:szCs w:val="16"/>
              </w:rPr>
              <w:t>ADRP</w:t>
            </w:r>
            <w:r>
              <w:rPr>
                <w:rFonts w:ascii="Tahoma" w:hAnsi="Tahoma" w:cs="Tahoma"/>
                <w:b/>
                <w:bCs/>
                <w:color w:val="000000"/>
                <w:sz w:val="16"/>
                <w:szCs w:val="16"/>
              </w:rPr>
              <w:t>0</w:t>
            </w:r>
            <w:r w:rsidR="00EA2DEF">
              <w:rPr>
                <w:rFonts w:ascii="Tahoma" w:hAnsi="Tahoma" w:cs="Tahoma"/>
                <w:b/>
                <w:bCs/>
                <w:color w:val="000000"/>
                <w:sz w:val="16"/>
                <w:szCs w:val="16"/>
              </w:rPr>
              <w:t>5</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F35"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CARICAMENTO PRELIMINARE DELLE UTENZE</w:t>
            </w:r>
          </w:p>
        </w:tc>
        <w:tc>
          <w:tcPr>
            <w:tcW w:w="1172" w:type="pct"/>
            <w:tcBorders>
              <w:top w:val="nil"/>
              <w:left w:val="nil"/>
              <w:bottom w:val="single" w:sz="4" w:space="0" w:color="auto"/>
              <w:right w:val="single" w:sz="4" w:space="0" w:color="auto"/>
            </w:tcBorders>
            <w:shd w:val="clear" w:color="000000" w:fill="FFFFFF"/>
            <w:vAlign w:val="center"/>
          </w:tcPr>
          <w:p w14:paraId="270CFF36"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F37"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F38" w14:textId="77777777" w:rsidR="00260C3B" w:rsidRPr="005C2B49" w:rsidRDefault="00260C3B" w:rsidP="000B0ABC">
            <w:pPr>
              <w:spacing w:line="240" w:lineRule="auto"/>
              <w:jc w:val="both"/>
              <w:rPr>
                <w:rFonts w:ascii="Tahoma" w:hAnsi="Tahoma" w:cs="Tahoma"/>
                <w:bCs/>
                <w:sz w:val="16"/>
                <w:szCs w:val="16"/>
              </w:rPr>
            </w:pPr>
            <w:r w:rsidRPr="005C2B49">
              <w:rPr>
                <w:rFonts w:ascii="Tahoma" w:hAnsi="Tahoma" w:cs="Tahoma"/>
                <w:bCs/>
                <w:sz w:val="16"/>
                <w:szCs w:val="16"/>
              </w:rPr>
              <w:t xml:space="preserve">L'Amm.ne chiede supporto nella fase di avviamento (Phase-in) del servizio per il caricamento preliminare delle utenze, tramite </w:t>
            </w:r>
          </w:p>
          <w:p w14:paraId="270CFF39" w14:textId="77777777" w:rsidR="00260C3B" w:rsidRPr="000C4879" w:rsidRDefault="00260C3B" w:rsidP="000B0ABC">
            <w:pPr>
              <w:spacing w:line="240" w:lineRule="auto"/>
              <w:jc w:val="both"/>
              <w:rPr>
                <w:rFonts w:ascii="Tahoma" w:hAnsi="Tahoma" w:cs="Tahoma"/>
                <w:b/>
                <w:bCs/>
                <w:sz w:val="16"/>
                <w:szCs w:val="16"/>
              </w:rPr>
            </w:pPr>
            <w:r w:rsidRPr="005C2B49">
              <w:rPr>
                <w:rFonts w:ascii="Tahoma" w:hAnsi="Tahoma" w:cs="Tahoma"/>
                <w:bCs/>
                <w:sz w:val="16"/>
                <w:szCs w:val="16"/>
              </w:rPr>
              <w:t xml:space="preserve">template standard fornito dal RTI. </w:t>
            </w:r>
          </w:p>
        </w:tc>
      </w:tr>
      <w:tr w:rsidR="00260C3B" w:rsidRPr="00AB4F51" w14:paraId="270CFF43" w14:textId="77777777" w:rsidTr="00603BB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14:paraId="270CFF3B" w14:textId="77777777" w:rsidR="00260C3B" w:rsidRPr="00085651" w:rsidRDefault="00260C3B" w:rsidP="00603BBC">
            <w:pPr>
              <w:spacing w:line="240" w:lineRule="auto"/>
              <w:jc w:val="center"/>
              <w:rPr>
                <w:rFonts w:ascii="Tahoma" w:hAnsi="Tahoma" w:cs="Tahoma"/>
                <w:b/>
                <w:bCs/>
                <w:color w:val="000000"/>
                <w:sz w:val="16"/>
                <w:szCs w:val="16"/>
              </w:rPr>
            </w:pPr>
            <w:r>
              <w:rPr>
                <w:rFonts w:ascii="Tahoma" w:hAnsi="Tahoma" w:cs="Tahoma"/>
                <w:b/>
                <w:bCs/>
                <w:color w:val="000000"/>
                <w:sz w:val="16"/>
                <w:szCs w:val="16"/>
              </w:rPr>
              <w:t>S.</w:t>
            </w:r>
            <w:r w:rsidR="00603BBC">
              <w:rPr>
                <w:rFonts w:ascii="Tahoma" w:hAnsi="Tahoma" w:cs="Tahoma"/>
                <w:b/>
                <w:bCs/>
                <w:color w:val="000000"/>
                <w:sz w:val="16"/>
                <w:szCs w:val="16"/>
              </w:rPr>
              <w:t>ADRP</w:t>
            </w:r>
            <w:r>
              <w:rPr>
                <w:rFonts w:ascii="Tahoma" w:hAnsi="Tahoma" w:cs="Tahoma"/>
                <w:b/>
                <w:bCs/>
                <w:color w:val="000000"/>
                <w:sz w:val="16"/>
                <w:szCs w:val="16"/>
              </w:rPr>
              <w:t>0</w:t>
            </w:r>
            <w:r w:rsidR="00EA2DEF">
              <w:rPr>
                <w:rFonts w:ascii="Tahoma" w:hAnsi="Tahoma" w:cs="Tahoma"/>
                <w:b/>
                <w:bCs/>
                <w:color w:val="000000"/>
                <w:sz w:val="16"/>
                <w:szCs w:val="16"/>
              </w:rPr>
              <w:t>6</w:t>
            </w:r>
          </w:p>
        </w:tc>
        <w:tc>
          <w:tcPr>
            <w:tcW w:w="1833" w:type="pct"/>
            <w:tcBorders>
              <w:top w:val="single" w:sz="4" w:space="0" w:color="auto"/>
              <w:left w:val="nil"/>
              <w:bottom w:val="single" w:sz="4" w:space="0" w:color="auto"/>
              <w:right w:val="single" w:sz="4" w:space="0" w:color="auto"/>
            </w:tcBorders>
            <w:shd w:val="clear" w:color="auto" w:fill="auto"/>
            <w:vAlign w:val="center"/>
          </w:tcPr>
          <w:p w14:paraId="270CFF3C" w14:textId="77777777" w:rsidR="00260C3B" w:rsidRPr="000C3152" w:rsidRDefault="00260C3B" w:rsidP="000B0ABC">
            <w:pPr>
              <w:rPr>
                <w:rFonts w:ascii="Tahoma" w:hAnsi="Tahoma" w:cs="Tahoma"/>
                <w:b/>
                <w:bCs/>
                <w:color w:val="000000"/>
                <w:sz w:val="16"/>
                <w:szCs w:val="16"/>
              </w:rPr>
            </w:pPr>
            <w:r w:rsidRPr="000C3152">
              <w:rPr>
                <w:rFonts w:ascii="Tahoma" w:hAnsi="Tahoma" w:cs="Tahoma"/>
                <w:b/>
                <w:bCs/>
                <w:color w:val="000000"/>
                <w:sz w:val="16"/>
                <w:szCs w:val="16"/>
              </w:rPr>
              <w:t xml:space="preserve">CARICAMENTO PRELIMINARE </w:t>
            </w:r>
            <w:r>
              <w:rPr>
                <w:rFonts w:ascii="Tahoma" w:hAnsi="Tahoma" w:cs="Tahoma"/>
                <w:b/>
                <w:bCs/>
                <w:color w:val="000000"/>
                <w:sz w:val="16"/>
                <w:szCs w:val="16"/>
              </w:rPr>
              <w:t>DEI DATI PREGRESSI</w:t>
            </w:r>
          </w:p>
        </w:tc>
        <w:tc>
          <w:tcPr>
            <w:tcW w:w="1172" w:type="pct"/>
            <w:tcBorders>
              <w:top w:val="nil"/>
              <w:left w:val="nil"/>
              <w:bottom w:val="single" w:sz="4" w:space="0" w:color="auto"/>
              <w:right w:val="single" w:sz="4" w:space="0" w:color="auto"/>
            </w:tcBorders>
            <w:shd w:val="clear" w:color="000000" w:fill="FFFFFF"/>
            <w:vAlign w:val="center"/>
          </w:tcPr>
          <w:p w14:paraId="270CFF3D" w14:textId="77777777" w:rsidR="00260C3B" w:rsidRDefault="00260C3B" w:rsidP="000B0ABC">
            <w:pPr>
              <w:spacing w:line="240" w:lineRule="auto"/>
              <w:jc w:val="center"/>
              <w:rPr>
                <w:rFonts w:ascii="Tahoma" w:hAnsi="Tahoma" w:cs="Tahoma"/>
                <w:sz w:val="16"/>
              </w:rPr>
            </w:pPr>
            <w:r w:rsidRPr="0037396A">
              <w:rPr>
                <w:rFonts w:ascii="Tahoma" w:hAnsi="Tahoma" w:cs="Tahoma"/>
                <w:b/>
                <w:i/>
                <w:sz w:val="16"/>
              </w:rPr>
              <w:t xml:space="preserve">SI     </w:t>
            </w:r>
            <w:r w:rsidRPr="0037396A">
              <w:rPr>
                <w:rFonts w:ascii="Tahoma" w:hAnsi="Tahoma" w:cs="Tahoma"/>
                <w:sz w:val="16"/>
              </w:rPr>
              <w:sym w:font="Wingdings" w:char="F071"/>
            </w:r>
            <w:r w:rsidRPr="0037396A">
              <w:rPr>
                <w:rFonts w:ascii="Tahoma" w:hAnsi="Tahoma" w:cs="Tahoma"/>
                <w:sz w:val="16"/>
              </w:rPr>
              <w:tab/>
              <w:t xml:space="preserve">              </w:t>
            </w:r>
            <w:r w:rsidRPr="0037396A">
              <w:rPr>
                <w:rFonts w:ascii="Tahoma" w:hAnsi="Tahoma" w:cs="Tahoma"/>
                <w:b/>
                <w:i/>
                <w:sz w:val="16"/>
              </w:rPr>
              <w:t xml:space="preserve">NO     </w:t>
            </w:r>
            <w:r w:rsidRPr="0037396A">
              <w:rPr>
                <w:rFonts w:ascii="Tahoma" w:hAnsi="Tahoma" w:cs="Tahoma"/>
                <w:sz w:val="16"/>
              </w:rPr>
              <w:sym w:font="Wingdings" w:char="F071"/>
            </w:r>
          </w:p>
          <w:p w14:paraId="270CFF3E" w14:textId="77777777" w:rsidR="00260C3B" w:rsidRPr="00085651" w:rsidRDefault="00260C3B" w:rsidP="000B0ABC">
            <w:pPr>
              <w:spacing w:line="240" w:lineRule="auto"/>
              <w:jc w:val="center"/>
              <w:rPr>
                <w:rFonts w:ascii="Tahoma" w:hAnsi="Tahoma" w:cs="Tahoma"/>
                <w:b/>
                <w:bCs/>
                <w:color w:val="0000FF"/>
                <w:sz w:val="16"/>
                <w:szCs w:val="16"/>
              </w:rPr>
            </w:pPr>
          </w:p>
        </w:tc>
        <w:tc>
          <w:tcPr>
            <w:tcW w:w="1467" w:type="pct"/>
            <w:tcBorders>
              <w:top w:val="nil"/>
              <w:left w:val="nil"/>
              <w:bottom w:val="single" w:sz="4" w:space="0" w:color="auto"/>
              <w:right w:val="single" w:sz="4" w:space="0" w:color="auto"/>
            </w:tcBorders>
            <w:shd w:val="clear" w:color="000000" w:fill="FFFFFF"/>
          </w:tcPr>
          <w:p w14:paraId="270CFF3F" w14:textId="77777777" w:rsidR="00260C3B" w:rsidRPr="005C2B49" w:rsidRDefault="00260C3B" w:rsidP="000B0ABC">
            <w:pPr>
              <w:spacing w:line="240" w:lineRule="auto"/>
              <w:jc w:val="both"/>
              <w:rPr>
                <w:rFonts w:ascii="Tahoma" w:hAnsi="Tahoma" w:cs="Tahoma"/>
                <w:bCs/>
                <w:sz w:val="16"/>
                <w:szCs w:val="16"/>
              </w:rPr>
            </w:pPr>
            <w:r w:rsidRPr="005C2B49">
              <w:rPr>
                <w:rFonts w:ascii="Tahoma" w:hAnsi="Tahoma" w:cs="Tahoma"/>
                <w:bCs/>
                <w:sz w:val="16"/>
                <w:szCs w:val="16"/>
              </w:rPr>
              <w:t xml:space="preserve">L'Amm.ne chiede supporto nella fase di avviamento (Phase-in) del servizio per il caricamento preliminare dei dati pregressi. già utilizzati dall’Amm.ne su servizi analoghi o sistemi propri. </w:t>
            </w:r>
          </w:p>
          <w:p w14:paraId="270CFF40" w14:textId="77777777" w:rsidR="00260C3B" w:rsidRPr="005C2B49" w:rsidRDefault="00260C3B" w:rsidP="000B0ABC">
            <w:pPr>
              <w:spacing w:line="240" w:lineRule="auto"/>
              <w:jc w:val="both"/>
              <w:rPr>
                <w:rFonts w:ascii="Tahoma" w:hAnsi="Tahoma" w:cs="Tahoma"/>
                <w:bCs/>
                <w:sz w:val="16"/>
                <w:szCs w:val="16"/>
              </w:rPr>
            </w:pPr>
          </w:p>
          <w:p w14:paraId="270CFF41" w14:textId="77777777" w:rsidR="00260C3B" w:rsidRPr="005C2B49" w:rsidRDefault="00260C3B" w:rsidP="000B0ABC">
            <w:pPr>
              <w:spacing w:line="240" w:lineRule="auto"/>
              <w:jc w:val="both"/>
              <w:rPr>
                <w:rFonts w:ascii="Tahoma" w:hAnsi="Tahoma" w:cs="Tahoma"/>
                <w:bCs/>
                <w:sz w:val="16"/>
                <w:szCs w:val="16"/>
              </w:rPr>
            </w:pPr>
            <w:r w:rsidRPr="005C2B49">
              <w:rPr>
                <w:rFonts w:ascii="Tahoma" w:hAnsi="Tahoma" w:cs="Tahoma"/>
                <w:bCs/>
                <w:sz w:val="16"/>
                <w:szCs w:val="16"/>
              </w:rPr>
              <w:t xml:space="preserve">Saranno concordate con l'Amm.ne le modalità e le tempistiche di trasferimento dei dati (forniti in formato standard concordato), in funzione della piatta-forma di partenza e dei volumi effettivi. </w:t>
            </w:r>
          </w:p>
          <w:p w14:paraId="270CFF42" w14:textId="77777777" w:rsidR="005C2B49" w:rsidRPr="001C218A" w:rsidRDefault="005C2B49" w:rsidP="000B0ABC">
            <w:pPr>
              <w:spacing w:line="240" w:lineRule="auto"/>
              <w:jc w:val="both"/>
              <w:rPr>
                <w:rFonts w:ascii="Tahoma" w:hAnsi="Tahoma" w:cs="Tahoma"/>
                <w:bCs/>
                <w:sz w:val="16"/>
                <w:szCs w:val="16"/>
              </w:rPr>
            </w:pPr>
            <w:r w:rsidRPr="001C218A">
              <w:rPr>
                <w:rFonts w:ascii="Tahoma" w:hAnsi="Tahoma" w:cs="Tahoma"/>
                <w:bCs/>
                <w:sz w:val="16"/>
                <w:szCs w:val="16"/>
              </w:rPr>
              <w:t>Eventuali scostamenti rispetto alle procedure standard in fase di “Phase IN” saranno analizzati nella fase di Progettazione dei Fabbisogni e le eventuali implementazioni che ne derivino saranno effettuate attraverso servizi di Cloud Enabling.</w:t>
            </w:r>
          </w:p>
        </w:tc>
      </w:tr>
    </w:tbl>
    <w:p w14:paraId="270CFF44" w14:textId="77777777" w:rsidR="00260C3B" w:rsidRDefault="00260C3B" w:rsidP="00260C3B">
      <w:pPr>
        <w:rPr>
          <w:rFonts w:ascii="Tahoma" w:hAnsi="Tahoma" w:cs="Tahoma"/>
          <w:b/>
          <w:highlight w:val="yellow"/>
        </w:rPr>
      </w:pPr>
    </w:p>
    <w:p w14:paraId="270CFF45" w14:textId="77777777" w:rsidR="00260C3B" w:rsidRDefault="00260C3B" w:rsidP="00260C3B">
      <w:pPr>
        <w:rPr>
          <w:rFonts w:ascii="Tahoma" w:hAnsi="Tahoma" w:cs="Tahoma"/>
        </w:rPr>
      </w:pPr>
    </w:p>
    <w:p w14:paraId="270CFF46" w14:textId="77777777" w:rsidR="00260C3B" w:rsidRPr="00026E1C" w:rsidRDefault="00260C3B" w:rsidP="00260C3B">
      <w:pPr>
        <w:rPr>
          <w:rFonts w:ascii="Tahoma" w:hAnsi="Tahoma" w:cs="Tahoma"/>
        </w:rPr>
      </w:pPr>
    </w:p>
    <w:p w14:paraId="270CFF47" w14:textId="77777777" w:rsidR="00691E78" w:rsidRPr="00691E78" w:rsidRDefault="00691E78" w:rsidP="00691E78">
      <w:pPr>
        <w:rPr>
          <w:rFonts w:ascii="Tahoma" w:hAnsi="Tahoma" w:cs="Tahoma"/>
          <w:b/>
          <w:u w:val="single"/>
        </w:rPr>
      </w:pPr>
      <w:r w:rsidRPr="00691E78">
        <w:rPr>
          <w:rFonts w:ascii="Tahoma" w:hAnsi="Tahoma" w:cs="Tahoma"/>
          <w:b/>
          <w:u w:val="single"/>
        </w:rPr>
        <w:t>Riferimenti del Servizio</w:t>
      </w:r>
    </w:p>
    <w:p w14:paraId="270CFF48" w14:textId="77777777" w:rsidR="00691E78" w:rsidRPr="00691E78" w:rsidRDefault="00691E78" w:rsidP="00691E78">
      <w:pPr>
        <w:rPr>
          <w:rFonts w:ascii="Tahoma" w:hAnsi="Tahoma" w:cs="Tahoma"/>
        </w:rPr>
      </w:pPr>
    </w:p>
    <w:p w14:paraId="270CFF49" w14:textId="77777777" w:rsidR="00691E78" w:rsidRPr="00691E78" w:rsidRDefault="00691E78" w:rsidP="00691E78">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691E78" w:rsidRPr="00691E78" w14:paraId="270CFF4B" w14:textId="77777777" w:rsidTr="006370DD">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270CFF4A" w14:textId="77777777" w:rsidR="00691E78" w:rsidRPr="00691E78" w:rsidRDefault="00691E78" w:rsidP="006370DD">
            <w:pPr>
              <w:spacing w:line="240" w:lineRule="auto"/>
              <w:jc w:val="center"/>
              <w:rPr>
                <w:rFonts w:ascii="Tahoma" w:hAnsi="Tahoma" w:cs="Tahoma"/>
                <w:b/>
                <w:bCs/>
                <w:sz w:val="16"/>
                <w:szCs w:val="16"/>
              </w:rPr>
            </w:pPr>
            <w:r w:rsidRPr="00691E78">
              <w:rPr>
                <w:rFonts w:ascii="Tahoma" w:hAnsi="Tahoma" w:cs="Tahoma"/>
                <w:b/>
                <w:bCs/>
                <w:sz w:val="16"/>
                <w:szCs w:val="16"/>
              </w:rPr>
              <w:t>Riferimento Tecnico dell’Amm.ne.</w:t>
            </w:r>
          </w:p>
        </w:tc>
      </w:tr>
      <w:tr w:rsidR="00691E78" w:rsidRPr="00691E78" w14:paraId="270CFF4F" w14:textId="77777777" w:rsidTr="006370DD">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F4C" w14:textId="77777777" w:rsidR="00691E78" w:rsidRPr="00691E78" w:rsidRDefault="00691E78" w:rsidP="006370DD">
            <w:pPr>
              <w:rPr>
                <w:rFonts w:ascii="Tahoma" w:hAnsi="Tahoma" w:cs="Tahoma"/>
                <w:b/>
                <w:sz w:val="16"/>
              </w:rPr>
            </w:pPr>
            <w:r w:rsidRPr="00691E78">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F4D" w14:textId="77777777" w:rsidR="00691E78" w:rsidRPr="00691E78" w:rsidRDefault="00691E78" w:rsidP="006370DD">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270CFF4E" w14:textId="77777777" w:rsidR="00691E78" w:rsidRPr="005C2B49" w:rsidRDefault="00691E78" w:rsidP="006370DD">
            <w:pPr>
              <w:spacing w:line="240" w:lineRule="auto"/>
              <w:jc w:val="both"/>
              <w:rPr>
                <w:rFonts w:ascii="Tahoma" w:hAnsi="Tahoma" w:cs="Tahoma"/>
                <w:sz w:val="16"/>
              </w:rPr>
            </w:pPr>
            <w:r w:rsidRPr="005C2B49">
              <w:rPr>
                <w:rFonts w:ascii="Tahoma" w:hAnsi="Tahoma" w:cs="Tahoma"/>
                <w:sz w:val="16"/>
              </w:rPr>
              <w:t>Inserire le informazioni necessarie per identificare il riferimento tecnico, all’interno dell’organizzazione dell’Amm.ne, per le interazioni con i settori tecnici di Telecom Italia.</w:t>
            </w:r>
          </w:p>
        </w:tc>
      </w:tr>
      <w:tr w:rsidR="00691E78" w:rsidRPr="00691E78" w14:paraId="270CFF53" w14:textId="77777777" w:rsidTr="006370DD">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F50" w14:textId="77777777" w:rsidR="00691E78" w:rsidRPr="00691E78" w:rsidRDefault="00691E78" w:rsidP="006370DD">
            <w:pPr>
              <w:rPr>
                <w:rFonts w:ascii="Tahoma" w:hAnsi="Tahoma" w:cs="Tahoma"/>
                <w:b/>
                <w:sz w:val="16"/>
              </w:rPr>
            </w:pPr>
            <w:r w:rsidRPr="00691E78">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F51" w14:textId="77777777" w:rsidR="00691E78" w:rsidRPr="00691E78" w:rsidRDefault="00691E78" w:rsidP="006370DD">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F52" w14:textId="77777777" w:rsidR="00691E78" w:rsidRPr="00691E78" w:rsidRDefault="00691E78" w:rsidP="006370DD">
            <w:pPr>
              <w:spacing w:line="240" w:lineRule="auto"/>
              <w:jc w:val="both"/>
              <w:rPr>
                <w:rFonts w:ascii="Tahoma" w:hAnsi="Tahoma" w:cs="Tahoma"/>
                <w:b/>
                <w:sz w:val="16"/>
              </w:rPr>
            </w:pPr>
          </w:p>
        </w:tc>
      </w:tr>
      <w:tr w:rsidR="00691E78" w:rsidRPr="00691E78" w14:paraId="270CFF57" w14:textId="77777777" w:rsidTr="006370DD">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F54" w14:textId="77777777" w:rsidR="00691E78" w:rsidRPr="00691E78" w:rsidRDefault="00691E78" w:rsidP="006370DD">
            <w:pPr>
              <w:rPr>
                <w:rFonts w:ascii="Tahoma" w:hAnsi="Tahoma" w:cs="Tahoma"/>
                <w:b/>
                <w:sz w:val="16"/>
              </w:rPr>
            </w:pPr>
            <w:r w:rsidRPr="00691E78">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F55" w14:textId="77777777" w:rsidR="00691E78" w:rsidRPr="00691E78" w:rsidRDefault="00691E78" w:rsidP="006370DD">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270CFF56" w14:textId="77777777" w:rsidR="00691E78" w:rsidRPr="00691E78" w:rsidRDefault="00691E78" w:rsidP="006370DD">
            <w:pPr>
              <w:spacing w:line="240" w:lineRule="auto"/>
              <w:jc w:val="both"/>
              <w:rPr>
                <w:rFonts w:ascii="Tahoma" w:hAnsi="Tahoma" w:cs="Tahoma"/>
                <w:b/>
                <w:sz w:val="16"/>
              </w:rPr>
            </w:pPr>
          </w:p>
        </w:tc>
      </w:tr>
      <w:tr w:rsidR="00691E78" w:rsidRPr="0037396A" w14:paraId="270CFF5B" w14:textId="77777777" w:rsidTr="006370DD">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70CFF58" w14:textId="77777777" w:rsidR="00691E78" w:rsidRPr="008C229C" w:rsidRDefault="00691E78" w:rsidP="006370DD">
            <w:pPr>
              <w:spacing w:line="240" w:lineRule="auto"/>
              <w:rPr>
                <w:rFonts w:ascii="Tahoma" w:hAnsi="Tahoma" w:cs="Tahoma"/>
                <w:b/>
                <w:sz w:val="16"/>
              </w:rPr>
            </w:pPr>
            <w:r w:rsidRPr="00691E78">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70CFF59" w14:textId="77777777" w:rsidR="00691E78" w:rsidRPr="008C229C" w:rsidRDefault="00691E78" w:rsidP="006370DD">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270CFF5A" w14:textId="77777777" w:rsidR="00691E78" w:rsidRPr="008C229C" w:rsidRDefault="00691E78" w:rsidP="006370DD">
            <w:pPr>
              <w:spacing w:line="240" w:lineRule="auto"/>
              <w:jc w:val="both"/>
              <w:rPr>
                <w:rFonts w:ascii="Tahoma" w:hAnsi="Tahoma" w:cs="Tahoma"/>
                <w:b/>
                <w:sz w:val="16"/>
              </w:rPr>
            </w:pPr>
          </w:p>
        </w:tc>
      </w:tr>
    </w:tbl>
    <w:p w14:paraId="270CFF5C" w14:textId="77777777" w:rsidR="00260C3B" w:rsidRPr="00026E1C" w:rsidRDefault="00260C3B" w:rsidP="00260C3B">
      <w:pPr>
        <w:rPr>
          <w:rFonts w:ascii="Tahoma" w:hAnsi="Tahoma" w:cs="Tahoma"/>
        </w:rPr>
      </w:pPr>
    </w:p>
    <w:p w14:paraId="270CFF5D" w14:textId="77777777" w:rsidR="00AF1313" w:rsidRPr="00AF1313" w:rsidRDefault="00AF1313" w:rsidP="00AF1313">
      <w:pPr>
        <w:rPr>
          <w:rFonts w:ascii="Tahoma" w:hAnsi="Tahoma" w:cs="Tahoma"/>
        </w:rPr>
      </w:pPr>
    </w:p>
    <w:p w14:paraId="270CFF5E" w14:textId="77777777" w:rsidR="00AF1313" w:rsidRPr="000B36F7" w:rsidRDefault="009C108A" w:rsidP="00AF1313">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AF1313" w:rsidRPr="000B36F7">
        <w:rPr>
          <w:rFonts w:ascii="Tahoma" w:hAnsi="Tahoma" w:cs="Tahoma"/>
          <w:b/>
          <w:sz w:val="28"/>
        </w:rPr>
        <w:t>ATTIVAZION</w:t>
      </w:r>
      <w:r>
        <w:rPr>
          <w:rFonts w:ascii="Tahoma" w:hAnsi="Tahoma" w:cs="Tahoma"/>
          <w:b/>
          <w:sz w:val="28"/>
        </w:rPr>
        <w:t>E</w:t>
      </w:r>
    </w:p>
    <w:p w14:paraId="270CFF5F" w14:textId="77777777" w:rsidR="00AF1313" w:rsidRPr="000B36F7" w:rsidRDefault="00AF1313" w:rsidP="00AF1313">
      <w:pPr>
        <w:rPr>
          <w:rFonts w:ascii="Tahoma" w:hAnsi="Tahoma" w:cs="Tahoma"/>
        </w:rPr>
      </w:pPr>
    </w:p>
    <w:p w14:paraId="270CFF60"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1"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2"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3"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4"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5"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6" w14:textId="77777777" w:rsidR="00AF1313" w:rsidRPr="000B36F7" w:rsidRDefault="00AF1313" w:rsidP="00AF1313">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70CFF67" w14:textId="77777777" w:rsidR="00AF1313" w:rsidRPr="00026E1C" w:rsidRDefault="00AF1313" w:rsidP="00AF1313">
      <w:pPr>
        <w:rPr>
          <w:rFonts w:ascii="Tahoma" w:hAnsi="Tahoma" w:cs="Tahoma"/>
        </w:rPr>
      </w:pPr>
    </w:p>
    <w:p w14:paraId="270CFF68" w14:textId="77777777" w:rsidR="00DD6FCB" w:rsidRDefault="00DD6FCB" w:rsidP="00260C3B">
      <w:pPr>
        <w:rPr>
          <w:rFonts w:ascii="Tahoma" w:hAnsi="Tahoma" w:cs="Tahoma"/>
        </w:rPr>
        <w:sectPr w:rsidR="00DD6FCB" w:rsidSect="00521190">
          <w:footnotePr>
            <w:pos w:val="beneathText"/>
          </w:footnotePr>
          <w:endnotePr>
            <w:numFmt w:val="decimal"/>
          </w:endnotePr>
          <w:pgSz w:w="11907" w:h="16840"/>
          <w:pgMar w:top="567" w:right="1134" w:bottom="624" w:left="1134" w:header="425" w:footer="720" w:gutter="0"/>
          <w:cols w:space="720"/>
          <w:docGrid w:linePitch="272"/>
        </w:sectPr>
      </w:pPr>
    </w:p>
    <w:p w14:paraId="270CFF69" w14:textId="77777777" w:rsidR="00232D9F" w:rsidRDefault="00232D9F" w:rsidP="00EA0F0C">
      <w:pPr>
        <w:rPr>
          <w:rFonts w:ascii="Tahoma" w:hAnsi="Tahoma" w:cs="Tahoma"/>
          <w:b/>
          <w:sz w:val="24"/>
        </w:rPr>
      </w:pPr>
    </w:p>
    <w:p w14:paraId="270CFF6A" w14:textId="77777777" w:rsidR="00BA3235" w:rsidRPr="00FA2EF5" w:rsidRDefault="00BA3235" w:rsidP="00B7221A">
      <w:pPr>
        <w:pStyle w:val="Titolo1"/>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701"/>
        </w:tabs>
        <w:spacing w:before="0" w:after="0" w:line="280" w:lineRule="exact"/>
        <w:jc w:val="center"/>
        <w:rPr>
          <w:rFonts w:ascii="Tahoma" w:hAnsi="Tahoma" w:cs="Tahoma"/>
          <w:noProof/>
          <w:sz w:val="24"/>
          <w:szCs w:val="24"/>
        </w:rPr>
      </w:pPr>
      <w:r>
        <w:rPr>
          <w:rFonts w:ascii="Tahoma" w:hAnsi="Tahoma" w:cs="Tahoma"/>
          <w:noProof/>
          <w:sz w:val="24"/>
          <w:szCs w:val="24"/>
        </w:rPr>
        <w:t xml:space="preserve">QUADRO E: </w:t>
      </w:r>
      <w:r w:rsidR="009C108A">
        <w:rPr>
          <w:rFonts w:ascii="Tahoma" w:hAnsi="Tahoma" w:cs="Tahoma"/>
          <w:noProof/>
          <w:sz w:val="24"/>
          <w:szCs w:val="24"/>
        </w:rPr>
        <w:t>SERVIZI PROFESSIONALI</w:t>
      </w:r>
      <w:r w:rsidR="00432048">
        <w:rPr>
          <w:rFonts w:ascii="Tahoma" w:hAnsi="Tahoma" w:cs="Tahoma"/>
          <w:noProof/>
          <w:sz w:val="24"/>
          <w:szCs w:val="24"/>
        </w:rPr>
        <w:t xml:space="preserve"> per CLOUD ENABLING</w:t>
      </w:r>
    </w:p>
    <w:p w14:paraId="270CFF6B" w14:textId="77777777" w:rsidR="00BA3235" w:rsidRDefault="00BA3235" w:rsidP="00BA3235">
      <w:pPr>
        <w:rPr>
          <w:rFonts w:ascii="Tahoma" w:hAnsi="Tahoma" w:cs="Tahoma"/>
          <w:b/>
          <w:sz w:val="16"/>
          <w:szCs w:val="16"/>
        </w:rPr>
      </w:pPr>
    </w:p>
    <w:p w14:paraId="270CFF6C" w14:textId="77777777" w:rsidR="00232D9F" w:rsidRDefault="00232D9F" w:rsidP="00BA3235">
      <w:pPr>
        <w:rPr>
          <w:rFonts w:ascii="Tahoma" w:hAnsi="Tahoma" w:cs="Tahoma"/>
          <w:b/>
          <w:sz w:val="16"/>
          <w:szCs w:val="16"/>
        </w:rPr>
      </w:pPr>
    </w:p>
    <w:p w14:paraId="270CFF6D" w14:textId="77777777" w:rsidR="00232D9F" w:rsidRDefault="00232D9F" w:rsidP="00BA3235">
      <w:pPr>
        <w:rPr>
          <w:rFonts w:ascii="Tahoma" w:hAnsi="Tahoma" w:cs="Tahoma"/>
          <w:b/>
          <w:sz w:val="16"/>
          <w:szCs w:val="16"/>
        </w:rPr>
      </w:pPr>
    </w:p>
    <w:tbl>
      <w:tblPr>
        <w:tblW w:w="3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9"/>
        <w:gridCol w:w="2125"/>
        <w:gridCol w:w="1853"/>
        <w:gridCol w:w="1245"/>
      </w:tblGrid>
      <w:tr w:rsidR="00F54558" w:rsidRPr="00A21E45" w14:paraId="270CFF75" w14:textId="77777777" w:rsidTr="00F54558">
        <w:trPr>
          <w:trHeight w:val="225"/>
          <w:jc w:val="center"/>
        </w:trPr>
        <w:tc>
          <w:tcPr>
            <w:tcW w:w="516" w:type="pct"/>
            <w:vMerge w:val="restart"/>
            <w:shd w:val="clear" w:color="auto" w:fill="00B0F0"/>
            <w:tcMar>
              <w:top w:w="0" w:type="dxa"/>
              <w:left w:w="70" w:type="dxa"/>
              <w:bottom w:w="0" w:type="dxa"/>
              <w:right w:w="70" w:type="dxa"/>
            </w:tcMar>
            <w:vAlign w:val="center"/>
            <w:hideMark/>
          </w:tcPr>
          <w:p w14:paraId="270CFF6E" w14:textId="77777777" w:rsidR="00F54558" w:rsidRPr="00A21E45" w:rsidRDefault="00F54558" w:rsidP="00CF436C">
            <w:pPr>
              <w:jc w:val="center"/>
              <w:rPr>
                <w:rFonts w:ascii="Tahoma" w:hAnsi="Tahoma" w:cs="Tahoma"/>
                <w:b/>
                <w:bCs/>
                <w:color w:val="000000"/>
                <w:sz w:val="16"/>
                <w:szCs w:val="16"/>
              </w:rPr>
            </w:pPr>
            <w:r w:rsidRPr="00A21E45">
              <w:rPr>
                <w:rFonts w:ascii="Tahoma" w:hAnsi="Tahoma" w:cs="Tahoma"/>
                <w:b/>
                <w:bCs/>
                <w:color w:val="000000"/>
                <w:sz w:val="16"/>
                <w:szCs w:val="16"/>
              </w:rPr>
              <w:t xml:space="preserve">Id </w:t>
            </w:r>
          </w:p>
          <w:p w14:paraId="270CFF6F" w14:textId="77777777" w:rsidR="00F54558" w:rsidRPr="00A21E45" w:rsidRDefault="00F54558" w:rsidP="00CF436C">
            <w:pPr>
              <w:jc w:val="center"/>
              <w:rPr>
                <w:rFonts w:ascii="Tahoma" w:hAnsi="Tahoma" w:cs="Tahoma"/>
                <w:b/>
                <w:bCs/>
                <w:color w:val="000000"/>
                <w:sz w:val="16"/>
                <w:szCs w:val="16"/>
              </w:rPr>
            </w:pPr>
            <w:r w:rsidRPr="00A21E45">
              <w:rPr>
                <w:rFonts w:ascii="Tahoma" w:hAnsi="Tahoma" w:cs="Tahoma"/>
                <w:b/>
                <w:bCs/>
                <w:color w:val="000000"/>
                <w:sz w:val="16"/>
                <w:szCs w:val="16"/>
              </w:rPr>
              <w:t>servizio</w:t>
            </w:r>
          </w:p>
        </w:tc>
        <w:tc>
          <w:tcPr>
            <w:tcW w:w="1980" w:type="pct"/>
            <w:vMerge w:val="restart"/>
            <w:shd w:val="clear" w:color="auto" w:fill="00B0F0"/>
            <w:tcMar>
              <w:top w:w="0" w:type="dxa"/>
              <w:left w:w="70" w:type="dxa"/>
              <w:bottom w:w="0" w:type="dxa"/>
              <w:right w:w="70" w:type="dxa"/>
            </w:tcMar>
            <w:vAlign w:val="center"/>
            <w:hideMark/>
          </w:tcPr>
          <w:p w14:paraId="270CFF70" w14:textId="77777777" w:rsidR="00F54558" w:rsidRPr="00A21E45" w:rsidRDefault="00F54558" w:rsidP="00CF436C">
            <w:pPr>
              <w:jc w:val="center"/>
              <w:rPr>
                <w:rFonts w:ascii="Tahoma" w:hAnsi="Tahoma" w:cs="Tahoma"/>
                <w:b/>
                <w:bCs/>
                <w:color w:val="000000"/>
                <w:sz w:val="16"/>
                <w:szCs w:val="16"/>
              </w:rPr>
            </w:pPr>
            <w:r w:rsidRPr="00A21E45">
              <w:rPr>
                <w:rFonts w:ascii="Tahoma" w:hAnsi="Tahoma" w:cs="Tahoma"/>
                <w:b/>
                <w:bCs/>
                <w:color w:val="000000"/>
                <w:sz w:val="16"/>
                <w:szCs w:val="16"/>
              </w:rPr>
              <w:t>Figura Professionale Richiesta</w:t>
            </w:r>
            <w:r>
              <w:rPr>
                <w:rFonts w:ascii="Tahoma" w:hAnsi="Tahoma" w:cs="Tahoma"/>
                <w:b/>
                <w:bCs/>
                <w:color w:val="000000"/>
                <w:sz w:val="16"/>
                <w:szCs w:val="16"/>
              </w:rPr>
              <w:t xml:space="preserve"> (*</w:t>
            </w:r>
            <w:r>
              <w:rPr>
                <w:rStyle w:val="Rimandonotaapidipagina"/>
                <w:rFonts w:cs="Tahoma"/>
                <w:b/>
                <w:bCs/>
                <w:szCs w:val="16"/>
              </w:rPr>
              <w:footnoteReference w:id="6"/>
            </w:r>
            <w:r>
              <w:rPr>
                <w:rFonts w:ascii="Tahoma" w:hAnsi="Tahoma" w:cs="Tahoma"/>
                <w:b/>
                <w:bCs/>
                <w:color w:val="000000"/>
                <w:sz w:val="16"/>
                <w:szCs w:val="16"/>
              </w:rPr>
              <w:t>)</w:t>
            </w:r>
          </w:p>
        </w:tc>
        <w:tc>
          <w:tcPr>
            <w:tcW w:w="1260" w:type="pct"/>
            <w:vMerge w:val="restart"/>
            <w:shd w:val="clear" w:color="auto" w:fill="00B0F0"/>
            <w:vAlign w:val="center"/>
          </w:tcPr>
          <w:p w14:paraId="270CFF71" w14:textId="77777777" w:rsidR="00F54558" w:rsidRPr="00A21E45" w:rsidRDefault="00F54558" w:rsidP="00DD6FCB">
            <w:pPr>
              <w:jc w:val="center"/>
              <w:rPr>
                <w:rFonts w:ascii="Tahoma" w:hAnsi="Tahoma" w:cs="Tahoma"/>
                <w:b/>
                <w:bCs/>
                <w:color w:val="000000"/>
                <w:sz w:val="16"/>
                <w:szCs w:val="16"/>
              </w:rPr>
            </w:pPr>
            <w:r>
              <w:rPr>
                <w:rFonts w:ascii="Tahoma" w:hAnsi="Tahoma" w:cs="Tahoma"/>
                <w:b/>
                <w:bCs/>
                <w:color w:val="000000"/>
                <w:sz w:val="16"/>
                <w:szCs w:val="16"/>
              </w:rPr>
              <w:t>Servizio</w:t>
            </w:r>
          </w:p>
        </w:tc>
        <w:tc>
          <w:tcPr>
            <w:tcW w:w="1245" w:type="pct"/>
            <w:vMerge w:val="restart"/>
            <w:shd w:val="clear" w:color="auto" w:fill="92D050"/>
            <w:vAlign w:val="center"/>
            <w:hideMark/>
          </w:tcPr>
          <w:p w14:paraId="270CFF72" w14:textId="77777777" w:rsidR="00F54558" w:rsidRDefault="00F54558" w:rsidP="00DD6FCB">
            <w:pPr>
              <w:jc w:val="center"/>
              <w:rPr>
                <w:rFonts w:ascii="Tahoma" w:hAnsi="Tahoma" w:cs="Tahoma"/>
                <w:b/>
                <w:bCs/>
                <w:color w:val="000000"/>
                <w:sz w:val="16"/>
                <w:szCs w:val="16"/>
              </w:rPr>
            </w:pPr>
            <w:r w:rsidRPr="00A21E45">
              <w:rPr>
                <w:rFonts w:ascii="Tahoma" w:hAnsi="Tahoma" w:cs="Tahoma"/>
                <w:b/>
                <w:bCs/>
                <w:color w:val="000000"/>
                <w:sz w:val="16"/>
                <w:szCs w:val="16"/>
              </w:rPr>
              <w:t xml:space="preserve">Qtà richiesta </w:t>
            </w:r>
          </w:p>
          <w:p w14:paraId="270CFF73" w14:textId="77777777" w:rsidR="00F54558" w:rsidRDefault="00F54558" w:rsidP="00DD6FCB">
            <w:pPr>
              <w:jc w:val="center"/>
              <w:rPr>
                <w:rFonts w:ascii="Tahoma" w:hAnsi="Tahoma" w:cs="Tahoma"/>
                <w:b/>
                <w:bCs/>
                <w:color w:val="000000"/>
                <w:sz w:val="16"/>
                <w:szCs w:val="16"/>
              </w:rPr>
            </w:pPr>
          </w:p>
          <w:p w14:paraId="270CFF74" w14:textId="77777777" w:rsidR="00F54558" w:rsidRPr="00A21E45" w:rsidRDefault="00F54558" w:rsidP="00DD6FCB">
            <w:pPr>
              <w:jc w:val="center"/>
              <w:rPr>
                <w:rFonts w:ascii="Tahoma" w:hAnsi="Tahoma" w:cs="Tahoma"/>
                <w:b/>
                <w:bCs/>
                <w:color w:val="000000"/>
                <w:sz w:val="16"/>
                <w:szCs w:val="16"/>
              </w:rPr>
            </w:pPr>
            <w:r>
              <w:rPr>
                <w:rFonts w:ascii="Tahoma" w:hAnsi="Tahoma" w:cs="Tahoma"/>
                <w:b/>
                <w:bCs/>
                <w:color w:val="000000"/>
                <w:sz w:val="16"/>
                <w:szCs w:val="16"/>
              </w:rPr>
              <w:t>[</w:t>
            </w:r>
            <w:r w:rsidRPr="00A21E45">
              <w:rPr>
                <w:rFonts w:ascii="Tahoma" w:hAnsi="Tahoma" w:cs="Tahoma"/>
                <w:b/>
                <w:bCs/>
                <w:color w:val="000000"/>
                <w:sz w:val="16"/>
                <w:szCs w:val="16"/>
              </w:rPr>
              <w:t>gg/p</w:t>
            </w:r>
            <w:r>
              <w:rPr>
                <w:rFonts w:ascii="Tahoma" w:hAnsi="Tahoma" w:cs="Tahoma"/>
                <w:b/>
                <w:bCs/>
                <w:color w:val="000000"/>
                <w:sz w:val="16"/>
                <w:szCs w:val="16"/>
              </w:rPr>
              <w:t>]</w:t>
            </w:r>
          </w:p>
        </w:tc>
      </w:tr>
      <w:tr w:rsidR="00F54558" w:rsidRPr="00A21E45" w14:paraId="270CFF7A" w14:textId="77777777" w:rsidTr="00F54558">
        <w:trPr>
          <w:trHeight w:val="225"/>
          <w:jc w:val="center"/>
        </w:trPr>
        <w:tc>
          <w:tcPr>
            <w:tcW w:w="516" w:type="pct"/>
            <w:vMerge/>
            <w:shd w:val="clear" w:color="auto" w:fill="00B0F0"/>
            <w:tcMar>
              <w:top w:w="0" w:type="dxa"/>
              <w:left w:w="70" w:type="dxa"/>
              <w:bottom w:w="0" w:type="dxa"/>
              <w:right w:w="70" w:type="dxa"/>
            </w:tcMar>
            <w:vAlign w:val="bottom"/>
            <w:hideMark/>
          </w:tcPr>
          <w:p w14:paraId="270CFF76" w14:textId="77777777" w:rsidR="00F54558" w:rsidRPr="00A21E45" w:rsidRDefault="00F54558" w:rsidP="00CF436C">
            <w:pPr>
              <w:jc w:val="center"/>
              <w:rPr>
                <w:rFonts w:ascii="Tahoma" w:hAnsi="Tahoma" w:cs="Tahoma"/>
                <w:b/>
                <w:bCs/>
                <w:color w:val="000000"/>
                <w:sz w:val="16"/>
                <w:szCs w:val="16"/>
              </w:rPr>
            </w:pPr>
          </w:p>
        </w:tc>
        <w:tc>
          <w:tcPr>
            <w:tcW w:w="1980" w:type="pct"/>
            <w:vMerge/>
            <w:shd w:val="clear" w:color="auto" w:fill="00B0F0"/>
            <w:tcMar>
              <w:top w:w="0" w:type="dxa"/>
              <w:left w:w="70" w:type="dxa"/>
              <w:bottom w:w="0" w:type="dxa"/>
              <w:right w:w="70" w:type="dxa"/>
            </w:tcMar>
            <w:vAlign w:val="bottom"/>
            <w:hideMark/>
          </w:tcPr>
          <w:p w14:paraId="270CFF77" w14:textId="77777777" w:rsidR="00F54558" w:rsidRPr="00A21E45" w:rsidRDefault="00F54558" w:rsidP="00CF436C">
            <w:pPr>
              <w:jc w:val="center"/>
              <w:rPr>
                <w:rFonts w:ascii="Tahoma" w:hAnsi="Tahoma" w:cs="Tahoma"/>
                <w:b/>
                <w:bCs/>
                <w:color w:val="000000"/>
                <w:sz w:val="16"/>
                <w:szCs w:val="16"/>
              </w:rPr>
            </w:pPr>
          </w:p>
        </w:tc>
        <w:tc>
          <w:tcPr>
            <w:tcW w:w="1260" w:type="pct"/>
            <w:vMerge/>
            <w:shd w:val="clear" w:color="auto" w:fill="00B0F0"/>
          </w:tcPr>
          <w:p w14:paraId="270CFF78" w14:textId="77777777" w:rsidR="00F54558" w:rsidRPr="00A21E45" w:rsidRDefault="00F54558" w:rsidP="00CF436C">
            <w:pPr>
              <w:jc w:val="center"/>
              <w:rPr>
                <w:rFonts w:ascii="Tahoma" w:hAnsi="Tahoma" w:cs="Tahoma"/>
                <w:b/>
                <w:bCs/>
                <w:color w:val="000000"/>
                <w:sz w:val="16"/>
                <w:szCs w:val="16"/>
              </w:rPr>
            </w:pPr>
          </w:p>
        </w:tc>
        <w:tc>
          <w:tcPr>
            <w:tcW w:w="1245" w:type="pct"/>
            <w:vMerge/>
            <w:shd w:val="clear" w:color="auto" w:fill="92D050"/>
            <w:hideMark/>
          </w:tcPr>
          <w:p w14:paraId="270CFF79" w14:textId="77777777" w:rsidR="00F54558" w:rsidRPr="00A21E45" w:rsidRDefault="00F54558" w:rsidP="00CF436C">
            <w:pPr>
              <w:jc w:val="center"/>
              <w:rPr>
                <w:rFonts w:ascii="Tahoma" w:hAnsi="Tahoma" w:cs="Tahoma"/>
                <w:b/>
                <w:bCs/>
                <w:color w:val="000000"/>
                <w:sz w:val="16"/>
                <w:szCs w:val="16"/>
              </w:rPr>
            </w:pPr>
          </w:p>
        </w:tc>
      </w:tr>
      <w:tr w:rsidR="00F54558" w:rsidRPr="00A21E45" w14:paraId="270CFF7F" w14:textId="77777777" w:rsidTr="00F54558">
        <w:trPr>
          <w:trHeight w:val="225"/>
          <w:jc w:val="center"/>
        </w:trPr>
        <w:tc>
          <w:tcPr>
            <w:tcW w:w="516" w:type="pct"/>
            <w:tcMar>
              <w:top w:w="0" w:type="dxa"/>
              <w:left w:w="70" w:type="dxa"/>
              <w:bottom w:w="0" w:type="dxa"/>
              <w:right w:w="70" w:type="dxa"/>
            </w:tcMar>
            <w:vAlign w:val="center"/>
            <w:hideMark/>
          </w:tcPr>
          <w:p w14:paraId="270CFF7B" w14:textId="77777777" w:rsidR="00F54558" w:rsidRPr="00A21E45" w:rsidRDefault="00F54558" w:rsidP="00DD6FCB">
            <w:pPr>
              <w:jc w:val="center"/>
              <w:rPr>
                <w:rFonts w:ascii="Tahoma" w:hAnsi="Tahoma" w:cs="Tahoma"/>
                <w:b/>
                <w:bCs/>
                <w:color w:val="000000"/>
                <w:sz w:val="16"/>
                <w:szCs w:val="16"/>
              </w:rPr>
            </w:pPr>
            <w:r>
              <w:rPr>
                <w:rFonts w:ascii="Tahoma" w:hAnsi="Tahoma" w:cs="Tahoma"/>
                <w:b/>
                <w:bCs/>
                <w:color w:val="000000"/>
                <w:sz w:val="16"/>
                <w:szCs w:val="16"/>
              </w:rPr>
              <w:t>SPF01</w:t>
            </w:r>
          </w:p>
        </w:tc>
        <w:tc>
          <w:tcPr>
            <w:tcW w:w="1980" w:type="pct"/>
            <w:tcMar>
              <w:top w:w="0" w:type="dxa"/>
              <w:left w:w="70" w:type="dxa"/>
              <w:bottom w:w="0" w:type="dxa"/>
              <w:right w:w="70" w:type="dxa"/>
            </w:tcMar>
            <w:vAlign w:val="center"/>
            <w:hideMark/>
          </w:tcPr>
          <w:p w14:paraId="270CFF7C" w14:textId="77777777" w:rsidR="00F54558" w:rsidRPr="00A21E45" w:rsidRDefault="00F54558" w:rsidP="00841A44">
            <w:pPr>
              <w:rPr>
                <w:rFonts w:ascii="Tahoma" w:hAnsi="Tahoma" w:cs="Tahoma"/>
                <w:b/>
                <w:bCs/>
                <w:color w:val="000000"/>
                <w:sz w:val="16"/>
                <w:szCs w:val="16"/>
              </w:rPr>
            </w:pPr>
            <w:r>
              <w:rPr>
                <w:rFonts w:ascii="Tahoma" w:hAnsi="Tahoma" w:cs="Tahoma"/>
                <w:b/>
                <w:bCs/>
                <w:color w:val="000000"/>
                <w:sz w:val="16"/>
                <w:szCs w:val="16"/>
              </w:rPr>
              <w:t>Capo Progetto</w:t>
            </w:r>
          </w:p>
        </w:tc>
        <w:tc>
          <w:tcPr>
            <w:tcW w:w="1260" w:type="pct"/>
            <w:shd w:val="clear" w:color="auto" w:fill="FFFFFF"/>
          </w:tcPr>
          <w:p w14:paraId="270CFF7D" w14:textId="77777777" w:rsidR="00F54558" w:rsidRPr="00841A44" w:rsidRDefault="00F54558" w:rsidP="00841A44">
            <w:pPr>
              <w:jc w:val="center"/>
              <w:rPr>
                <w:rFonts w:ascii="Tahoma" w:hAnsi="Tahoma" w:cs="Tahoma"/>
                <w:b/>
                <w:bCs/>
                <w:i/>
                <w:color w:val="000000"/>
                <w:sz w:val="16"/>
                <w:szCs w:val="16"/>
              </w:rPr>
            </w:pPr>
            <w:r w:rsidRPr="00841A44">
              <w:rPr>
                <w:rFonts w:ascii="Tahoma" w:hAnsi="Tahoma" w:cs="Tahoma"/>
                <w:b/>
                <w:bCs/>
                <w:i/>
                <w:color w:val="000000"/>
                <w:sz w:val="16"/>
                <w:szCs w:val="16"/>
              </w:rPr>
              <w:t>IaaS/PaaS/BaaS/SaaS</w:t>
            </w:r>
          </w:p>
        </w:tc>
        <w:tc>
          <w:tcPr>
            <w:tcW w:w="1245" w:type="pct"/>
            <w:shd w:val="clear" w:color="auto" w:fill="FFFFFF"/>
            <w:vAlign w:val="center"/>
            <w:hideMark/>
          </w:tcPr>
          <w:p w14:paraId="270CFF7E" w14:textId="77777777" w:rsidR="00F54558" w:rsidRPr="00A21E45" w:rsidRDefault="00F54558" w:rsidP="00CF436C">
            <w:pPr>
              <w:spacing w:before="120"/>
              <w:jc w:val="center"/>
              <w:rPr>
                <w:rFonts w:ascii="Tahoma" w:hAnsi="Tahoma" w:cs="Tahoma"/>
                <w:b/>
                <w:bCs/>
                <w:color w:val="000000"/>
                <w:sz w:val="16"/>
                <w:szCs w:val="16"/>
              </w:rPr>
            </w:pPr>
          </w:p>
        </w:tc>
      </w:tr>
      <w:tr w:rsidR="00F54558" w:rsidRPr="00A21E45" w14:paraId="270CFF84" w14:textId="77777777" w:rsidTr="00F54558">
        <w:trPr>
          <w:trHeight w:val="225"/>
          <w:jc w:val="center"/>
        </w:trPr>
        <w:tc>
          <w:tcPr>
            <w:tcW w:w="516" w:type="pct"/>
            <w:tcMar>
              <w:top w:w="0" w:type="dxa"/>
              <w:left w:w="70" w:type="dxa"/>
              <w:bottom w:w="0" w:type="dxa"/>
              <w:right w:w="70" w:type="dxa"/>
            </w:tcMar>
            <w:vAlign w:val="center"/>
            <w:hideMark/>
          </w:tcPr>
          <w:p w14:paraId="270CFF80" w14:textId="77777777" w:rsidR="00F54558" w:rsidRPr="00A21E45" w:rsidRDefault="00F54558" w:rsidP="00DD6FCB">
            <w:pPr>
              <w:jc w:val="center"/>
              <w:rPr>
                <w:rFonts w:ascii="Tahoma" w:hAnsi="Tahoma" w:cs="Tahoma"/>
                <w:b/>
                <w:bCs/>
                <w:color w:val="000000"/>
                <w:sz w:val="16"/>
                <w:szCs w:val="16"/>
              </w:rPr>
            </w:pPr>
            <w:r>
              <w:rPr>
                <w:rFonts w:ascii="Tahoma" w:hAnsi="Tahoma" w:cs="Tahoma"/>
                <w:b/>
                <w:bCs/>
                <w:color w:val="000000"/>
                <w:sz w:val="16"/>
                <w:szCs w:val="16"/>
              </w:rPr>
              <w:t>SPF02</w:t>
            </w:r>
          </w:p>
        </w:tc>
        <w:tc>
          <w:tcPr>
            <w:tcW w:w="1980" w:type="pct"/>
            <w:tcMar>
              <w:top w:w="0" w:type="dxa"/>
              <w:left w:w="70" w:type="dxa"/>
              <w:bottom w:w="0" w:type="dxa"/>
              <w:right w:w="70" w:type="dxa"/>
            </w:tcMar>
            <w:vAlign w:val="center"/>
            <w:hideMark/>
          </w:tcPr>
          <w:p w14:paraId="270CFF81" w14:textId="77777777" w:rsidR="00F54558" w:rsidRPr="00A21E45" w:rsidRDefault="00F54558" w:rsidP="00841A44">
            <w:pPr>
              <w:rPr>
                <w:rFonts w:ascii="Tahoma" w:hAnsi="Tahoma" w:cs="Tahoma"/>
                <w:b/>
                <w:bCs/>
                <w:color w:val="000000"/>
                <w:sz w:val="16"/>
                <w:szCs w:val="16"/>
              </w:rPr>
            </w:pPr>
            <w:r w:rsidRPr="00DD6FCB">
              <w:rPr>
                <w:rFonts w:ascii="Tahoma" w:hAnsi="Tahoma" w:cs="Tahoma"/>
                <w:b/>
                <w:bCs/>
                <w:color w:val="000000"/>
                <w:sz w:val="16"/>
                <w:szCs w:val="16"/>
              </w:rPr>
              <w:t xml:space="preserve">IT Architect </w:t>
            </w:r>
            <w:r>
              <w:rPr>
                <w:rFonts w:ascii="Tahoma" w:hAnsi="Tahoma" w:cs="Tahoma"/>
                <w:b/>
                <w:bCs/>
                <w:color w:val="000000"/>
                <w:sz w:val="16"/>
                <w:szCs w:val="16"/>
              </w:rPr>
              <w:t>S</w:t>
            </w:r>
            <w:r w:rsidRPr="00DD6FCB">
              <w:rPr>
                <w:rFonts w:ascii="Tahoma" w:hAnsi="Tahoma" w:cs="Tahoma"/>
                <w:b/>
                <w:bCs/>
                <w:color w:val="000000"/>
                <w:sz w:val="16"/>
                <w:szCs w:val="16"/>
              </w:rPr>
              <w:t>enior</w:t>
            </w:r>
          </w:p>
        </w:tc>
        <w:tc>
          <w:tcPr>
            <w:tcW w:w="1260" w:type="pct"/>
            <w:shd w:val="clear" w:color="auto" w:fill="FFFFFF"/>
          </w:tcPr>
          <w:p w14:paraId="270CFF82" w14:textId="77777777" w:rsidR="00F54558" w:rsidRPr="00841A44" w:rsidRDefault="00F54558" w:rsidP="00841A44">
            <w:pPr>
              <w:jc w:val="center"/>
              <w:rPr>
                <w:rFonts w:ascii="Tahoma" w:hAnsi="Tahoma" w:cs="Tahoma"/>
                <w:b/>
                <w:bCs/>
                <w:i/>
                <w:color w:val="000000"/>
                <w:sz w:val="16"/>
                <w:szCs w:val="16"/>
              </w:rPr>
            </w:pPr>
            <w:r w:rsidRPr="00841A44">
              <w:rPr>
                <w:rFonts w:ascii="Tahoma" w:hAnsi="Tahoma" w:cs="Tahoma"/>
                <w:b/>
                <w:bCs/>
                <w:i/>
                <w:color w:val="000000"/>
                <w:sz w:val="16"/>
                <w:szCs w:val="16"/>
              </w:rPr>
              <w:t>IaaS/PaaS/BaaS/SaaS</w:t>
            </w:r>
          </w:p>
        </w:tc>
        <w:tc>
          <w:tcPr>
            <w:tcW w:w="1245" w:type="pct"/>
            <w:shd w:val="clear" w:color="auto" w:fill="FFFFFF"/>
            <w:vAlign w:val="center"/>
            <w:hideMark/>
          </w:tcPr>
          <w:p w14:paraId="270CFF83" w14:textId="77777777" w:rsidR="00F54558" w:rsidRPr="00A21E45" w:rsidRDefault="00F54558" w:rsidP="00CF436C">
            <w:pPr>
              <w:spacing w:before="120"/>
              <w:jc w:val="center"/>
              <w:rPr>
                <w:rFonts w:ascii="Tahoma" w:hAnsi="Tahoma" w:cs="Tahoma"/>
                <w:b/>
                <w:bCs/>
                <w:color w:val="000000"/>
                <w:sz w:val="16"/>
                <w:szCs w:val="16"/>
              </w:rPr>
            </w:pPr>
          </w:p>
        </w:tc>
      </w:tr>
      <w:tr w:rsidR="00F54558" w:rsidRPr="00A21E45" w14:paraId="270CFF89" w14:textId="77777777" w:rsidTr="00F54558">
        <w:trPr>
          <w:trHeight w:val="225"/>
          <w:jc w:val="center"/>
        </w:trPr>
        <w:tc>
          <w:tcPr>
            <w:tcW w:w="516" w:type="pct"/>
            <w:tcMar>
              <w:top w:w="0" w:type="dxa"/>
              <w:left w:w="70" w:type="dxa"/>
              <w:bottom w:w="0" w:type="dxa"/>
              <w:right w:w="70" w:type="dxa"/>
            </w:tcMar>
            <w:vAlign w:val="center"/>
            <w:hideMark/>
          </w:tcPr>
          <w:p w14:paraId="270CFF85" w14:textId="77777777" w:rsidR="00F54558" w:rsidRPr="00A21E45" w:rsidRDefault="00F54558" w:rsidP="00DD6FCB">
            <w:pPr>
              <w:jc w:val="center"/>
              <w:rPr>
                <w:rFonts w:ascii="Tahoma" w:hAnsi="Tahoma" w:cs="Tahoma"/>
                <w:b/>
                <w:bCs/>
                <w:color w:val="000000"/>
                <w:sz w:val="16"/>
                <w:szCs w:val="16"/>
              </w:rPr>
            </w:pPr>
            <w:r>
              <w:rPr>
                <w:rFonts w:ascii="Tahoma" w:hAnsi="Tahoma" w:cs="Tahoma"/>
                <w:b/>
                <w:bCs/>
                <w:color w:val="000000"/>
                <w:sz w:val="16"/>
                <w:szCs w:val="16"/>
              </w:rPr>
              <w:t>SPF0</w:t>
            </w:r>
            <w:r w:rsidRPr="00A21E45">
              <w:rPr>
                <w:rFonts w:ascii="Tahoma" w:hAnsi="Tahoma" w:cs="Tahoma"/>
                <w:b/>
                <w:bCs/>
                <w:color w:val="000000"/>
                <w:sz w:val="16"/>
                <w:szCs w:val="16"/>
              </w:rPr>
              <w:t>3</w:t>
            </w:r>
          </w:p>
        </w:tc>
        <w:tc>
          <w:tcPr>
            <w:tcW w:w="1980" w:type="pct"/>
            <w:tcMar>
              <w:top w:w="0" w:type="dxa"/>
              <w:left w:w="70" w:type="dxa"/>
              <w:bottom w:w="0" w:type="dxa"/>
              <w:right w:w="70" w:type="dxa"/>
            </w:tcMar>
            <w:vAlign w:val="center"/>
            <w:hideMark/>
          </w:tcPr>
          <w:p w14:paraId="270CFF86" w14:textId="77777777" w:rsidR="00F54558" w:rsidRPr="00A21E45" w:rsidRDefault="00F54558" w:rsidP="00841A44">
            <w:pPr>
              <w:rPr>
                <w:rFonts w:ascii="Tahoma" w:hAnsi="Tahoma" w:cs="Tahoma"/>
                <w:b/>
                <w:bCs/>
                <w:color w:val="000000"/>
                <w:sz w:val="16"/>
                <w:szCs w:val="16"/>
              </w:rPr>
            </w:pPr>
            <w:r w:rsidRPr="00DD6FCB">
              <w:rPr>
                <w:rFonts w:ascii="Tahoma" w:hAnsi="Tahoma" w:cs="Tahoma"/>
                <w:b/>
                <w:bCs/>
                <w:color w:val="000000"/>
                <w:sz w:val="16"/>
                <w:szCs w:val="16"/>
              </w:rPr>
              <w:t xml:space="preserve">Specialista di </w:t>
            </w:r>
            <w:r>
              <w:rPr>
                <w:rFonts w:ascii="Tahoma" w:hAnsi="Tahoma" w:cs="Tahoma"/>
                <w:b/>
                <w:bCs/>
                <w:color w:val="000000"/>
                <w:sz w:val="16"/>
                <w:szCs w:val="16"/>
              </w:rPr>
              <w:t>T</w:t>
            </w:r>
            <w:r w:rsidRPr="00DD6FCB">
              <w:rPr>
                <w:rFonts w:ascii="Tahoma" w:hAnsi="Tahoma" w:cs="Tahoma"/>
                <w:b/>
                <w:bCs/>
                <w:color w:val="000000"/>
                <w:sz w:val="16"/>
                <w:szCs w:val="16"/>
              </w:rPr>
              <w:t>ecnologia/</w:t>
            </w:r>
            <w:r>
              <w:rPr>
                <w:rFonts w:ascii="Tahoma" w:hAnsi="Tahoma" w:cs="Tahoma"/>
                <w:b/>
                <w:bCs/>
                <w:color w:val="000000"/>
                <w:sz w:val="16"/>
                <w:szCs w:val="16"/>
              </w:rPr>
              <w:t>P</w:t>
            </w:r>
            <w:r w:rsidRPr="00DD6FCB">
              <w:rPr>
                <w:rFonts w:ascii="Tahoma" w:hAnsi="Tahoma" w:cs="Tahoma"/>
                <w:b/>
                <w:bCs/>
                <w:color w:val="000000"/>
                <w:sz w:val="16"/>
                <w:szCs w:val="16"/>
              </w:rPr>
              <w:t>rodotto</w:t>
            </w:r>
          </w:p>
        </w:tc>
        <w:tc>
          <w:tcPr>
            <w:tcW w:w="1260" w:type="pct"/>
            <w:shd w:val="clear" w:color="auto" w:fill="FFFFFF"/>
          </w:tcPr>
          <w:p w14:paraId="270CFF87" w14:textId="77777777" w:rsidR="00F54558" w:rsidRPr="00841A44" w:rsidRDefault="00F54558" w:rsidP="00841A44">
            <w:pPr>
              <w:jc w:val="center"/>
              <w:rPr>
                <w:rFonts w:ascii="Tahoma" w:hAnsi="Tahoma" w:cs="Tahoma"/>
                <w:b/>
                <w:bCs/>
                <w:i/>
                <w:color w:val="000000"/>
                <w:sz w:val="16"/>
                <w:szCs w:val="16"/>
              </w:rPr>
            </w:pPr>
            <w:r w:rsidRPr="00841A44">
              <w:rPr>
                <w:rFonts w:ascii="Tahoma" w:hAnsi="Tahoma" w:cs="Tahoma"/>
                <w:b/>
                <w:bCs/>
                <w:i/>
                <w:color w:val="000000"/>
                <w:sz w:val="16"/>
                <w:szCs w:val="16"/>
              </w:rPr>
              <w:t>IaaS/PaaS/BaaS/SaaS</w:t>
            </w:r>
          </w:p>
        </w:tc>
        <w:tc>
          <w:tcPr>
            <w:tcW w:w="1245" w:type="pct"/>
            <w:shd w:val="clear" w:color="auto" w:fill="FFFFFF"/>
            <w:vAlign w:val="center"/>
            <w:hideMark/>
          </w:tcPr>
          <w:p w14:paraId="270CFF88" w14:textId="77777777" w:rsidR="00F54558" w:rsidRPr="00A21E45" w:rsidRDefault="00F54558" w:rsidP="00CF436C">
            <w:pPr>
              <w:spacing w:before="120"/>
              <w:jc w:val="center"/>
              <w:rPr>
                <w:rFonts w:ascii="Tahoma" w:hAnsi="Tahoma" w:cs="Tahoma"/>
                <w:b/>
                <w:bCs/>
                <w:color w:val="000000"/>
                <w:sz w:val="16"/>
                <w:szCs w:val="16"/>
              </w:rPr>
            </w:pPr>
          </w:p>
        </w:tc>
      </w:tr>
      <w:tr w:rsidR="00F54558" w:rsidRPr="00A21E45" w14:paraId="270CFF8E" w14:textId="77777777" w:rsidTr="00F54558">
        <w:trPr>
          <w:trHeight w:val="225"/>
          <w:jc w:val="center"/>
        </w:trPr>
        <w:tc>
          <w:tcPr>
            <w:tcW w:w="516" w:type="pct"/>
            <w:tcMar>
              <w:top w:w="0" w:type="dxa"/>
              <w:left w:w="70" w:type="dxa"/>
              <w:bottom w:w="0" w:type="dxa"/>
              <w:right w:w="70" w:type="dxa"/>
            </w:tcMar>
            <w:vAlign w:val="center"/>
          </w:tcPr>
          <w:p w14:paraId="270CFF8A" w14:textId="77777777" w:rsidR="00F54558" w:rsidRDefault="00F54558" w:rsidP="00DD6FCB">
            <w:pPr>
              <w:jc w:val="center"/>
              <w:rPr>
                <w:rFonts w:ascii="Tahoma" w:hAnsi="Tahoma" w:cs="Tahoma"/>
                <w:b/>
                <w:bCs/>
                <w:color w:val="000000"/>
                <w:sz w:val="16"/>
                <w:szCs w:val="16"/>
              </w:rPr>
            </w:pPr>
            <w:r>
              <w:rPr>
                <w:rFonts w:ascii="Tahoma" w:hAnsi="Tahoma" w:cs="Tahoma"/>
                <w:b/>
                <w:bCs/>
                <w:color w:val="000000"/>
                <w:sz w:val="16"/>
                <w:szCs w:val="16"/>
              </w:rPr>
              <w:t>SPF04</w:t>
            </w:r>
          </w:p>
        </w:tc>
        <w:tc>
          <w:tcPr>
            <w:tcW w:w="1980" w:type="pct"/>
            <w:tcMar>
              <w:top w:w="0" w:type="dxa"/>
              <w:left w:w="70" w:type="dxa"/>
              <w:bottom w:w="0" w:type="dxa"/>
              <w:right w:w="70" w:type="dxa"/>
            </w:tcMar>
            <w:vAlign w:val="center"/>
          </w:tcPr>
          <w:p w14:paraId="270CFF8B" w14:textId="77777777" w:rsidR="00F54558" w:rsidRPr="00A21E45" w:rsidRDefault="00F54558" w:rsidP="00841A44">
            <w:pPr>
              <w:rPr>
                <w:rFonts w:ascii="Tahoma" w:hAnsi="Tahoma" w:cs="Tahoma"/>
                <w:b/>
                <w:bCs/>
                <w:color w:val="000000"/>
                <w:sz w:val="16"/>
                <w:szCs w:val="16"/>
              </w:rPr>
            </w:pPr>
            <w:r w:rsidRPr="00DD6FCB">
              <w:rPr>
                <w:rFonts w:ascii="Tahoma" w:hAnsi="Tahoma" w:cs="Tahoma"/>
                <w:b/>
                <w:bCs/>
                <w:color w:val="000000"/>
                <w:sz w:val="16"/>
                <w:szCs w:val="16"/>
              </w:rPr>
              <w:t xml:space="preserve">Sistemista </w:t>
            </w:r>
            <w:r>
              <w:rPr>
                <w:rFonts w:ascii="Tahoma" w:hAnsi="Tahoma" w:cs="Tahoma"/>
                <w:b/>
                <w:bCs/>
                <w:color w:val="000000"/>
                <w:sz w:val="16"/>
                <w:szCs w:val="16"/>
              </w:rPr>
              <w:t>S</w:t>
            </w:r>
            <w:r w:rsidRPr="00DD6FCB">
              <w:rPr>
                <w:rFonts w:ascii="Tahoma" w:hAnsi="Tahoma" w:cs="Tahoma"/>
                <w:b/>
                <w:bCs/>
                <w:color w:val="000000"/>
                <w:sz w:val="16"/>
                <w:szCs w:val="16"/>
              </w:rPr>
              <w:t>enior</w:t>
            </w:r>
          </w:p>
        </w:tc>
        <w:tc>
          <w:tcPr>
            <w:tcW w:w="1260" w:type="pct"/>
            <w:shd w:val="clear" w:color="auto" w:fill="FFFFFF"/>
          </w:tcPr>
          <w:p w14:paraId="270CFF8C" w14:textId="77777777" w:rsidR="00F54558" w:rsidRPr="00841A44" w:rsidRDefault="00F54558" w:rsidP="00841A44">
            <w:pPr>
              <w:jc w:val="center"/>
              <w:rPr>
                <w:rFonts w:ascii="Tahoma" w:hAnsi="Tahoma" w:cs="Tahoma"/>
                <w:b/>
                <w:bCs/>
                <w:i/>
                <w:color w:val="000000"/>
                <w:sz w:val="16"/>
                <w:szCs w:val="16"/>
              </w:rPr>
            </w:pPr>
            <w:r w:rsidRPr="00841A44">
              <w:rPr>
                <w:rFonts w:ascii="Tahoma" w:hAnsi="Tahoma" w:cs="Tahoma"/>
                <w:b/>
                <w:bCs/>
                <w:i/>
                <w:color w:val="000000"/>
                <w:sz w:val="16"/>
                <w:szCs w:val="16"/>
              </w:rPr>
              <w:t>IaaS/PaaS/BaaS/SaaS</w:t>
            </w:r>
          </w:p>
        </w:tc>
        <w:tc>
          <w:tcPr>
            <w:tcW w:w="1245" w:type="pct"/>
            <w:shd w:val="clear" w:color="auto" w:fill="FFFFFF"/>
            <w:vAlign w:val="center"/>
          </w:tcPr>
          <w:p w14:paraId="270CFF8D" w14:textId="77777777" w:rsidR="00F54558" w:rsidRPr="00A21E45" w:rsidRDefault="00F54558" w:rsidP="00CF436C">
            <w:pPr>
              <w:spacing w:before="120"/>
              <w:jc w:val="center"/>
              <w:rPr>
                <w:rFonts w:ascii="Tahoma" w:hAnsi="Tahoma" w:cs="Tahoma"/>
                <w:b/>
                <w:bCs/>
                <w:color w:val="000000"/>
                <w:sz w:val="16"/>
                <w:szCs w:val="16"/>
              </w:rPr>
            </w:pPr>
          </w:p>
        </w:tc>
      </w:tr>
    </w:tbl>
    <w:p w14:paraId="270CFF8F" w14:textId="77777777" w:rsidR="00232D9F" w:rsidRPr="00A21E45" w:rsidRDefault="00232D9F" w:rsidP="00BA3235">
      <w:pPr>
        <w:rPr>
          <w:rFonts w:ascii="Tahoma" w:hAnsi="Tahoma" w:cs="Tahoma"/>
          <w:b/>
          <w:sz w:val="16"/>
          <w:szCs w:val="16"/>
        </w:rPr>
      </w:pPr>
    </w:p>
    <w:p w14:paraId="270CFF90" w14:textId="77777777" w:rsidR="00232D9F" w:rsidRDefault="00232D9F" w:rsidP="00BA3235">
      <w:pPr>
        <w:rPr>
          <w:rFonts w:ascii="Tahoma" w:hAnsi="Tahoma" w:cs="Tahoma"/>
          <w:b/>
          <w:sz w:val="16"/>
          <w:szCs w:val="16"/>
        </w:rPr>
      </w:pPr>
    </w:p>
    <w:p w14:paraId="270CFF91" w14:textId="77777777" w:rsidR="00BA3235" w:rsidRDefault="00BA3235" w:rsidP="00BA3235">
      <w:pPr>
        <w:rPr>
          <w:rFonts w:ascii="Tahoma" w:hAnsi="Tahoma" w:cs="Tahoma"/>
          <w:b/>
          <w:sz w:val="16"/>
          <w:szCs w:val="16"/>
        </w:rPr>
      </w:pPr>
    </w:p>
    <w:p w14:paraId="270CFF92" w14:textId="77777777" w:rsidR="00BA3235" w:rsidRPr="000B36F7" w:rsidRDefault="009C108A" w:rsidP="00BA3235">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00BA3235" w:rsidRPr="005B6549">
        <w:rPr>
          <w:rFonts w:ascii="Tahoma" w:hAnsi="Tahoma" w:cs="Tahoma"/>
          <w:b/>
          <w:sz w:val="28"/>
        </w:rPr>
        <w:t>ATTIVAZION</w:t>
      </w:r>
      <w:r>
        <w:rPr>
          <w:rFonts w:ascii="Tahoma" w:hAnsi="Tahoma" w:cs="Tahoma"/>
          <w:b/>
          <w:sz w:val="28"/>
        </w:rPr>
        <w:t>E</w:t>
      </w:r>
    </w:p>
    <w:p w14:paraId="270CFF93" w14:textId="77777777" w:rsidR="00BA3235" w:rsidRPr="000B36F7" w:rsidRDefault="00BA3235" w:rsidP="00BA3235">
      <w:pPr>
        <w:rPr>
          <w:rFonts w:ascii="Tahoma" w:hAnsi="Tahoma" w:cs="Tahoma"/>
        </w:rPr>
      </w:pPr>
    </w:p>
    <w:p w14:paraId="270CFF94" w14:textId="4CDD69D9" w:rsidR="00BA3235" w:rsidRPr="000B36F7" w:rsidRDefault="00BA3235" w:rsidP="00BA3235">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007329FF">
        <w:rPr>
          <w:rFonts w:ascii="Tahoma" w:hAnsi="Tahoma" w:cs="Tahoma"/>
        </w:rPr>
        <w:t>_____________________________________________________________________________</w:t>
      </w:r>
      <w:r w:rsidR="00D2357B">
        <w:rPr>
          <w:rFonts w:ascii="Tahoma" w:hAnsi="Tahoma" w:cs="Tahoma"/>
        </w:rPr>
        <w:t>________</w:t>
      </w:r>
    </w:p>
    <w:p w14:paraId="270CFF95" w14:textId="746E5695" w:rsidR="0067426D" w:rsidRPr="000B36F7" w:rsidRDefault="0067426D" w:rsidP="0067426D">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Pr>
          <w:rFonts w:ascii="Tahoma" w:hAnsi="Tahoma" w:cs="Tahoma"/>
        </w:rPr>
        <w:t>_____________________________________________________________________________</w:t>
      </w:r>
      <w:r w:rsidR="00D2357B">
        <w:rPr>
          <w:rFonts w:ascii="Tahoma" w:hAnsi="Tahoma" w:cs="Tahoma"/>
        </w:rPr>
        <w:t>________</w:t>
      </w:r>
    </w:p>
    <w:p w14:paraId="270CFF96" w14:textId="320C72E5" w:rsidR="0067426D" w:rsidRPr="000B36F7" w:rsidRDefault="0067426D" w:rsidP="0067426D">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Pr>
          <w:rFonts w:ascii="Tahoma" w:hAnsi="Tahoma" w:cs="Tahoma"/>
        </w:rPr>
        <w:t>_________________________________________________________________________________</w:t>
      </w:r>
      <w:r w:rsidR="00D2357B">
        <w:rPr>
          <w:rFonts w:ascii="Tahoma" w:hAnsi="Tahoma" w:cs="Tahoma"/>
        </w:rPr>
        <w:t>____</w:t>
      </w:r>
    </w:p>
    <w:p w14:paraId="270CFF97" w14:textId="2CBE20FA" w:rsidR="0067426D" w:rsidRPr="000B36F7" w:rsidRDefault="0067426D" w:rsidP="0067426D">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Pr>
          <w:rFonts w:ascii="Tahoma" w:hAnsi="Tahoma" w:cs="Tahoma"/>
        </w:rPr>
        <w:t>_____________________________________________________________________________</w:t>
      </w:r>
      <w:r w:rsidR="00D2357B">
        <w:rPr>
          <w:rFonts w:ascii="Tahoma" w:hAnsi="Tahoma" w:cs="Tahoma"/>
        </w:rPr>
        <w:t>________</w:t>
      </w:r>
    </w:p>
    <w:p w14:paraId="270CFF98" w14:textId="1323927F" w:rsidR="0067426D" w:rsidRPr="000B36F7" w:rsidRDefault="0067426D" w:rsidP="0067426D">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Pr>
          <w:rFonts w:ascii="Tahoma" w:hAnsi="Tahoma" w:cs="Tahoma"/>
        </w:rPr>
        <w:t>___________________________________________________________________________________</w:t>
      </w:r>
      <w:r w:rsidR="00D2357B">
        <w:rPr>
          <w:rFonts w:ascii="Tahoma" w:hAnsi="Tahoma" w:cs="Tahoma"/>
        </w:rPr>
        <w:t>__</w:t>
      </w:r>
    </w:p>
    <w:p w14:paraId="270CFF99" w14:textId="50AD3035" w:rsidR="0067426D" w:rsidRPr="000B36F7" w:rsidRDefault="0067426D" w:rsidP="0067426D">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Pr>
          <w:rFonts w:ascii="Tahoma" w:hAnsi="Tahoma" w:cs="Tahoma"/>
        </w:rPr>
        <w:t>_____________________________________________________________________________</w:t>
      </w:r>
      <w:r w:rsidR="00D2357B">
        <w:rPr>
          <w:rFonts w:ascii="Tahoma" w:hAnsi="Tahoma" w:cs="Tahoma"/>
        </w:rPr>
        <w:t>________</w:t>
      </w:r>
    </w:p>
    <w:p w14:paraId="270CFF9A" w14:textId="5FF55323" w:rsidR="0067426D" w:rsidRPr="000B36F7" w:rsidRDefault="0067426D" w:rsidP="0067426D">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Pr>
          <w:rFonts w:ascii="Tahoma" w:hAnsi="Tahoma" w:cs="Tahoma"/>
        </w:rPr>
        <w:t>_____________________________________________________________________________</w:t>
      </w:r>
      <w:r w:rsidR="00D2357B">
        <w:rPr>
          <w:rFonts w:ascii="Tahoma" w:hAnsi="Tahoma" w:cs="Tahoma"/>
        </w:rPr>
        <w:t>________</w:t>
      </w:r>
    </w:p>
    <w:p w14:paraId="270CFF9B" w14:textId="61834865" w:rsidR="00D2357B" w:rsidRDefault="00D2357B">
      <w:pPr>
        <w:spacing w:line="240" w:lineRule="auto"/>
        <w:rPr>
          <w:rFonts w:ascii="Tahoma" w:hAnsi="Tahoma" w:cs="Tahoma"/>
          <w:b/>
          <w:sz w:val="24"/>
        </w:rPr>
      </w:pPr>
      <w:r>
        <w:rPr>
          <w:rFonts w:ascii="Tahoma" w:hAnsi="Tahoma" w:cs="Tahoma"/>
          <w:b/>
          <w:sz w:val="24"/>
        </w:rPr>
        <w:br w:type="page"/>
      </w:r>
    </w:p>
    <w:p w14:paraId="047D2D00" w14:textId="77777777" w:rsidR="00FE15E2" w:rsidRDefault="00FE15E2" w:rsidP="001F6A5C">
      <w:pPr>
        <w:ind w:right="143"/>
        <w:rPr>
          <w:rFonts w:ascii="Tahoma" w:hAnsi="Tahoma" w:cs="Tahoma"/>
          <w:b/>
          <w:sz w:val="24"/>
        </w:rPr>
      </w:pPr>
    </w:p>
    <w:p w14:paraId="2A3996E3" w14:textId="77777777" w:rsidR="00B7221A" w:rsidRDefault="00B7221A" w:rsidP="001F6A5C">
      <w:pPr>
        <w:ind w:right="143"/>
        <w:rPr>
          <w:rFonts w:ascii="Tahoma" w:hAnsi="Tahoma" w:cs="Tahoma"/>
          <w:b/>
          <w:sz w:val="24"/>
        </w:rPr>
      </w:pPr>
    </w:p>
    <w:p w14:paraId="06DCE130" w14:textId="5576819B" w:rsidR="00B7221A" w:rsidRPr="00FA2EF5" w:rsidRDefault="00B7221A" w:rsidP="00D2357B">
      <w:pPr>
        <w:pStyle w:val="Titolo1"/>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701"/>
        </w:tabs>
        <w:spacing w:before="0" w:after="0" w:line="280" w:lineRule="exact"/>
        <w:jc w:val="center"/>
        <w:rPr>
          <w:rFonts w:ascii="Tahoma" w:hAnsi="Tahoma" w:cs="Tahoma"/>
          <w:noProof/>
          <w:sz w:val="24"/>
          <w:szCs w:val="24"/>
        </w:rPr>
      </w:pPr>
      <w:r>
        <w:rPr>
          <w:rFonts w:ascii="Tahoma" w:hAnsi="Tahoma" w:cs="Tahoma"/>
          <w:noProof/>
          <w:sz w:val="24"/>
          <w:szCs w:val="24"/>
        </w:rPr>
        <w:t>QUADRO F: SERVIZIO MANAGED SERVICES</w:t>
      </w:r>
      <w:r w:rsidR="00794EAE">
        <w:rPr>
          <w:rFonts w:ascii="Tahoma" w:hAnsi="Tahoma" w:cs="Tahoma"/>
          <w:noProof/>
          <w:sz w:val="24"/>
          <w:szCs w:val="24"/>
        </w:rPr>
        <w:t xml:space="preserve"> ed opzione ESTENSIONE H24</w:t>
      </w:r>
    </w:p>
    <w:p w14:paraId="7E5E5A6D" w14:textId="77777777" w:rsidR="00B7221A" w:rsidRDefault="00B7221A" w:rsidP="001F6A5C">
      <w:pPr>
        <w:ind w:right="143"/>
        <w:rPr>
          <w:rFonts w:ascii="Tahoma" w:hAnsi="Tahoma" w:cs="Tahoma"/>
          <w:b/>
          <w:sz w:val="24"/>
        </w:rPr>
      </w:pPr>
    </w:p>
    <w:p w14:paraId="6FFB03EC" w14:textId="77777777" w:rsidR="00B7221A" w:rsidRDefault="00B7221A" w:rsidP="001F6A5C">
      <w:pPr>
        <w:ind w:right="143"/>
        <w:rPr>
          <w:rFonts w:ascii="Tahoma" w:hAnsi="Tahoma" w:cs="Tahoma"/>
          <w:b/>
          <w:sz w:val="24"/>
        </w:rPr>
      </w:pPr>
    </w:p>
    <w:p w14:paraId="6B6BBE67" w14:textId="77777777" w:rsidR="00B7221A" w:rsidRPr="002C2AC7" w:rsidRDefault="00B7221A" w:rsidP="00B7221A">
      <w:pPr>
        <w:rPr>
          <w:rFonts w:ascii="Tahoma" w:hAnsi="Tahoma" w:cs="Tahoma"/>
          <w:b/>
          <w:sz w:val="22"/>
          <w:szCs w:val="22"/>
          <w:u w:val="single"/>
        </w:rPr>
      </w:pPr>
      <w:r w:rsidRPr="002C2AC7">
        <w:rPr>
          <w:rFonts w:ascii="Tahoma" w:hAnsi="Tahoma" w:cs="Tahoma"/>
          <w:b/>
          <w:sz w:val="22"/>
          <w:szCs w:val="22"/>
          <w:u w:val="single"/>
        </w:rPr>
        <w:t>Descrizione del Servizio</w:t>
      </w:r>
    </w:p>
    <w:p w14:paraId="0BD26E0C" w14:textId="77777777" w:rsidR="00B7221A" w:rsidRDefault="00B7221A" w:rsidP="001F6A5C">
      <w:pPr>
        <w:ind w:right="143"/>
        <w:rPr>
          <w:rFonts w:ascii="Tahoma" w:hAnsi="Tahoma" w:cs="Tahoma"/>
          <w:b/>
          <w:sz w:val="24"/>
        </w:rPr>
      </w:pPr>
    </w:p>
    <w:p w14:paraId="1F745EFF" w14:textId="77749E00" w:rsidR="00B7221A" w:rsidRDefault="00B7221A" w:rsidP="00794EAE">
      <w:pPr>
        <w:spacing w:before="120" w:line="240" w:lineRule="atLeast"/>
        <w:jc w:val="both"/>
        <w:rPr>
          <w:rFonts w:ascii="Tahoma" w:hAnsi="Tahoma" w:cs="Tahoma"/>
          <w:sz w:val="22"/>
          <w:szCs w:val="22"/>
        </w:rPr>
      </w:pPr>
      <w:r w:rsidRPr="00D2357B">
        <w:rPr>
          <w:rFonts w:ascii="Tahoma" w:hAnsi="Tahoma" w:cs="Tahoma"/>
          <w:sz w:val="22"/>
          <w:szCs w:val="22"/>
        </w:rPr>
        <w:t>Il servizio Managed Services consente alle Amministrazioni di acqui</w:t>
      </w:r>
      <w:r w:rsidR="006C124B" w:rsidRPr="00D2357B">
        <w:rPr>
          <w:rFonts w:ascii="Tahoma" w:hAnsi="Tahoma" w:cs="Tahoma"/>
          <w:sz w:val="22"/>
          <w:szCs w:val="22"/>
        </w:rPr>
        <w:t xml:space="preserve">stare servizi di gestione sugli elementi </w:t>
      </w:r>
      <w:r w:rsidRPr="00D2357B">
        <w:rPr>
          <w:rFonts w:ascii="Tahoma" w:hAnsi="Tahoma" w:cs="Tahoma"/>
          <w:sz w:val="22"/>
          <w:szCs w:val="22"/>
        </w:rPr>
        <w:t xml:space="preserve"> IaaS e PaaS </w:t>
      </w:r>
      <w:r w:rsidR="006C124B" w:rsidRPr="00D2357B">
        <w:rPr>
          <w:rFonts w:ascii="Tahoma" w:hAnsi="Tahoma" w:cs="Tahoma"/>
          <w:sz w:val="22"/>
          <w:szCs w:val="22"/>
        </w:rPr>
        <w:t xml:space="preserve">nell’ambito del contratto </w:t>
      </w:r>
      <w:r w:rsidRPr="00D2357B">
        <w:rPr>
          <w:rFonts w:ascii="Tahoma" w:hAnsi="Tahoma" w:cs="Tahoma"/>
          <w:sz w:val="22"/>
          <w:szCs w:val="22"/>
        </w:rPr>
        <w:t>SPC Cloud Lotto 1</w:t>
      </w:r>
      <w:r w:rsidR="006C124B" w:rsidRPr="00D2357B">
        <w:rPr>
          <w:rFonts w:ascii="Tahoma" w:hAnsi="Tahoma" w:cs="Tahoma"/>
          <w:sz w:val="22"/>
          <w:szCs w:val="22"/>
        </w:rPr>
        <w:t>.</w:t>
      </w:r>
      <w:r w:rsidRPr="00D2357B">
        <w:rPr>
          <w:rFonts w:ascii="Tahoma" w:hAnsi="Tahoma" w:cs="Tahoma"/>
          <w:sz w:val="22"/>
          <w:szCs w:val="22"/>
        </w:rPr>
        <w:t xml:space="preserve"> </w:t>
      </w:r>
    </w:p>
    <w:p w14:paraId="7ECDCE29" w14:textId="77777777" w:rsidR="006C124B" w:rsidRPr="006C124B" w:rsidRDefault="006C124B" w:rsidP="00794EAE">
      <w:pPr>
        <w:spacing w:before="120" w:line="240" w:lineRule="atLeast"/>
        <w:jc w:val="both"/>
        <w:rPr>
          <w:rFonts w:ascii="Tahoma" w:hAnsi="Tahoma" w:cs="Tahoma"/>
          <w:sz w:val="22"/>
          <w:szCs w:val="22"/>
        </w:rPr>
      </w:pPr>
      <w:r w:rsidRPr="006C124B">
        <w:rPr>
          <w:rFonts w:ascii="Tahoma" w:hAnsi="Tahoma" w:cs="Tahoma"/>
          <w:sz w:val="22"/>
          <w:szCs w:val="22"/>
        </w:rPr>
        <w:t>Il servizio risponde a due scenari in cui si può trovare l’Amministrazione:</w:t>
      </w:r>
    </w:p>
    <w:p w14:paraId="386B001E" w14:textId="77777777" w:rsidR="006C124B" w:rsidRPr="006C124B" w:rsidRDefault="006C124B" w:rsidP="00B44030">
      <w:pPr>
        <w:pStyle w:val="Paragrafoelenco"/>
        <w:numPr>
          <w:ilvl w:val="0"/>
          <w:numId w:val="13"/>
        </w:numPr>
        <w:spacing w:before="60" w:after="0" w:line="240" w:lineRule="atLeast"/>
        <w:ind w:left="714" w:hanging="357"/>
        <w:contextualSpacing w:val="0"/>
        <w:jc w:val="both"/>
        <w:rPr>
          <w:rFonts w:ascii="Tahoma" w:hAnsi="Tahoma" w:cs="Tahoma"/>
          <w:lang w:val="it-IT"/>
        </w:rPr>
      </w:pPr>
      <w:r w:rsidRPr="006C124B">
        <w:rPr>
          <w:rFonts w:ascii="Tahoma" w:hAnsi="Tahoma" w:cs="Tahoma"/>
          <w:lang w:val="it-IT"/>
        </w:rPr>
        <w:t>Nuovo progetto di attivazione dell’ambiente dell’Amministrazione su un nuovo ambiente IaaS/PaaS sul cloud SPC del RTI finalizzato all’esercizio direttamente in modalità “managed”;</w:t>
      </w:r>
    </w:p>
    <w:p w14:paraId="7BF0573C" w14:textId="77777777" w:rsidR="006C124B" w:rsidRPr="006C124B" w:rsidRDefault="006C124B" w:rsidP="00B44030">
      <w:pPr>
        <w:pStyle w:val="Paragrafoelenco"/>
        <w:numPr>
          <w:ilvl w:val="0"/>
          <w:numId w:val="13"/>
        </w:numPr>
        <w:spacing w:before="60" w:after="0" w:line="240" w:lineRule="atLeast"/>
        <w:ind w:left="714" w:hanging="357"/>
        <w:contextualSpacing w:val="0"/>
        <w:jc w:val="both"/>
        <w:rPr>
          <w:rFonts w:ascii="Tahoma" w:hAnsi="Tahoma" w:cs="Tahoma"/>
          <w:lang w:val="it-IT"/>
        </w:rPr>
      </w:pPr>
      <w:r w:rsidRPr="006C124B">
        <w:rPr>
          <w:rFonts w:ascii="Tahoma" w:hAnsi="Tahoma" w:cs="Tahoma"/>
          <w:lang w:val="it-IT"/>
        </w:rPr>
        <w:t>Ambiente IaaS/PaaS già in esercizio sul Cloud SPC del RTI in modalità “unmanaged” e per il quale l’Amministrazione ha l’esigenza di trasformare l’erogazione del servizio alla modalità “managed”.</w:t>
      </w:r>
    </w:p>
    <w:p w14:paraId="391B14C1" w14:textId="45C45AC4" w:rsidR="006C124B" w:rsidRPr="006C124B" w:rsidRDefault="006C124B" w:rsidP="00794EAE">
      <w:pPr>
        <w:spacing w:before="120" w:line="240" w:lineRule="atLeast"/>
        <w:jc w:val="both"/>
        <w:rPr>
          <w:rFonts w:ascii="Tahoma" w:hAnsi="Tahoma" w:cs="Tahoma"/>
          <w:sz w:val="22"/>
          <w:szCs w:val="22"/>
        </w:rPr>
      </w:pPr>
      <w:r w:rsidRPr="006C124B">
        <w:rPr>
          <w:rFonts w:ascii="Tahoma" w:hAnsi="Tahoma" w:cs="Tahoma"/>
          <w:sz w:val="22"/>
          <w:szCs w:val="22"/>
        </w:rPr>
        <w:t xml:space="preserve">Il servizio proposto </w:t>
      </w:r>
      <w:r w:rsidR="00D2357B">
        <w:rPr>
          <w:rFonts w:ascii="Tahoma" w:hAnsi="Tahoma" w:cs="Tahoma"/>
          <w:sz w:val="22"/>
          <w:szCs w:val="22"/>
        </w:rPr>
        <w:t xml:space="preserve"> è un servizio aggiuntivo ai se</w:t>
      </w:r>
      <w:r w:rsidRPr="006C124B">
        <w:rPr>
          <w:rFonts w:ascii="Tahoma" w:hAnsi="Tahoma" w:cs="Tahoma"/>
          <w:sz w:val="22"/>
          <w:szCs w:val="22"/>
        </w:rPr>
        <w:t>rvizi base IaaS e PaaS erogati nella modalità a canone già previsti nel Contratto Quadro SPC Cloud – Lotto 1. In particolare tale servizio è contrattualizzabile in aggiunta ai seguenti servizi:</w:t>
      </w:r>
    </w:p>
    <w:p w14:paraId="5EF7F485" w14:textId="28185CBB" w:rsidR="006C124B" w:rsidRPr="00D2357B" w:rsidRDefault="006C124B" w:rsidP="00B44030">
      <w:pPr>
        <w:pStyle w:val="Paragrafoelenco"/>
        <w:numPr>
          <w:ilvl w:val="0"/>
          <w:numId w:val="14"/>
        </w:numPr>
        <w:spacing w:before="120" w:after="0" w:line="240" w:lineRule="atLeast"/>
        <w:ind w:left="714" w:hanging="357"/>
        <w:contextualSpacing w:val="0"/>
        <w:jc w:val="both"/>
        <w:rPr>
          <w:rFonts w:ascii="Tahoma" w:hAnsi="Tahoma" w:cs="Tahoma"/>
          <w:lang w:val="it-IT"/>
        </w:rPr>
      </w:pPr>
      <w:r w:rsidRPr="00D2357B">
        <w:rPr>
          <w:rFonts w:ascii="Tahoma" w:hAnsi="Tahoma" w:cs="Tahoma"/>
          <w:lang w:val="it-IT"/>
        </w:rPr>
        <w:t>Servizio IaaS Virtual Machine nelle 4 modalità previste e di seguito elencate:</w:t>
      </w:r>
    </w:p>
    <w:p w14:paraId="696C8C4C" w14:textId="3F87A591" w:rsidR="006C124B" w:rsidRPr="006C124B" w:rsidRDefault="006C124B" w:rsidP="00B44030">
      <w:pPr>
        <w:pStyle w:val="Paragrafoelenco"/>
        <w:numPr>
          <w:ilvl w:val="1"/>
          <w:numId w:val="14"/>
        </w:numPr>
        <w:spacing w:before="60" w:after="0" w:line="240" w:lineRule="atLeast"/>
        <w:ind w:left="1434" w:hanging="357"/>
        <w:contextualSpacing w:val="0"/>
        <w:jc w:val="both"/>
        <w:rPr>
          <w:rFonts w:ascii="Tahoma" w:hAnsi="Tahoma" w:cs="Tahoma"/>
        </w:rPr>
      </w:pPr>
      <w:r w:rsidRPr="006C124B">
        <w:rPr>
          <w:rFonts w:ascii="Tahoma" w:hAnsi="Tahoma" w:cs="Tahoma"/>
        </w:rPr>
        <w:t>VM Small;</w:t>
      </w:r>
    </w:p>
    <w:p w14:paraId="044F34BA" w14:textId="47789DA4" w:rsidR="006C124B" w:rsidRPr="006C124B" w:rsidRDefault="006C124B" w:rsidP="00B44030">
      <w:pPr>
        <w:pStyle w:val="Paragrafoelenco"/>
        <w:numPr>
          <w:ilvl w:val="1"/>
          <w:numId w:val="14"/>
        </w:numPr>
        <w:spacing w:before="60" w:after="0" w:line="240" w:lineRule="atLeast"/>
        <w:ind w:left="1434" w:hanging="357"/>
        <w:contextualSpacing w:val="0"/>
        <w:jc w:val="both"/>
        <w:rPr>
          <w:rFonts w:ascii="Tahoma" w:hAnsi="Tahoma" w:cs="Tahoma"/>
        </w:rPr>
      </w:pPr>
      <w:r w:rsidRPr="006C124B">
        <w:rPr>
          <w:rFonts w:ascii="Tahoma" w:hAnsi="Tahoma" w:cs="Tahoma"/>
        </w:rPr>
        <w:t>VM Medium;</w:t>
      </w:r>
    </w:p>
    <w:p w14:paraId="6DA6735F" w14:textId="54CCFE08" w:rsidR="006C124B" w:rsidRPr="006C124B" w:rsidRDefault="006C124B" w:rsidP="00B44030">
      <w:pPr>
        <w:pStyle w:val="Paragrafoelenco"/>
        <w:numPr>
          <w:ilvl w:val="1"/>
          <w:numId w:val="14"/>
        </w:numPr>
        <w:spacing w:before="60" w:after="0" w:line="240" w:lineRule="atLeast"/>
        <w:ind w:left="1434" w:hanging="357"/>
        <w:contextualSpacing w:val="0"/>
        <w:jc w:val="both"/>
        <w:rPr>
          <w:rFonts w:ascii="Tahoma" w:hAnsi="Tahoma" w:cs="Tahoma"/>
        </w:rPr>
      </w:pPr>
      <w:r w:rsidRPr="006C124B">
        <w:rPr>
          <w:rFonts w:ascii="Tahoma" w:hAnsi="Tahoma" w:cs="Tahoma"/>
        </w:rPr>
        <w:t>VM Large;</w:t>
      </w:r>
    </w:p>
    <w:p w14:paraId="25A4FF5F" w14:textId="73573D20" w:rsidR="006C124B" w:rsidRPr="006C124B" w:rsidRDefault="006C124B" w:rsidP="00B44030">
      <w:pPr>
        <w:pStyle w:val="Paragrafoelenco"/>
        <w:numPr>
          <w:ilvl w:val="1"/>
          <w:numId w:val="14"/>
        </w:numPr>
        <w:spacing w:before="60" w:after="0" w:line="240" w:lineRule="atLeast"/>
        <w:ind w:left="1434" w:hanging="357"/>
        <w:contextualSpacing w:val="0"/>
        <w:jc w:val="both"/>
        <w:rPr>
          <w:rFonts w:ascii="Tahoma" w:hAnsi="Tahoma" w:cs="Tahoma"/>
        </w:rPr>
      </w:pPr>
      <w:r w:rsidRPr="006C124B">
        <w:rPr>
          <w:rFonts w:ascii="Tahoma" w:hAnsi="Tahoma" w:cs="Tahoma"/>
        </w:rPr>
        <w:t>VM Extra Large</w:t>
      </w:r>
    </w:p>
    <w:p w14:paraId="45E59CBA" w14:textId="3DF085F0" w:rsidR="006C124B" w:rsidRPr="00D2357B" w:rsidRDefault="006C124B" w:rsidP="00B44030">
      <w:pPr>
        <w:pStyle w:val="Paragrafoelenco"/>
        <w:numPr>
          <w:ilvl w:val="0"/>
          <w:numId w:val="15"/>
        </w:numPr>
        <w:spacing w:before="120" w:after="0" w:line="240" w:lineRule="atLeast"/>
        <w:ind w:left="714" w:hanging="357"/>
        <w:contextualSpacing w:val="0"/>
        <w:jc w:val="both"/>
        <w:rPr>
          <w:rFonts w:ascii="Tahoma" w:hAnsi="Tahoma" w:cs="Tahoma"/>
          <w:lang w:val="it-IT"/>
        </w:rPr>
      </w:pPr>
      <w:r w:rsidRPr="00D2357B">
        <w:rPr>
          <w:rFonts w:ascii="Tahoma" w:hAnsi="Tahoma" w:cs="Tahoma"/>
          <w:lang w:val="it-IT"/>
        </w:rPr>
        <w:t>Servizio IaaS Virtual Data Center applicato ai sistemi virtuali configurati in fase di implementazione all’interno del VDC;</w:t>
      </w:r>
    </w:p>
    <w:p w14:paraId="14BA74C6" w14:textId="2B9348FA" w:rsidR="006C124B" w:rsidRPr="00D2357B" w:rsidRDefault="006C124B" w:rsidP="00B44030">
      <w:pPr>
        <w:pStyle w:val="Paragrafoelenco"/>
        <w:numPr>
          <w:ilvl w:val="0"/>
          <w:numId w:val="16"/>
        </w:numPr>
        <w:spacing w:before="120" w:after="0" w:line="240" w:lineRule="atLeast"/>
        <w:ind w:left="714" w:hanging="357"/>
        <w:contextualSpacing w:val="0"/>
        <w:jc w:val="both"/>
        <w:rPr>
          <w:rFonts w:ascii="Tahoma" w:hAnsi="Tahoma" w:cs="Tahoma"/>
          <w:lang w:val="it-IT"/>
        </w:rPr>
      </w:pPr>
      <w:r w:rsidRPr="00D2357B">
        <w:rPr>
          <w:rFonts w:ascii="Tahoma" w:hAnsi="Tahoma" w:cs="Tahoma"/>
          <w:lang w:val="it-IT"/>
        </w:rPr>
        <w:t>Servizio PaaS nelle 4 modalità “Solution Stack” previste:</w:t>
      </w:r>
    </w:p>
    <w:p w14:paraId="501E844E" w14:textId="2F10C7A3" w:rsidR="006C124B" w:rsidRPr="006C124B" w:rsidRDefault="006C124B" w:rsidP="00B44030">
      <w:pPr>
        <w:pStyle w:val="Paragrafoelenco"/>
        <w:numPr>
          <w:ilvl w:val="1"/>
          <w:numId w:val="16"/>
        </w:numPr>
        <w:spacing w:before="60" w:after="0" w:line="240" w:lineRule="atLeast"/>
        <w:ind w:left="1434" w:hanging="357"/>
        <w:contextualSpacing w:val="0"/>
        <w:jc w:val="both"/>
        <w:rPr>
          <w:rFonts w:ascii="Tahoma" w:hAnsi="Tahoma" w:cs="Tahoma"/>
        </w:rPr>
      </w:pPr>
      <w:r w:rsidRPr="006C124B">
        <w:rPr>
          <w:rFonts w:ascii="Tahoma" w:hAnsi="Tahoma" w:cs="Tahoma"/>
        </w:rPr>
        <w:t>Application Server;</w:t>
      </w:r>
    </w:p>
    <w:p w14:paraId="3DC67CE7" w14:textId="4E244CD0" w:rsidR="006C124B" w:rsidRPr="006C124B" w:rsidRDefault="006C124B" w:rsidP="00B44030">
      <w:pPr>
        <w:pStyle w:val="Paragrafoelenco"/>
        <w:numPr>
          <w:ilvl w:val="1"/>
          <w:numId w:val="16"/>
        </w:numPr>
        <w:spacing w:before="60" w:after="0" w:line="240" w:lineRule="atLeast"/>
        <w:ind w:left="1434" w:hanging="357"/>
        <w:contextualSpacing w:val="0"/>
        <w:jc w:val="both"/>
        <w:rPr>
          <w:rFonts w:ascii="Tahoma" w:hAnsi="Tahoma" w:cs="Tahoma"/>
        </w:rPr>
      </w:pPr>
      <w:r w:rsidRPr="006C124B">
        <w:rPr>
          <w:rFonts w:ascii="Tahoma" w:hAnsi="Tahoma" w:cs="Tahoma"/>
        </w:rPr>
        <w:t>Web Server;</w:t>
      </w:r>
    </w:p>
    <w:p w14:paraId="02B27839" w14:textId="5D45C028" w:rsidR="006C124B" w:rsidRPr="006C124B" w:rsidRDefault="006C124B" w:rsidP="00B44030">
      <w:pPr>
        <w:pStyle w:val="Paragrafoelenco"/>
        <w:numPr>
          <w:ilvl w:val="1"/>
          <w:numId w:val="16"/>
        </w:numPr>
        <w:spacing w:before="60" w:after="0" w:line="240" w:lineRule="atLeast"/>
        <w:ind w:left="1434" w:hanging="357"/>
        <w:contextualSpacing w:val="0"/>
        <w:jc w:val="both"/>
        <w:rPr>
          <w:rFonts w:ascii="Tahoma" w:hAnsi="Tahoma" w:cs="Tahoma"/>
        </w:rPr>
      </w:pPr>
      <w:r w:rsidRPr="006C124B">
        <w:rPr>
          <w:rFonts w:ascii="Tahoma" w:hAnsi="Tahoma" w:cs="Tahoma"/>
        </w:rPr>
        <w:t>DBMS;</w:t>
      </w:r>
    </w:p>
    <w:p w14:paraId="13BACF11" w14:textId="3B97D75E" w:rsidR="006C124B" w:rsidRPr="006C124B" w:rsidRDefault="006C124B" w:rsidP="00B44030">
      <w:pPr>
        <w:pStyle w:val="Paragrafoelenco"/>
        <w:numPr>
          <w:ilvl w:val="1"/>
          <w:numId w:val="16"/>
        </w:numPr>
        <w:spacing w:before="60" w:after="0" w:line="240" w:lineRule="atLeast"/>
        <w:ind w:left="1434" w:hanging="357"/>
        <w:contextualSpacing w:val="0"/>
        <w:jc w:val="both"/>
        <w:rPr>
          <w:rFonts w:ascii="Tahoma" w:hAnsi="Tahoma" w:cs="Tahoma"/>
        </w:rPr>
      </w:pPr>
      <w:r w:rsidRPr="006C124B">
        <w:rPr>
          <w:rFonts w:ascii="Tahoma" w:hAnsi="Tahoma" w:cs="Tahoma"/>
        </w:rPr>
        <w:t>Monitoring</w:t>
      </w:r>
    </w:p>
    <w:p w14:paraId="0B470180" w14:textId="78900D9E" w:rsidR="00B54734" w:rsidRDefault="00B54734" w:rsidP="006C124B">
      <w:pPr>
        <w:spacing w:before="120" w:line="240" w:lineRule="atLeast"/>
        <w:jc w:val="both"/>
        <w:rPr>
          <w:rFonts w:ascii="Tahoma" w:hAnsi="Tahoma" w:cs="Tahoma"/>
          <w:sz w:val="22"/>
          <w:szCs w:val="22"/>
        </w:rPr>
      </w:pPr>
      <w:r>
        <w:rPr>
          <w:rFonts w:ascii="Tahoma" w:hAnsi="Tahoma" w:cs="Tahoma"/>
          <w:sz w:val="22"/>
          <w:szCs w:val="22"/>
        </w:rPr>
        <w:t xml:space="preserve">I software relativi ai quali Solution Stack sono quelli previsti dalla gara SPC Cloud Lotto 1 (rif SPC Cloud LT1Managed Services Specifiche del servizio rev 2 cap 3.2). </w:t>
      </w:r>
    </w:p>
    <w:p w14:paraId="1DFF078F" w14:textId="77777777" w:rsidR="006C124B" w:rsidRPr="006C124B" w:rsidRDefault="006C124B" w:rsidP="006C124B">
      <w:pPr>
        <w:spacing w:before="120" w:line="240" w:lineRule="atLeast"/>
        <w:jc w:val="both"/>
        <w:rPr>
          <w:rFonts w:ascii="Tahoma" w:hAnsi="Tahoma" w:cs="Tahoma"/>
          <w:sz w:val="22"/>
          <w:szCs w:val="22"/>
        </w:rPr>
      </w:pPr>
      <w:r w:rsidRPr="006C124B">
        <w:rPr>
          <w:rFonts w:ascii="Tahoma" w:hAnsi="Tahoma" w:cs="Tahoma"/>
          <w:sz w:val="22"/>
          <w:szCs w:val="22"/>
        </w:rPr>
        <w:t>La quotazione del servizio è per singola Virtual Machine gestita in base ai seguenti profili tecnici:</w:t>
      </w:r>
    </w:p>
    <w:p w14:paraId="5BD1CB12" w14:textId="1146CF9E"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B54734">
        <w:rPr>
          <w:rFonts w:ascii="Tahoma" w:hAnsi="Tahoma" w:cs="Tahoma"/>
          <w:lang w:val="it-IT"/>
        </w:rPr>
        <w:t>Profilo Managed 1 - Ent</w:t>
      </w:r>
      <w:r w:rsidRPr="006C124B">
        <w:rPr>
          <w:rFonts w:ascii="Tahoma" w:hAnsi="Tahoma" w:cs="Tahoma"/>
        </w:rPr>
        <w:t>ry</w:t>
      </w:r>
    </w:p>
    <w:p w14:paraId="1A684E61" w14:textId="258F6FDE"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1 - Premium</w:t>
      </w:r>
    </w:p>
    <w:p w14:paraId="2E9394BD" w14:textId="05E005DB"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Web</w:t>
      </w:r>
    </w:p>
    <w:p w14:paraId="6EBDE4A8" w14:textId="768E9896"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Application Server</w:t>
      </w:r>
    </w:p>
    <w:p w14:paraId="05FA049C" w14:textId="7F42E92F"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DBMS Standard</w:t>
      </w:r>
    </w:p>
    <w:p w14:paraId="638F86A6" w14:textId="127E51C1"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DBMS Enterprise</w:t>
      </w:r>
    </w:p>
    <w:p w14:paraId="142D6E11" w14:textId="77777777" w:rsidR="006C124B" w:rsidRPr="006C124B" w:rsidRDefault="006C124B"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Monitoring</w:t>
      </w:r>
    </w:p>
    <w:p w14:paraId="740BE166" w14:textId="66F9BFD0" w:rsidR="006C124B" w:rsidRDefault="006C124B" w:rsidP="006C124B">
      <w:pPr>
        <w:spacing w:before="120" w:line="240" w:lineRule="atLeast"/>
        <w:jc w:val="both"/>
        <w:rPr>
          <w:rFonts w:ascii="Tahoma" w:hAnsi="Tahoma" w:cs="Tahoma"/>
          <w:sz w:val="22"/>
          <w:szCs w:val="22"/>
        </w:rPr>
      </w:pPr>
      <w:r w:rsidRPr="006C124B">
        <w:rPr>
          <w:rFonts w:ascii="Tahoma" w:hAnsi="Tahoma" w:cs="Tahoma"/>
          <w:sz w:val="22"/>
          <w:szCs w:val="22"/>
        </w:rPr>
        <w:t xml:space="preserve">Il servizio può essere ordinato esclusivamente per tutte le Virtual Machine </w:t>
      </w:r>
      <w:r w:rsidR="00B54734">
        <w:rPr>
          <w:rFonts w:ascii="Tahoma" w:hAnsi="Tahoma" w:cs="Tahoma"/>
          <w:sz w:val="22"/>
          <w:szCs w:val="22"/>
        </w:rPr>
        <w:t>appartenenti al medesimo contratto, in particolare l</w:t>
      </w:r>
      <w:r w:rsidR="00B54734" w:rsidRPr="00B54734">
        <w:rPr>
          <w:rFonts w:ascii="Tahoma" w:hAnsi="Tahoma" w:cs="Tahoma"/>
          <w:sz w:val="22"/>
          <w:szCs w:val="22"/>
        </w:rPr>
        <w:t>’uso di servizi Managed nel contesto VDC implica l’utilizzo di servizi managed per tutto il VDC</w:t>
      </w:r>
      <w:r>
        <w:rPr>
          <w:rFonts w:ascii="Tahoma" w:hAnsi="Tahoma" w:cs="Tahoma"/>
          <w:sz w:val="22"/>
          <w:szCs w:val="22"/>
        </w:rPr>
        <w:t>.</w:t>
      </w:r>
    </w:p>
    <w:p w14:paraId="0C99E239" w14:textId="218BAC34" w:rsidR="00D2357B" w:rsidRPr="00D2357B" w:rsidRDefault="00D2357B" w:rsidP="00D2357B">
      <w:pPr>
        <w:spacing w:before="120" w:line="240" w:lineRule="atLeast"/>
        <w:jc w:val="both"/>
        <w:rPr>
          <w:rFonts w:ascii="Tahoma" w:hAnsi="Tahoma" w:cs="Tahoma"/>
          <w:sz w:val="22"/>
          <w:szCs w:val="22"/>
        </w:rPr>
      </w:pPr>
      <w:r w:rsidRPr="00D2357B">
        <w:rPr>
          <w:rFonts w:ascii="Tahoma" w:hAnsi="Tahoma" w:cs="Tahoma"/>
          <w:sz w:val="22"/>
          <w:szCs w:val="22"/>
        </w:rPr>
        <w:t>Nel servizio è previsto un numero max di change riguardanti il sistema operativo e i quattro  solution stack (Web, Application, DB e Monitoring)</w:t>
      </w:r>
      <w:r>
        <w:rPr>
          <w:rFonts w:ascii="Tahoma" w:hAnsi="Tahoma" w:cs="Tahoma"/>
          <w:sz w:val="22"/>
          <w:szCs w:val="22"/>
        </w:rPr>
        <w:t xml:space="preserve"> in base al profilo di servizio contrattualizzato </w:t>
      </w:r>
      <w:r w:rsidRPr="00D2357B">
        <w:rPr>
          <w:rFonts w:ascii="Tahoma" w:hAnsi="Tahoma" w:cs="Tahoma"/>
          <w:sz w:val="22"/>
          <w:szCs w:val="22"/>
        </w:rPr>
        <w:t>come di seguito riportato:</w:t>
      </w:r>
    </w:p>
    <w:p w14:paraId="06886DC4" w14:textId="067A31C6" w:rsidR="00D2357B" w:rsidRPr="002C1168" w:rsidRDefault="00D2357B" w:rsidP="00B44030">
      <w:pPr>
        <w:pStyle w:val="Paragrafoelenco"/>
        <w:numPr>
          <w:ilvl w:val="0"/>
          <w:numId w:val="18"/>
        </w:numPr>
        <w:spacing w:before="120" w:line="240" w:lineRule="atLeast"/>
        <w:jc w:val="both"/>
        <w:rPr>
          <w:rFonts w:ascii="Tahoma" w:hAnsi="Tahoma" w:cs="Tahoma"/>
          <w:lang w:val="it-IT"/>
        </w:rPr>
      </w:pPr>
      <w:r w:rsidRPr="002C1168">
        <w:rPr>
          <w:rFonts w:ascii="Tahoma" w:hAnsi="Tahoma" w:cs="Tahoma"/>
          <w:lang w:val="it-IT"/>
        </w:rPr>
        <w:t>Fino a 10 change al giorno per ogni architettura Cliente. Il numero indicato si riferisce a richieste di servizio per clienti con massimo 50 VM complessive contrattualizzate in modalità managed. Per le Amministrazioni che superano le 50 VM Managed non ci sono limitazioni giornaliere pertanto si concorderà di volta in volta con l’Amministrazione il piano dei change massivi</w:t>
      </w:r>
    </w:p>
    <w:p w14:paraId="3AE7AF80" w14:textId="7D315FA8" w:rsidR="00D2357B" w:rsidRPr="002C1168" w:rsidRDefault="00D2357B" w:rsidP="00B44030">
      <w:pPr>
        <w:pStyle w:val="Paragrafoelenco"/>
        <w:numPr>
          <w:ilvl w:val="0"/>
          <w:numId w:val="19"/>
        </w:numPr>
        <w:spacing w:before="120" w:line="240" w:lineRule="atLeast"/>
        <w:jc w:val="both"/>
        <w:rPr>
          <w:rFonts w:ascii="Tahoma" w:hAnsi="Tahoma" w:cs="Tahoma"/>
          <w:lang w:val="it-IT"/>
        </w:rPr>
      </w:pPr>
      <w:r w:rsidRPr="002C1168">
        <w:rPr>
          <w:rFonts w:ascii="Tahoma" w:hAnsi="Tahoma" w:cs="Tahoma"/>
          <w:lang w:val="it-IT"/>
        </w:rPr>
        <w:t xml:space="preserve">Fino a 50 change all’anno per ogni VM gestita (sia IaaS che PaaS). </w:t>
      </w:r>
    </w:p>
    <w:p w14:paraId="65449D49" w14:textId="06AB9DC2" w:rsidR="00D2357B" w:rsidRPr="00D2357B" w:rsidRDefault="00D2357B" w:rsidP="00137718">
      <w:pPr>
        <w:spacing w:before="120" w:line="240" w:lineRule="atLeast"/>
        <w:jc w:val="both"/>
        <w:rPr>
          <w:rFonts w:ascii="Tahoma" w:hAnsi="Tahoma" w:cs="Tahoma"/>
          <w:sz w:val="22"/>
          <w:szCs w:val="22"/>
        </w:rPr>
      </w:pPr>
      <w:r w:rsidRPr="00D2357B">
        <w:rPr>
          <w:rFonts w:ascii="Tahoma" w:hAnsi="Tahoma" w:cs="Tahoma"/>
          <w:sz w:val="22"/>
          <w:szCs w:val="22"/>
        </w:rPr>
        <w:t>I change identici applicati a più VM (IaaS e PaaS) saranno considerati come unico change ed andranno ad erodere il totale change per una sola unità</w:t>
      </w:r>
      <w:r w:rsidR="00794EAE">
        <w:rPr>
          <w:rFonts w:ascii="Tahoma" w:hAnsi="Tahoma" w:cs="Tahoma"/>
          <w:sz w:val="22"/>
          <w:szCs w:val="22"/>
        </w:rPr>
        <w:t>.</w:t>
      </w:r>
    </w:p>
    <w:p w14:paraId="1452E6EB" w14:textId="1828465D" w:rsidR="00D2357B" w:rsidRPr="00D2357B" w:rsidRDefault="00D2357B" w:rsidP="00137718">
      <w:pPr>
        <w:spacing w:before="120" w:line="240" w:lineRule="atLeast"/>
        <w:jc w:val="both"/>
        <w:rPr>
          <w:rFonts w:ascii="Tahoma" w:hAnsi="Tahoma" w:cs="Tahoma"/>
          <w:sz w:val="22"/>
          <w:szCs w:val="22"/>
        </w:rPr>
      </w:pPr>
      <w:r w:rsidRPr="00D2357B">
        <w:rPr>
          <w:rFonts w:ascii="Tahoma" w:hAnsi="Tahoma" w:cs="Tahoma"/>
          <w:sz w:val="22"/>
          <w:szCs w:val="22"/>
        </w:rPr>
        <w:t>Le change standard saranno erogate escluivamente in orario base (lun-ven 08:30-17:30 e sab 08:30-14:00; escluso festivi) anche nel caso in cui l’Amministrazione acquisisca l’estensione h.24.</w:t>
      </w:r>
    </w:p>
    <w:p w14:paraId="4E535DB8" w14:textId="2DCC48BD" w:rsidR="00D2357B" w:rsidRDefault="00D2357B" w:rsidP="00137718">
      <w:pPr>
        <w:spacing w:before="120" w:line="240" w:lineRule="atLeast"/>
        <w:jc w:val="both"/>
        <w:rPr>
          <w:rFonts w:ascii="Tahoma" w:hAnsi="Tahoma" w:cs="Tahoma"/>
          <w:sz w:val="22"/>
          <w:szCs w:val="22"/>
        </w:rPr>
      </w:pPr>
      <w:r w:rsidRPr="00D2357B">
        <w:rPr>
          <w:rFonts w:ascii="Tahoma" w:hAnsi="Tahoma" w:cs="Tahoma"/>
          <w:sz w:val="22"/>
          <w:szCs w:val="22"/>
        </w:rPr>
        <w:t>Qualora l’Amministrazione superi il numero di change previste, potrà acquisire pacchetti aggiuntivi</w:t>
      </w:r>
      <w:r>
        <w:rPr>
          <w:rFonts w:ascii="Tahoma" w:hAnsi="Tahoma" w:cs="Tahoma"/>
          <w:sz w:val="22"/>
          <w:szCs w:val="22"/>
        </w:rPr>
        <w:t>.</w:t>
      </w:r>
    </w:p>
    <w:p w14:paraId="46DD2B20" w14:textId="0659FD5E" w:rsidR="00D2357B" w:rsidRDefault="00D2357B" w:rsidP="00137718">
      <w:pPr>
        <w:spacing w:before="120" w:line="240" w:lineRule="atLeast"/>
        <w:jc w:val="both"/>
        <w:rPr>
          <w:rFonts w:ascii="Tahoma" w:hAnsi="Tahoma" w:cs="Tahoma"/>
          <w:sz w:val="22"/>
          <w:szCs w:val="22"/>
        </w:rPr>
      </w:pPr>
      <w:r>
        <w:rPr>
          <w:rFonts w:ascii="Tahoma" w:hAnsi="Tahoma" w:cs="Tahoma"/>
          <w:sz w:val="22"/>
          <w:szCs w:val="22"/>
        </w:rPr>
        <w:t>Un pacchetto aggiuntivo rende disponibile un numero di change pari a quelle previste dal servizio base</w:t>
      </w:r>
      <w:r w:rsidR="00B54734">
        <w:rPr>
          <w:rFonts w:ascii="Tahoma" w:hAnsi="Tahoma" w:cs="Tahoma"/>
          <w:sz w:val="22"/>
          <w:szCs w:val="22"/>
        </w:rPr>
        <w:t xml:space="preserve"> ed indicate sopra</w:t>
      </w:r>
      <w:r>
        <w:rPr>
          <w:rFonts w:ascii="Tahoma" w:hAnsi="Tahoma" w:cs="Tahoma"/>
          <w:sz w:val="22"/>
          <w:szCs w:val="22"/>
        </w:rPr>
        <w:t>.</w:t>
      </w:r>
    </w:p>
    <w:p w14:paraId="232E3E5F" w14:textId="7C3908D1" w:rsidR="00B54734" w:rsidRDefault="006C124B" w:rsidP="00137718">
      <w:pPr>
        <w:spacing w:before="120" w:line="240" w:lineRule="atLeast"/>
        <w:jc w:val="both"/>
        <w:rPr>
          <w:rFonts w:ascii="Tahoma" w:hAnsi="Tahoma" w:cs="Tahoma"/>
          <w:sz w:val="22"/>
          <w:szCs w:val="22"/>
        </w:rPr>
      </w:pPr>
      <w:r w:rsidRPr="006C124B">
        <w:rPr>
          <w:rFonts w:ascii="Tahoma" w:hAnsi="Tahoma" w:cs="Tahoma"/>
          <w:sz w:val="22"/>
          <w:szCs w:val="22"/>
        </w:rPr>
        <w:t>Inoltre, per poter garantire l’erogazione della componente di Back&amp;Restore, l’Amministrazione d</w:t>
      </w:r>
      <w:r w:rsidR="00B54734">
        <w:rPr>
          <w:rFonts w:ascii="Tahoma" w:hAnsi="Tahoma" w:cs="Tahoma"/>
          <w:sz w:val="22"/>
          <w:szCs w:val="22"/>
        </w:rPr>
        <w:t>ovrà contrattualizzare obbligato</w:t>
      </w:r>
      <w:r w:rsidRPr="006C124B">
        <w:rPr>
          <w:rFonts w:ascii="Tahoma" w:hAnsi="Tahoma" w:cs="Tahoma"/>
          <w:sz w:val="22"/>
          <w:szCs w:val="22"/>
        </w:rPr>
        <w:t xml:space="preserve">riamente il </w:t>
      </w:r>
      <w:r w:rsidRPr="00B54734">
        <w:rPr>
          <w:rFonts w:ascii="Tahoma" w:hAnsi="Tahoma" w:cs="Tahoma"/>
          <w:sz w:val="22"/>
          <w:szCs w:val="22"/>
        </w:rPr>
        <w:t>servizio BaaS già previsto a catalogo</w:t>
      </w:r>
      <w:r w:rsidRPr="006C124B">
        <w:rPr>
          <w:rFonts w:ascii="Tahoma" w:hAnsi="Tahoma" w:cs="Tahoma"/>
          <w:sz w:val="22"/>
          <w:szCs w:val="22"/>
        </w:rPr>
        <w:t xml:space="preserve"> SPC-Cloud </w:t>
      </w:r>
      <w:r w:rsidR="00B54734">
        <w:rPr>
          <w:rFonts w:ascii="Tahoma" w:hAnsi="Tahoma" w:cs="Tahoma"/>
          <w:sz w:val="22"/>
          <w:szCs w:val="22"/>
        </w:rPr>
        <w:t>per acquisire i volumi necessari per il backup</w:t>
      </w:r>
      <w:r w:rsidRPr="006C124B">
        <w:rPr>
          <w:rFonts w:ascii="Tahoma" w:hAnsi="Tahoma" w:cs="Tahoma"/>
          <w:sz w:val="22"/>
          <w:szCs w:val="22"/>
        </w:rPr>
        <w:t>.</w:t>
      </w:r>
      <w:r w:rsidR="00B54734">
        <w:rPr>
          <w:rFonts w:ascii="Tahoma" w:hAnsi="Tahoma" w:cs="Tahoma"/>
          <w:sz w:val="22"/>
          <w:szCs w:val="22"/>
        </w:rPr>
        <w:t xml:space="preserve"> Tale servizio BaaS non verrà gestito dal Cliente ma sarà </w:t>
      </w:r>
      <w:r w:rsidR="00092108">
        <w:rPr>
          <w:rFonts w:ascii="Tahoma" w:hAnsi="Tahoma" w:cs="Tahoma"/>
          <w:sz w:val="22"/>
          <w:szCs w:val="22"/>
        </w:rPr>
        <w:t xml:space="preserve">parte integrante </w:t>
      </w:r>
      <w:r w:rsidR="00B54734">
        <w:rPr>
          <w:rFonts w:ascii="Tahoma" w:hAnsi="Tahoma" w:cs="Tahoma"/>
          <w:sz w:val="22"/>
          <w:szCs w:val="22"/>
        </w:rPr>
        <w:t>dei servizi managed.</w:t>
      </w:r>
    </w:p>
    <w:p w14:paraId="7489D137" w14:textId="401B85A6" w:rsidR="006C124B" w:rsidRDefault="006C124B" w:rsidP="00137718">
      <w:pPr>
        <w:spacing w:before="120" w:line="240" w:lineRule="atLeast"/>
        <w:jc w:val="both"/>
        <w:rPr>
          <w:rFonts w:ascii="Tahoma" w:hAnsi="Tahoma" w:cs="Tahoma"/>
          <w:sz w:val="22"/>
          <w:szCs w:val="22"/>
        </w:rPr>
      </w:pPr>
      <w:r w:rsidRPr="006C124B">
        <w:rPr>
          <w:rFonts w:ascii="Tahoma" w:hAnsi="Tahoma" w:cs="Tahoma"/>
          <w:sz w:val="22"/>
          <w:szCs w:val="22"/>
        </w:rPr>
        <w:t>L’ordine di acquisto del servizio Managed Services deve avere una durata minima di 12 (dodici) mesi.</w:t>
      </w:r>
    </w:p>
    <w:p w14:paraId="56B85C84" w14:textId="77777777" w:rsidR="006C124B" w:rsidRDefault="006C124B" w:rsidP="00137718">
      <w:pPr>
        <w:spacing w:before="120" w:line="240" w:lineRule="atLeast"/>
        <w:jc w:val="both"/>
        <w:rPr>
          <w:rFonts w:ascii="Tahoma" w:hAnsi="Tahoma" w:cs="Tahoma"/>
          <w:sz w:val="22"/>
          <w:szCs w:val="22"/>
        </w:rPr>
      </w:pPr>
      <w:r>
        <w:rPr>
          <w:rFonts w:ascii="Tahoma" w:hAnsi="Tahoma" w:cs="Tahoma"/>
          <w:sz w:val="22"/>
          <w:szCs w:val="22"/>
        </w:rPr>
        <w:t xml:space="preserve">I Managed Services </w:t>
      </w:r>
      <w:r w:rsidRPr="006C124B">
        <w:rPr>
          <w:rFonts w:ascii="Tahoma" w:hAnsi="Tahoma" w:cs="Tahoma"/>
          <w:sz w:val="22"/>
          <w:szCs w:val="22"/>
        </w:rPr>
        <w:t xml:space="preserve">non </w:t>
      </w:r>
      <w:r>
        <w:rPr>
          <w:rFonts w:ascii="Tahoma" w:hAnsi="Tahoma" w:cs="Tahoma"/>
          <w:sz w:val="22"/>
          <w:szCs w:val="22"/>
        </w:rPr>
        <w:t>comprendono</w:t>
      </w:r>
      <w:r w:rsidRPr="006C124B">
        <w:rPr>
          <w:rFonts w:ascii="Tahoma" w:hAnsi="Tahoma" w:cs="Tahoma"/>
          <w:sz w:val="22"/>
          <w:szCs w:val="22"/>
        </w:rPr>
        <w:t xml:space="preserve"> la gestione dell’ambiente applicativo che rimane in carico all’Amministrazione direttamente o per il tramite di un suo manutentore SW o per il tramite del Vendor applicativo</w:t>
      </w:r>
      <w:r>
        <w:rPr>
          <w:rFonts w:ascii="Tahoma" w:hAnsi="Tahoma" w:cs="Tahoma"/>
          <w:sz w:val="22"/>
          <w:szCs w:val="22"/>
        </w:rPr>
        <w:t>.</w:t>
      </w:r>
    </w:p>
    <w:p w14:paraId="23CF285E" w14:textId="77777777" w:rsidR="006C124B" w:rsidRPr="006C124B" w:rsidRDefault="006C124B" w:rsidP="00137718">
      <w:pPr>
        <w:spacing w:before="120" w:line="240" w:lineRule="atLeast"/>
        <w:jc w:val="both"/>
        <w:rPr>
          <w:rFonts w:ascii="Tahoma" w:hAnsi="Tahoma" w:cs="Tahoma"/>
          <w:sz w:val="22"/>
          <w:szCs w:val="22"/>
        </w:rPr>
      </w:pPr>
      <w:r w:rsidRPr="006C124B">
        <w:rPr>
          <w:rFonts w:ascii="Tahoma" w:hAnsi="Tahoma" w:cs="Tahoma"/>
          <w:sz w:val="22"/>
          <w:szCs w:val="22"/>
        </w:rPr>
        <w:t>Il servizio è incompatibile con l’opzione di Protezione Avanzata.</w:t>
      </w:r>
    </w:p>
    <w:p w14:paraId="5D4C737E" w14:textId="55C01A11" w:rsidR="006C124B" w:rsidRDefault="006C124B" w:rsidP="00137718">
      <w:pPr>
        <w:spacing w:before="120" w:line="240" w:lineRule="atLeast"/>
        <w:jc w:val="both"/>
      </w:pPr>
      <w:r>
        <w:rPr>
          <w:rFonts w:ascii="Tahoma" w:hAnsi="Tahoma" w:cs="Tahoma"/>
          <w:sz w:val="22"/>
          <w:szCs w:val="22"/>
        </w:rPr>
        <w:t xml:space="preserve">Il servizio Managed Services </w:t>
      </w:r>
      <w:r w:rsidRPr="006C124B">
        <w:rPr>
          <w:rFonts w:ascii="Tahoma" w:hAnsi="Tahoma" w:cs="Tahoma"/>
          <w:sz w:val="22"/>
          <w:szCs w:val="22"/>
        </w:rPr>
        <w:t>è compatibile con il nuovo servizio Estensione H24</w:t>
      </w:r>
      <w:r>
        <w:rPr>
          <w:rFonts w:ascii="Tahoma" w:hAnsi="Tahoma" w:cs="Tahoma"/>
          <w:sz w:val="22"/>
          <w:szCs w:val="22"/>
        </w:rPr>
        <w:t xml:space="preserve"> del quale costituisce il presupposto</w:t>
      </w:r>
      <w:r>
        <w:t>.</w:t>
      </w:r>
    </w:p>
    <w:p w14:paraId="24B58CF1" w14:textId="35067FED" w:rsidR="00B7221A" w:rsidRDefault="00B7221A" w:rsidP="006C124B">
      <w:pPr>
        <w:spacing w:after="60" w:line="240" w:lineRule="atLeast"/>
        <w:jc w:val="both"/>
        <w:rPr>
          <w:rFonts w:ascii="Tahoma" w:hAnsi="Tahoma" w:cs="Tahoma"/>
          <w:sz w:val="22"/>
          <w:szCs w:val="22"/>
        </w:rPr>
      </w:pPr>
    </w:p>
    <w:p w14:paraId="10A9F77E" w14:textId="6B53405C" w:rsidR="00B54734" w:rsidRDefault="00B54734">
      <w:pPr>
        <w:spacing w:line="240" w:lineRule="auto"/>
        <w:rPr>
          <w:rFonts w:ascii="Tahoma" w:hAnsi="Tahoma" w:cs="Tahoma"/>
        </w:rPr>
      </w:pPr>
    </w:p>
    <w:p w14:paraId="68B8132C" w14:textId="77777777" w:rsidR="00794EAE" w:rsidRDefault="00794EAE">
      <w:pPr>
        <w:spacing w:line="240" w:lineRule="auto"/>
        <w:rPr>
          <w:rFonts w:ascii="Tahoma" w:hAnsi="Tahoma" w:cs="Tahoma"/>
        </w:rPr>
      </w:pPr>
    </w:p>
    <w:p w14:paraId="73D90A72" w14:textId="6872AF86" w:rsidR="00F05CE2" w:rsidRDefault="00F05CE2">
      <w:pPr>
        <w:spacing w:line="240" w:lineRule="auto"/>
        <w:rPr>
          <w:rFonts w:ascii="Tahoma" w:hAnsi="Tahoma" w:cs="Tahoma"/>
          <w:b/>
        </w:rPr>
      </w:pPr>
      <w:r w:rsidRPr="00F05CE2">
        <w:rPr>
          <w:rFonts w:ascii="Tahoma" w:hAnsi="Tahoma" w:cs="Tahoma"/>
          <w:b/>
        </w:rPr>
        <w:t>OPZIONE H24</w:t>
      </w:r>
    </w:p>
    <w:p w14:paraId="3F7ACBD4" w14:textId="6F088DF9" w:rsidR="00F05CE2" w:rsidRDefault="00F05CE2" w:rsidP="00F05CE2">
      <w:pPr>
        <w:spacing w:before="120" w:line="240" w:lineRule="atLeast"/>
        <w:jc w:val="both"/>
        <w:rPr>
          <w:rFonts w:ascii="Tahoma" w:hAnsi="Tahoma" w:cs="Tahoma"/>
          <w:sz w:val="22"/>
          <w:szCs w:val="22"/>
        </w:rPr>
      </w:pPr>
      <w:r w:rsidRPr="00D2357B">
        <w:rPr>
          <w:rFonts w:ascii="Tahoma" w:hAnsi="Tahoma" w:cs="Tahoma"/>
          <w:sz w:val="22"/>
          <w:szCs w:val="22"/>
        </w:rPr>
        <w:t xml:space="preserve">Il servizio </w:t>
      </w:r>
      <w:r>
        <w:rPr>
          <w:rFonts w:ascii="Tahoma" w:hAnsi="Tahoma" w:cs="Tahoma"/>
          <w:sz w:val="22"/>
          <w:szCs w:val="22"/>
        </w:rPr>
        <w:t xml:space="preserve">“Estensione H24” </w:t>
      </w:r>
      <w:r w:rsidRPr="00D2357B">
        <w:rPr>
          <w:rFonts w:ascii="Tahoma" w:hAnsi="Tahoma" w:cs="Tahoma"/>
          <w:sz w:val="22"/>
          <w:szCs w:val="22"/>
        </w:rPr>
        <w:t xml:space="preserve">consente alle Amministrazioni di </w:t>
      </w:r>
      <w:r>
        <w:rPr>
          <w:rFonts w:ascii="Tahoma" w:hAnsi="Tahoma" w:cs="Tahoma"/>
          <w:sz w:val="22"/>
          <w:szCs w:val="22"/>
        </w:rPr>
        <w:t xml:space="preserve">estendere </w:t>
      </w:r>
      <w:r w:rsidRPr="00137718">
        <w:rPr>
          <w:rFonts w:ascii="Tahoma" w:hAnsi="Tahoma" w:cs="Tahoma"/>
          <w:sz w:val="22"/>
          <w:szCs w:val="22"/>
        </w:rPr>
        <w:t xml:space="preserve">in modalità H24 i </w:t>
      </w:r>
      <w:r w:rsidR="00794EAE">
        <w:rPr>
          <w:rFonts w:ascii="Tahoma" w:hAnsi="Tahoma" w:cs="Tahoma"/>
          <w:sz w:val="22"/>
          <w:szCs w:val="22"/>
        </w:rPr>
        <w:t>Managed Services</w:t>
      </w:r>
      <w:r w:rsidRPr="00137718">
        <w:rPr>
          <w:rFonts w:ascii="Tahoma" w:hAnsi="Tahoma" w:cs="Tahoma"/>
          <w:sz w:val="22"/>
          <w:szCs w:val="22"/>
        </w:rPr>
        <w:t xml:space="preserve"> </w:t>
      </w:r>
      <w:r>
        <w:rPr>
          <w:rFonts w:ascii="Tahoma" w:hAnsi="Tahoma" w:cs="Tahoma"/>
          <w:sz w:val="22"/>
          <w:szCs w:val="22"/>
        </w:rPr>
        <w:t>descritti sopra.</w:t>
      </w:r>
    </w:p>
    <w:p w14:paraId="67A91CC9" w14:textId="77777777" w:rsidR="00F05CE2" w:rsidRDefault="00F05CE2" w:rsidP="00794EAE">
      <w:pPr>
        <w:spacing w:before="120" w:line="240" w:lineRule="atLeast"/>
        <w:jc w:val="both"/>
        <w:rPr>
          <w:rFonts w:ascii="Tahoma" w:hAnsi="Tahoma" w:cs="Tahoma"/>
          <w:sz w:val="22"/>
          <w:szCs w:val="22"/>
        </w:rPr>
      </w:pPr>
      <w:r w:rsidRPr="00137718">
        <w:rPr>
          <w:rFonts w:ascii="Tahoma" w:hAnsi="Tahoma" w:cs="Tahoma"/>
          <w:sz w:val="22"/>
          <w:szCs w:val="22"/>
        </w:rPr>
        <w:t xml:space="preserve">Il servizio </w:t>
      </w:r>
      <w:r>
        <w:rPr>
          <w:rFonts w:ascii="Tahoma" w:hAnsi="Tahoma" w:cs="Tahoma"/>
          <w:sz w:val="22"/>
          <w:szCs w:val="22"/>
        </w:rPr>
        <w:t xml:space="preserve">in questione </w:t>
      </w:r>
      <w:r w:rsidRPr="00137718">
        <w:rPr>
          <w:rFonts w:ascii="Tahoma" w:hAnsi="Tahoma" w:cs="Tahoma"/>
          <w:sz w:val="22"/>
          <w:szCs w:val="22"/>
        </w:rPr>
        <w:t xml:space="preserve"> si configura come un servizio opzionale </w:t>
      </w:r>
      <w:r>
        <w:rPr>
          <w:rFonts w:ascii="Tahoma" w:hAnsi="Tahoma" w:cs="Tahoma"/>
          <w:sz w:val="22"/>
          <w:szCs w:val="22"/>
        </w:rPr>
        <w:t xml:space="preserve">ed aggiuntivo ai servizi “Managed Services” relativi ai </w:t>
      </w:r>
      <w:r w:rsidRPr="00137718">
        <w:rPr>
          <w:rFonts w:ascii="Tahoma" w:hAnsi="Tahoma" w:cs="Tahoma"/>
          <w:sz w:val="22"/>
          <w:szCs w:val="22"/>
        </w:rPr>
        <w:t xml:space="preserve">servizi IaaS e PaaS </w:t>
      </w:r>
      <w:r>
        <w:rPr>
          <w:rFonts w:ascii="Tahoma" w:hAnsi="Tahoma" w:cs="Tahoma"/>
          <w:sz w:val="22"/>
          <w:szCs w:val="22"/>
        </w:rPr>
        <w:t xml:space="preserve">a canone. Prerequisito per la richiesta del servizio ”Estensione H24” è la presenza o contestuale richiesta dei “Managed Services” sulla consistenza dello specifico contratto. </w:t>
      </w:r>
    </w:p>
    <w:p w14:paraId="12C4881E" w14:textId="5DC23A10" w:rsidR="00F05CE2" w:rsidRDefault="00F05CE2" w:rsidP="00794EAE">
      <w:pPr>
        <w:spacing w:before="120" w:line="240" w:lineRule="atLeast"/>
        <w:jc w:val="both"/>
        <w:rPr>
          <w:rFonts w:ascii="Tahoma" w:hAnsi="Tahoma" w:cs="Tahoma"/>
          <w:b/>
        </w:rPr>
      </w:pPr>
      <w:r w:rsidRPr="00D636E7">
        <w:rPr>
          <w:rFonts w:ascii="Tahoma" w:hAnsi="Tahoma" w:cs="Tahoma"/>
          <w:sz w:val="22"/>
          <w:szCs w:val="22"/>
        </w:rPr>
        <w:t>Il servizio può essere ordinato esclusivamente per tutti i servizi di tipo IaaS e PaaS</w:t>
      </w:r>
      <w:r>
        <w:rPr>
          <w:rFonts w:ascii="Tahoma" w:hAnsi="Tahoma" w:cs="Tahoma"/>
          <w:sz w:val="22"/>
          <w:szCs w:val="22"/>
        </w:rPr>
        <w:t xml:space="preserve"> a canone con opzione “Managed Services” </w:t>
      </w:r>
      <w:r w:rsidRPr="00D636E7">
        <w:rPr>
          <w:rFonts w:ascii="Tahoma" w:hAnsi="Tahoma" w:cs="Tahoma"/>
          <w:sz w:val="22"/>
          <w:szCs w:val="22"/>
        </w:rPr>
        <w:t>contrattualizzate dall’Amministrazione</w:t>
      </w:r>
    </w:p>
    <w:p w14:paraId="4C50C971" w14:textId="77777777" w:rsidR="00F05CE2" w:rsidRPr="00137718" w:rsidRDefault="00F05CE2" w:rsidP="00F05CE2">
      <w:pPr>
        <w:spacing w:before="120" w:line="240" w:lineRule="atLeast"/>
        <w:jc w:val="both"/>
        <w:rPr>
          <w:rFonts w:ascii="Tahoma" w:hAnsi="Tahoma" w:cs="Tahoma"/>
          <w:sz w:val="22"/>
          <w:szCs w:val="22"/>
        </w:rPr>
      </w:pPr>
      <w:r w:rsidRPr="00137718">
        <w:rPr>
          <w:rFonts w:ascii="Tahoma" w:hAnsi="Tahoma" w:cs="Tahoma"/>
          <w:sz w:val="22"/>
          <w:szCs w:val="22"/>
        </w:rPr>
        <w:t>L’uso di servizi Managed nel contesto VDC implica l’utilizzo di servizi managed per tutto il VDC.</w:t>
      </w:r>
    </w:p>
    <w:p w14:paraId="524CD229" w14:textId="77777777" w:rsidR="00F05CE2" w:rsidRDefault="00F05CE2" w:rsidP="00F05CE2">
      <w:pPr>
        <w:spacing w:before="120" w:line="240" w:lineRule="atLeast"/>
        <w:jc w:val="both"/>
        <w:rPr>
          <w:rFonts w:ascii="Tahoma" w:hAnsi="Tahoma" w:cs="Tahoma"/>
          <w:sz w:val="22"/>
          <w:szCs w:val="22"/>
        </w:rPr>
      </w:pPr>
      <w:r>
        <w:rPr>
          <w:rFonts w:ascii="Tahoma" w:hAnsi="Tahoma" w:cs="Tahoma"/>
          <w:sz w:val="22"/>
          <w:szCs w:val="22"/>
        </w:rPr>
        <w:t>L</w:t>
      </w:r>
      <w:r w:rsidRPr="00137718">
        <w:rPr>
          <w:rFonts w:ascii="Tahoma" w:hAnsi="Tahoma" w:cs="Tahoma"/>
          <w:sz w:val="22"/>
          <w:szCs w:val="22"/>
        </w:rPr>
        <w:t>’ opzione H24 si dovrà applicare all’intera consistenza del Cliente per lo specifico contratto. I contratti a cui può essere applicata l’estensione H24 sono solo quelli “a canone”.</w:t>
      </w:r>
    </w:p>
    <w:p w14:paraId="78C4694E" w14:textId="77777777" w:rsidR="00794EAE" w:rsidRDefault="00794EAE" w:rsidP="00F05CE2">
      <w:pPr>
        <w:spacing w:before="120" w:line="240" w:lineRule="atLeast"/>
        <w:jc w:val="both"/>
        <w:rPr>
          <w:rFonts w:ascii="Tahoma" w:hAnsi="Tahoma" w:cs="Tahoma"/>
          <w:sz w:val="22"/>
          <w:szCs w:val="22"/>
        </w:rPr>
      </w:pPr>
    </w:p>
    <w:p w14:paraId="2208CBE0" w14:textId="77777777" w:rsidR="00794EAE" w:rsidRDefault="00794EAE" w:rsidP="00F05CE2">
      <w:pPr>
        <w:spacing w:before="120" w:line="240" w:lineRule="atLeast"/>
        <w:jc w:val="both"/>
        <w:rPr>
          <w:rFonts w:ascii="Tahoma" w:hAnsi="Tahoma" w:cs="Tahoma"/>
          <w:sz w:val="22"/>
          <w:szCs w:val="22"/>
        </w:rPr>
      </w:pPr>
    </w:p>
    <w:p w14:paraId="68274E20" w14:textId="77777777" w:rsidR="00F05CE2" w:rsidRDefault="00F05CE2" w:rsidP="00F05CE2">
      <w:pPr>
        <w:spacing w:before="120" w:line="240" w:lineRule="atLeast"/>
        <w:jc w:val="both"/>
        <w:rPr>
          <w:rFonts w:ascii="Tahoma" w:hAnsi="Tahoma" w:cs="Tahoma"/>
          <w:sz w:val="22"/>
          <w:szCs w:val="22"/>
        </w:rPr>
      </w:pPr>
      <w:r>
        <w:rPr>
          <w:rFonts w:ascii="Tahoma" w:hAnsi="Tahoma" w:cs="Tahoma"/>
          <w:sz w:val="22"/>
          <w:szCs w:val="22"/>
        </w:rPr>
        <w:t>Il servizio “Estensione H24” è appicabile a tutti i profili previsti per i “Managed Services”, ovvero:</w:t>
      </w:r>
    </w:p>
    <w:p w14:paraId="46ED1CA8"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1 - Entry</w:t>
      </w:r>
    </w:p>
    <w:p w14:paraId="11713C9D"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1 - Premium</w:t>
      </w:r>
    </w:p>
    <w:p w14:paraId="402F15DF"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Web</w:t>
      </w:r>
    </w:p>
    <w:p w14:paraId="6966E6BF"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Application Server</w:t>
      </w:r>
    </w:p>
    <w:p w14:paraId="2BAF2C51"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DBMS Standard</w:t>
      </w:r>
    </w:p>
    <w:p w14:paraId="7A43EDB9"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DBMS Enterprise</w:t>
      </w:r>
    </w:p>
    <w:p w14:paraId="1B03CB4B" w14:textId="77777777" w:rsidR="00F05CE2" w:rsidRPr="006C124B" w:rsidRDefault="00F05CE2" w:rsidP="00B44030">
      <w:pPr>
        <w:pStyle w:val="Paragrafoelenco"/>
        <w:numPr>
          <w:ilvl w:val="0"/>
          <w:numId w:val="17"/>
        </w:numPr>
        <w:spacing w:before="60" w:after="0" w:line="240" w:lineRule="atLeast"/>
        <w:ind w:left="714" w:hanging="357"/>
        <w:contextualSpacing w:val="0"/>
        <w:jc w:val="both"/>
        <w:rPr>
          <w:rFonts w:ascii="Tahoma" w:hAnsi="Tahoma" w:cs="Tahoma"/>
        </w:rPr>
      </w:pPr>
      <w:r w:rsidRPr="006C124B">
        <w:rPr>
          <w:rFonts w:ascii="Tahoma" w:hAnsi="Tahoma" w:cs="Tahoma"/>
        </w:rPr>
        <w:t>Profilo Managed 2 - PaaS Monitoring</w:t>
      </w:r>
    </w:p>
    <w:p w14:paraId="7B9AC419" w14:textId="77777777" w:rsidR="00F05CE2" w:rsidRDefault="00F05CE2" w:rsidP="00F05CE2">
      <w:pPr>
        <w:spacing w:before="120" w:line="240" w:lineRule="atLeast"/>
        <w:jc w:val="both"/>
        <w:rPr>
          <w:rFonts w:ascii="Tahoma" w:hAnsi="Tahoma" w:cs="Tahoma"/>
          <w:sz w:val="22"/>
          <w:szCs w:val="22"/>
        </w:rPr>
      </w:pPr>
      <w:r w:rsidRPr="005F136B">
        <w:rPr>
          <w:rFonts w:ascii="Tahoma" w:hAnsi="Tahoma" w:cs="Tahoma"/>
          <w:sz w:val="22"/>
          <w:szCs w:val="22"/>
        </w:rPr>
        <w:t>L’ordine di acquisto del servizio Estensione H24 deve avere una durata identica a quella del servizio base</w:t>
      </w:r>
      <w:r>
        <w:rPr>
          <w:rFonts w:ascii="Tahoma" w:hAnsi="Tahoma" w:cs="Tahoma"/>
          <w:sz w:val="22"/>
          <w:szCs w:val="22"/>
        </w:rPr>
        <w:t xml:space="preserve"> “Managed Services” </w:t>
      </w:r>
      <w:r w:rsidRPr="005F136B">
        <w:rPr>
          <w:rFonts w:ascii="Tahoma" w:hAnsi="Tahoma" w:cs="Tahoma"/>
          <w:sz w:val="22"/>
          <w:szCs w:val="22"/>
        </w:rPr>
        <w:t>a cui si applica</w:t>
      </w:r>
      <w:r>
        <w:rPr>
          <w:rFonts w:ascii="Tahoma" w:hAnsi="Tahoma" w:cs="Tahoma"/>
          <w:sz w:val="22"/>
          <w:szCs w:val="22"/>
        </w:rPr>
        <w:t>.</w:t>
      </w:r>
    </w:p>
    <w:p w14:paraId="7B61FAB3" w14:textId="77777777" w:rsidR="00F05CE2" w:rsidRPr="005F136B" w:rsidRDefault="00F05CE2" w:rsidP="00F05CE2">
      <w:pPr>
        <w:spacing w:before="120" w:line="240" w:lineRule="atLeast"/>
        <w:jc w:val="both"/>
        <w:rPr>
          <w:rFonts w:ascii="Tahoma" w:hAnsi="Tahoma" w:cs="Tahoma"/>
          <w:sz w:val="22"/>
          <w:szCs w:val="22"/>
        </w:rPr>
      </w:pPr>
      <w:r>
        <w:rPr>
          <w:rFonts w:ascii="Tahoma" w:hAnsi="Tahoma" w:cs="Tahoma"/>
          <w:sz w:val="22"/>
          <w:szCs w:val="22"/>
        </w:rPr>
        <w:t xml:space="preserve">Ill prezzo del servizio opzionale “Estensione H24” è </w:t>
      </w:r>
      <w:r w:rsidRPr="005F136B">
        <w:rPr>
          <w:rFonts w:ascii="Tahoma" w:hAnsi="Tahoma" w:cs="Tahoma"/>
          <w:sz w:val="22"/>
          <w:szCs w:val="22"/>
        </w:rPr>
        <w:t>un incremento del canone complessivo del servizio a cui si applica comprensivo anche delle opzioni e dei servizi aggiuntivi managed.</w:t>
      </w:r>
    </w:p>
    <w:p w14:paraId="1D687B59" w14:textId="77777777" w:rsidR="00F05CE2" w:rsidRDefault="00F05CE2">
      <w:pPr>
        <w:spacing w:line="240" w:lineRule="auto"/>
        <w:rPr>
          <w:rFonts w:ascii="Tahoma" w:hAnsi="Tahoma" w:cs="Tahoma"/>
          <w:b/>
        </w:rPr>
      </w:pPr>
    </w:p>
    <w:p w14:paraId="492CD5AD" w14:textId="0B463215" w:rsidR="00794EAE" w:rsidRDefault="00794EAE">
      <w:pPr>
        <w:spacing w:line="240" w:lineRule="auto"/>
        <w:rPr>
          <w:rFonts w:ascii="Tahoma" w:hAnsi="Tahoma" w:cs="Tahoma"/>
          <w:b/>
        </w:rPr>
      </w:pPr>
      <w:r>
        <w:rPr>
          <w:rFonts w:ascii="Tahoma" w:hAnsi="Tahoma" w:cs="Tahoma"/>
          <w:b/>
        </w:rPr>
        <w:br w:type="page"/>
      </w:r>
    </w:p>
    <w:p w14:paraId="580E3D0A" w14:textId="77777777" w:rsidR="00F05CE2" w:rsidRPr="00F05CE2" w:rsidRDefault="00F05CE2">
      <w:pPr>
        <w:spacing w:line="240" w:lineRule="auto"/>
        <w:rPr>
          <w:rFonts w:ascii="Tahoma" w:hAnsi="Tahoma" w:cs="Tahoma"/>
          <w:b/>
        </w:rPr>
      </w:pPr>
    </w:p>
    <w:p w14:paraId="22551234" w14:textId="77777777" w:rsidR="00D2357B" w:rsidRDefault="00D2357B" w:rsidP="00D2357B">
      <w:pPr>
        <w:rPr>
          <w:rFonts w:ascii="Tahoma" w:hAnsi="Tahoma" w:cs="Tahoma"/>
          <w:b/>
          <w:u w:val="single"/>
        </w:rPr>
      </w:pPr>
      <w:r w:rsidRPr="00440EEA">
        <w:rPr>
          <w:rFonts w:ascii="Tahoma" w:hAnsi="Tahoma" w:cs="Tahoma"/>
          <w:b/>
          <w:u w:val="single"/>
        </w:rPr>
        <w:t>Elementi Caratterizzanti il Servizio</w:t>
      </w:r>
    </w:p>
    <w:p w14:paraId="0C0F0E25" w14:textId="77777777" w:rsidR="00794EAE" w:rsidRDefault="00794EAE" w:rsidP="00D2357B">
      <w:pPr>
        <w:rPr>
          <w:rFonts w:ascii="Tahoma" w:hAnsi="Tahoma" w:cs="Tahoma"/>
          <w:b/>
          <w:u w:val="single"/>
        </w:rPr>
      </w:pPr>
    </w:p>
    <w:p w14:paraId="389E4B54" w14:textId="363B8610" w:rsidR="00794EAE" w:rsidRPr="00794EAE" w:rsidRDefault="00794EAE" w:rsidP="00D2357B">
      <w:pPr>
        <w:rPr>
          <w:rFonts w:ascii="Tahoma" w:hAnsi="Tahoma" w:cs="Tahoma"/>
          <w:sz w:val="22"/>
          <w:szCs w:val="22"/>
        </w:rPr>
      </w:pPr>
      <w:r w:rsidRPr="00794EAE">
        <w:rPr>
          <w:rFonts w:ascii="Tahoma" w:hAnsi="Tahoma" w:cs="Tahoma"/>
          <w:sz w:val="22"/>
          <w:szCs w:val="22"/>
        </w:rPr>
        <w:t>Per servizio</w:t>
      </w:r>
      <w:r>
        <w:rPr>
          <w:rFonts w:ascii="Tahoma" w:hAnsi="Tahoma" w:cs="Tahoma"/>
          <w:sz w:val="22"/>
          <w:szCs w:val="22"/>
        </w:rPr>
        <w:t xml:space="preserve"> </w:t>
      </w:r>
      <w:r w:rsidRPr="00794EAE">
        <w:rPr>
          <w:rFonts w:ascii="Tahoma" w:hAnsi="Tahoma" w:cs="Tahoma"/>
          <w:sz w:val="22"/>
          <w:szCs w:val="22"/>
        </w:rPr>
        <w:t>Managed e per l’opzione H24 vale</w:t>
      </w:r>
      <w:r>
        <w:rPr>
          <w:rFonts w:ascii="Tahoma" w:hAnsi="Tahoma" w:cs="Tahoma"/>
          <w:sz w:val="22"/>
          <w:szCs w:val="22"/>
        </w:rPr>
        <w:t>, quanto di seguito indicato</w:t>
      </w:r>
      <w:r w:rsidRPr="00794EAE">
        <w:rPr>
          <w:rFonts w:ascii="Tahoma" w:hAnsi="Tahoma" w:cs="Tahoma"/>
          <w:sz w:val="22"/>
          <w:szCs w:val="22"/>
        </w:rPr>
        <w:t xml:space="preserve">: </w:t>
      </w:r>
    </w:p>
    <w:p w14:paraId="267F4F90" w14:textId="77777777" w:rsidR="00794EAE" w:rsidRDefault="00794EAE" w:rsidP="00794EAE">
      <w:pPr>
        <w:spacing w:line="240" w:lineRule="auto"/>
        <w:rPr>
          <w:rFonts w:ascii="Tahoma" w:hAnsi="Tahoma" w:cs="Tahoma"/>
        </w:rPr>
      </w:pPr>
    </w:p>
    <w:p w14:paraId="58368052" w14:textId="77777777" w:rsidR="00794EAE" w:rsidRPr="00D16C89" w:rsidRDefault="00794EAE" w:rsidP="00794EAE">
      <w:pPr>
        <w:spacing w:line="240" w:lineRule="auto"/>
        <w:rPr>
          <w:highlight w:val="yellow"/>
          <w:u w:val="single"/>
        </w:rPr>
      </w:pPr>
      <w:r w:rsidRPr="00673CAC">
        <w:rPr>
          <w:rFonts w:ascii="Tahoma" w:hAnsi="Tahoma" w:cs="Tahoma"/>
        </w:rPr>
        <w:t>Canone</w:t>
      </w:r>
    </w:p>
    <w:p w14:paraId="3DE5B29D" w14:textId="77777777" w:rsidR="00794EAE" w:rsidRPr="00673CAC" w:rsidRDefault="00794EAE" w:rsidP="00794EAE">
      <w:pPr>
        <w:rPr>
          <w:rFonts w:ascii="Tahoma" w:hAnsi="Tahoma" w:cs="Tahoma"/>
        </w:rPr>
      </w:pPr>
      <w:r w:rsidRPr="00673CAC">
        <w:rPr>
          <w:rFonts w:ascii="Tahoma" w:hAnsi="Tahoma" w:cs="Tahoma"/>
        </w:rPr>
        <w:t>Modalità di Fatturazione: a canone €/mese</w:t>
      </w:r>
    </w:p>
    <w:p w14:paraId="30020F4C" w14:textId="17ECEDF1" w:rsidR="00794EAE" w:rsidRPr="00673CAC" w:rsidRDefault="00794EAE" w:rsidP="00794EAE">
      <w:pPr>
        <w:rPr>
          <w:rFonts w:ascii="Tahoma" w:hAnsi="Tahoma" w:cs="Tahoma"/>
        </w:rPr>
      </w:pPr>
      <w:r w:rsidRPr="00673CAC">
        <w:rPr>
          <w:rFonts w:ascii="Tahoma" w:hAnsi="Tahoma" w:cs="Tahoma"/>
        </w:rPr>
        <w:t xml:space="preserve">Durata minima contratto: </w:t>
      </w:r>
      <w:r>
        <w:rPr>
          <w:rFonts w:ascii="Tahoma" w:hAnsi="Tahoma" w:cs="Tahoma"/>
        </w:rPr>
        <w:t>12</w:t>
      </w:r>
      <w:r w:rsidRPr="00673CAC">
        <w:rPr>
          <w:rFonts w:ascii="Tahoma" w:hAnsi="Tahoma" w:cs="Tahoma"/>
        </w:rPr>
        <w:t xml:space="preserve"> mesi</w:t>
      </w:r>
    </w:p>
    <w:p w14:paraId="5A119D6A" w14:textId="77777777" w:rsidR="00794EAE" w:rsidRDefault="00794EAE" w:rsidP="00794EAE">
      <w:pPr>
        <w:rPr>
          <w:rFonts w:ascii="Tahoma" w:hAnsi="Tahoma" w:cs="Tahoma"/>
        </w:rPr>
      </w:pPr>
      <w:r w:rsidRPr="00673CAC">
        <w:rPr>
          <w:rFonts w:ascii="Tahoma" w:hAnsi="Tahoma" w:cs="Tahoma"/>
        </w:rPr>
        <w:t>Fatturazione: bimestrale posticipata</w:t>
      </w:r>
    </w:p>
    <w:p w14:paraId="2BBC9D99" w14:textId="77777777" w:rsidR="00794EAE" w:rsidRDefault="00794EAE" w:rsidP="00D2357B">
      <w:pPr>
        <w:rPr>
          <w:rFonts w:ascii="Tahoma" w:hAnsi="Tahoma" w:cs="Tahoma"/>
          <w:b/>
          <w:u w:val="single"/>
        </w:rPr>
      </w:pPr>
    </w:p>
    <w:p w14:paraId="6CED4BDE" w14:textId="51ADD978" w:rsidR="0039215A" w:rsidRPr="0039215A" w:rsidRDefault="0039215A" w:rsidP="0039215A">
      <w:pPr>
        <w:spacing w:line="240" w:lineRule="auto"/>
        <w:rPr>
          <w:rFonts w:ascii="Tahoma" w:hAnsi="Tahoma" w:cs="Tahoma"/>
        </w:rPr>
      </w:pPr>
      <w:r w:rsidRPr="0039215A">
        <w:rPr>
          <w:rFonts w:ascii="Tahoma" w:hAnsi="Tahoma" w:cs="Tahoma"/>
        </w:rPr>
        <w:t>Il canone</w:t>
      </w:r>
      <w:r>
        <w:rPr>
          <w:rFonts w:ascii="Tahoma" w:hAnsi="Tahoma" w:cs="Tahoma"/>
        </w:rPr>
        <w:t xml:space="preserve"> dell’opzione H24 deve essere sommato al canone del corrrispondenteservizio “Managed Services”</w:t>
      </w:r>
      <w:r w:rsidRPr="0039215A">
        <w:rPr>
          <w:rFonts w:ascii="Tahoma" w:hAnsi="Tahoma" w:cs="Tahoma"/>
        </w:rPr>
        <w:t xml:space="preserve"> </w:t>
      </w:r>
    </w:p>
    <w:p w14:paraId="66847F21" w14:textId="77777777" w:rsidR="0039215A" w:rsidRDefault="0039215A" w:rsidP="00D2357B">
      <w:pPr>
        <w:rPr>
          <w:rFonts w:ascii="Tahoma" w:hAnsi="Tahoma" w:cs="Tahoma"/>
          <w:b/>
          <w:u w:val="single"/>
        </w:rPr>
      </w:pPr>
    </w:p>
    <w:p w14:paraId="3B56AFB2" w14:textId="700740BC" w:rsidR="00D2357B" w:rsidRDefault="00F83883" w:rsidP="00D2357B">
      <w:pPr>
        <w:rPr>
          <w:rFonts w:ascii="Tahoma" w:hAnsi="Tahoma" w:cs="Tahoma"/>
        </w:rPr>
      </w:pPr>
      <w:r>
        <w:rPr>
          <w:rFonts w:ascii="Tahoma" w:hAnsi="Tahoma" w:cs="Tahoma"/>
        </w:rPr>
        <w:t>Il servizio è richiesto secondo le seguenti mod</w:t>
      </w:r>
      <w:r w:rsidR="00794EAE">
        <w:rPr>
          <w:rFonts w:ascii="Tahoma" w:hAnsi="Tahoma" w:cs="Tahoma"/>
        </w:rPr>
        <w:t>a</w:t>
      </w:r>
      <w:r>
        <w:rPr>
          <w:rFonts w:ascii="Tahoma" w:hAnsi="Tahoma" w:cs="Tahoma"/>
        </w:rPr>
        <w:t>l</w:t>
      </w:r>
      <w:r w:rsidR="00794EAE">
        <w:rPr>
          <w:rFonts w:ascii="Tahoma" w:hAnsi="Tahoma" w:cs="Tahoma"/>
        </w:rPr>
        <w:t>i</w:t>
      </w:r>
      <w:r>
        <w:rPr>
          <w:rFonts w:ascii="Tahoma" w:hAnsi="Tahoma" w:cs="Tahoma"/>
        </w:rPr>
        <w:t>ità</w:t>
      </w:r>
      <w:r w:rsidR="00D2357B">
        <w:rPr>
          <w:rFonts w:ascii="Tahoma" w:hAnsi="Tahoma" w:cs="Tahoma"/>
        </w:rPr>
        <w:t xml:space="preserve">: </w:t>
      </w:r>
    </w:p>
    <w:p w14:paraId="78DB9C89" w14:textId="77777777" w:rsidR="00F05CE2" w:rsidRDefault="00F05CE2" w:rsidP="00D2357B">
      <w:pPr>
        <w:rPr>
          <w:rFonts w:ascii="Tahoma" w:hAnsi="Tahoma" w:cs="Tahoma"/>
        </w:rPr>
      </w:pPr>
    </w:p>
    <w:p w14:paraId="7D301E46" w14:textId="62D9E359" w:rsidR="00794EAE" w:rsidRDefault="00F05CE2" w:rsidP="00D2357B">
      <w:pPr>
        <w:rPr>
          <w:rFonts w:ascii="Tahoma" w:hAnsi="Tahoma" w:cs="Tahoma"/>
        </w:rPr>
      </w:pPr>
      <w:r w:rsidRPr="00F05CE2">
        <w:rPr>
          <w:rFonts w:ascii="Tahoma" w:hAnsi="Tahoma" w:cs="Tahoma"/>
          <w:b/>
        </w:rPr>
        <w:t xml:space="preserve">OPZIONE </w:t>
      </w:r>
      <w:r w:rsidR="00794EAE">
        <w:rPr>
          <w:rFonts w:ascii="Tahoma" w:hAnsi="Tahoma" w:cs="Tahoma"/>
          <w:b/>
        </w:rPr>
        <w:t xml:space="preserve">ESTENSIONE </w:t>
      </w:r>
      <w:r w:rsidRPr="00F05CE2">
        <w:rPr>
          <w:rFonts w:ascii="Tahoma" w:hAnsi="Tahoma" w:cs="Tahoma"/>
          <w:b/>
        </w:rPr>
        <w:t>H24</w:t>
      </w:r>
      <w:r>
        <w:rPr>
          <w:rFonts w:ascii="Tahoma" w:hAnsi="Tahoma" w:cs="Tahoma"/>
        </w:rPr>
        <w:t xml:space="preserve">  </w:t>
      </w:r>
      <w:r w:rsidRPr="009F6A85">
        <w:rPr>
          <w:rFonts w:ascii="Tahoma" w:hAnsi="Tahoma" w:cs="Tahoma"/>
        </w:rPr>
        <w:sym w:font="Symbol" w:char="F086"/>
      </w:r>
      <w:r>
        <w:rPr>
          <w:rFonts w:ascii="Tahoma" w:hAnsi="Tahoma" w:cs="Tahoma"/>
        </w:rPr>
        <w:t xml:space="preserve">   (barrare se si desidera l’opzione)</w:t>
      </w:r>
      <w:r w:rsidR="00794EAE">
        <w:rPr>
          <w:rFonts w:ascii="Tahoma" w:hAnsi="Tahoma" w:cs="Tahoma"/>
        </w:rPr>
        <w:t xml:space="preserve">, durata contrattuale¹ _______  </w:t>
      </w:r>
    </w:p>
    <w:p w14:paraId="79A62BAA" w14:textId="71A5B57B" w:rsidR="00794EAE" w:rsidRDefault="00794EAE" w:rsidP="00D2357B">
      <w:pPr>
        <w:rPr>
          <w:rFonts w:ascii="Tahoma" w:hAnsi="Tahoma" w:cs="Tahoma"/>
        </w:rPr>
      </w:pPr>
    </w:p>
    <w:p w14:paraId="4CC69CF8" w14:textId="77777777" w:rsidR="00794EAE" w:rsidRDefault="00794EAE" w:rsidP="00D2357B">
      <w:pPr>
        <w:rPr>
          <w:rFonts w:ascii="Tahoma" w:hAnsi="Tahoma" w:cs="Tahoma"/>
        </w:rPr>
      </w:pPr>
    </w:p>
    <w:p w14:paraId="1C11292F" w14:textId="44300A8E" w:rsidR="00F05CE2" w:rsidRDefault="00794EAE" w:rsidP="00D2357B">
      <w:pPr>
        <w:rPr>
          <w:rFonts w:ascii="Tahoma" w:hAnsi="Tahoma" w:cs="Tahoma"/>
          <w:sz w:val="18"/>
          <w:szCs w:val="18"/>
        </w:rPr>
      </w:pPr>
      <w:r w:rsidRPr="00794EAE">
        <w:rPr>
          <w:rFonts w:ascii="Tahoma" w:hAnsi="Tahoma" w:cs="Tahoma"/>
          <w:sz w:val="18"/>
          <w:szCs w:val="18"/>
        </w:rPr>
        <w:t xml:space="preserve">1 </w:t>
      </w:r>
      <w:r>
        <w:rPr>
          <w:rFonts w:ascii="Tahoma" w:hAnsi="Tahoma" w:cs="Tahoma"/>
          <w:sz w:val="18"/>
          <w:szCs w:val="18"/>
        </w:rPr>
        <w:t>L</w:t>
      </w:r>
      <w:r w:rsidRPr="00794EAE">
        <w:rPr>
          <w:rFonts w:ascii="Tahoma" w:hAnsi="Tahoma" w:cs="Tahoma"/>
          <w:sz w:val="18"/>
          <w:szCs w:val="18"/>
        </w:rPr>
        <w:t>’opzione “Estensione H24” non può avere durata superiore al periodo relativo ai Managed Services. La durata contrattuale è la stessa per tutte le VM appartenenti allo stesso contratto</w:t>
      </w:r>
    </w:p>
    <w:p w14:paraId="5BA620DF" w14:textId="77777777" w:rsidR="00794EAE" w:rsidRPr="00794EAE" w:rsidRDefault="00794EAE" w:rsidP="00D2357B">
      <w:pPr>
        <w:rPr>
          <w:rFonts w:ascii="Tahoma" w:hAnsi="Tahoma" w:cs="Tahoma"/>
          <w:sz w:val="18"/>
          <w:szCs w:val="18"/>
        </w:rPr>
      </w:pPr>
    </w:p>
    <w:p w14:paraId="22D478D6" w14:textId="77777777" w:rsidR="00B7221A" w:rsidRPr="00B7221A" w:rsidRDefault="00B7221A" w:rsidP="00B7221A">
      <w:pPr>
        <w:jc w:val="both"/>
        <w:rPr>
          <w:rFonts w:ascii="Tahoma" w:hAnsi="Tahoma" w:cs="Tahoma"/>
          <w:sz w:val="22"/>
          <w:szCs w:val="22"/>
        </w:rPr>
      </w:pPr>
    </w:p>
    <w:tbl>
      <w:tblPr>
        <w:tblW w:w="5000" w:type="pct"/>
        <w:tblCellMar>
          <w:left w:w="70" w:type="dxa"/>
          <w:right w:w="70" w:type="dxa"/>
        </w:tblCellMar>
        <w:tblLook w:val="04A0" w:firstRow="1" w:lastRow="0" w:firstColumn="1" w:lastColumn="0" w:noHBand="0" w:noVBand="1"/>
      </w:tblPr>
      <w:tblGrid>
        <w:gridCol w:w="879"/>
        <w:gridCol w:w="3386"/>
        <w:gridCol w:w="828"/>
        <w:gridCol w:w="1299"/>
        <w:gridCol w:w="3387"/>
      </w:tblGrid>
      <w:tr w:rsidR="00D2357B" w:rsidRPr="00D2357B" w14:paraId="0DC6DBCB" w14:textId="77777777" w:rsidTr="00D2357B">
        <w:trPr>
          <w:trHeight w:val="450"/>
        </w:trPr>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F6AEB" w14:textId="77777777" w:rsidR="00D2357B" w:rsidRPr="00D2357B" w:rsidRDefault="00D2357B" w:rsidP="00D2357B">
            <w:pPr>
              <w:spacing w:line="240" w:lineRule="auto"/>
              <w:jc w:val="center"/>
              <w:rPr>
                <w:rFonts w:ascii="Tahoma" w:hAnsi="Tahoma" w:cs="Tahoma"/>
                <w:b/>
                <w:bCs/>
                <w:color w:val="000000"/>
                <w:sz w:val="16"/>
                <w:szCs w:val="16"/>
              </w:rPr>
            </w:pPr>
            <w:r w:rsidRPr="00D2357B">
              <w:rPr>
                <w:rFonts w:ascii="Tahoma" w:hAnsi="Tahoma" w:cs="Tahoma"/>
                <w:b/>
                <w:bCs/>
                <w:color w:val="000000"/>
                <w:sz w:val="16"/>
                <w:szCs w:val="16"/>
              </w:rPr>
              <w:t>Id</w:t>
            </w:r>
          </w:p>
        </w:tc>
        <w:tc>
          <w:tcPr>
            <w:tcW w:w="1747" w:type="pct"/>
            <w:tcBorders>
              <w:top w:val="single" w:sz="4" w:space="0" w:color="auto"/>
              <w:left w:val="nil"/>
              <w:bottom w:val="single" w:sz="4" w:space="0" w:color="auto"/>
              <w:right w:val="single" w:sz="4" w:space="0" w:color="auto"/>
            </w:tcBorders>
            <w:shd w:val="clear" w:color="auto" w:fill="auto"/>
            <w:vAlign w:val="center"/>
            <w:hideMark/>
          </w:tcPr>
          <w:p w14:paraId="36F5AF3C" w14:textId="77777777" w:rsidR="00D2357B" w:rsidRPr="00D2357B" w:rsidRDefault="00D2357B" w:rsidP="00D2357B">
            <w:pPr>
              <w:spacing w:line="240" w:lineRule="auto"/>
              <w:jc w:val="center"/>
              <w:rPr>
                <w:rFonts w:ascii="Tahoma" w:hAnsi="Tahoma" w:cs="Tahoma"/>
                <w:b/>
                <w:bCs/>
                <w:color w:val="000000"/>
                <w:sz w:val="16"/>
                <w:szCs w:val="16"/>
              </w:rPr>
            </w:pPr>
            <w:r w:rsidRPr="00D2357B">
              <w:rPr>
                <w:rFonts w:ascii="Tahoma" w:hAnsi="Tahoma" w:cs="Tahoma"/>
                <w:b/>
                <w:bCs/>
                <w:color w:val="000000"/>
                <w:sz w:val="16"/>
                <w:szCs w:val="16"/>
              </w:rPr>
              <w:t>Profilo di servizio</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0A505FED" w14:textId="77777777" w:rsidR="00D2357B" w:rsidRPr="00D2357B" w:rsidRDefault="00D2357B" w:rsidP="00D2357B">
            <w:pPr>
              <w:spacing w:line="240" w:lineRule="auto"/>
              <w:jc w:val="center"/>
              <w:rPr>
                <w:rFonts w:ascii="Arial" w:hAnsi="Arial" w:cs="Arial"/>
                <w:b/>
                <w:bCs/>
                <w:color w:val="000000"/>
                <w:sz w:val="16"/>
                <w:szCs w:val="16"/>
              </w:rPr>
            </w:pPr>
            <w:r w:rsidRPr="00D2357B">
              <w:rPr>
                <w:rFonts w:ascii="Arial" w:hAnsi="Arial" w:cs="Arial"/>
                <w:b/>
                <w:bCs/>
                <w:color w:val="000000"/>
                <w:sz w:val="16"/>
                <w:szCs w:val="16"/>
              </w:rPr>
              <w:t>N° VM</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487CB361" w14:textId="00FB61D2" w:rsidR="00D2357B" w:rsidRPr="00D2357B" w:rsidRDefault="00D2357B" w:rsidP="00794EAE">
            <w:pPr>
              <w:spacing w:line="240" w:lineRule="auto"/>
              <w:jc w:val="center"/>
              <w:rPr>
                <w:rFonts w:ascii="Arial" w:hAnsi="Arial" w:cs="Arial"/>
                <w:b/>
                <w:bCs/>
                <w:color w:val="000000"/>
                <w:sz w:val="16"/>
                <w:szCs w:val="16"/>
              </w:rPr>
            </w:pPr>
            <w:r w:rsidRPr="00D2357B">
              <w:rPr>
                <w:rFonts w:ascii="Arial" w:hAnsi="Arial" w:cs="Arial"/>
                <w:b/>
                <w:bCs/>
                <w:color w:val="000000"/>
                <w:sz w:val="16"/>
                <w:szCs w:val="16"/>
              </w:rPr>
              <w:t>durata contrattuale</w:t>
            </w:r>
            <w:r w:rsidR="00794EAE">
              <w:rPr>
                <w:rFonts w:ascii="Arial" w:hAnsi="Arial" w:cs="Arial"/>
                <w:b/>
                <w:bCs/>
                <w:color w:val="000000"/>
                <w:sz w:val="16"/>
                <w:szCs w:val="16"/>
              </w:rPr>
              <w:t>²</w:t>
            </w:r>
          </w:p>
        </w:tc>
        <w:tc>
          <w:tcPr>
            <w:tcW w:w="1747" w:type="pct"/>
            <w:tcBorders>
              <w:top w:val="single" w:sz="4" w:space="0" w:color="auto"/>
              <w:left w:val="nil"/>
              <w:bottom w:val="single" w:sz="4" w:space="0" w:color="auto"/>
              <w:right w:val="single" w:sz="4" w:space="0" w:color="auto"/>
            </w:tcBorders>
            <w:shd w:val="clear" w:color="auto" w:fill="auto"/>
            <w:vAlign w:val="center"/>
            <w:hideMark/>
          </w:tcPr>
          <w:p w14:paraId="72FA777D" w14:textId="77777777" w:rsidR="00D2357B" w:rsidRPr="00D2357B" w:rsidRDefault="00D2357B" w:rsidP="00D2357B">
            <w:pPr>
              <w:spacing w:line="240" w:lineRule="auto"/>
              <w:jc w:val="center"/>
              <w:rPr>
                <w:rFonts w:ascii="Arial" w:hAnsi="Arial" w:cs="Arial"/>
                <w:b/>
                <w:bCs/>
                <w:color w:val="000000"/>
                <w:sz w:val="16"/>
                <w:szCs w:val="16"/>
              </w:rPr>
            </w:pPr>
            <w:r w:rsidRPr="00D2357B">
              <w:rPr>
                <w:rFonts w:ascii="Arial" w:hAnsi="Arial" w:cs="Arial"/>
                <w:b/>
                <w:bCs/>
                <w:color w:val="000000"/>
                <w:sz w:val="16"/>
                <w:szCs w:val="16"/>
              </w:rPr>
              <w:t>Nota per la compilazione</w:t>
            </w:r>
          </w:p>
        </w:tc>
      </w:tr>
      <w:tr w:rsidR="00D2357B" w:rsidRPr="00D2357B" w14:paraId="1198F8EF" w14:textId="77777777" w:rsidTr="00D2357B">
        <w:trPr>
          <w:trHeight w:val="45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20EAA515" w14:textId="1FD287A1" w:rsidR="00D2357B" w:rsidRPr="00AA2F93" w:rsidRDefault="00AA2F93" w:rsidP="00D2357B">
            <w:pPr>
              <w:spacing w:line="240" w:lineRule="auto"/>
              <w:jc w:val="center"/>
              <w:rPr>
                <w:rFonts w:ascii="Arial" w:hAnsi="Arial" w:cs="Arial"/>
                <w:b/>
                <w:color w:val="000000"/>
                <w:sz w:val="16"/>
                <w:szCs w:val="16"/>
              </w:rPr>
            </w:pPr>
            <w:r w:rsidRPr="00AA2F93">
              <w:rPr>
                <w:rFonts w:ascii="Arial" w:hAnsi="Arial" w:cs="Arial"/>
                <w:b/>
                <w:color w:val="000000"/>
                <w:sz w:val="16"/>
                <w:szCs w:val="16"/>
              </w:rPr>
              <w:t>S.MGS01</w:t>
            </w:r>
          </w:p>
        </w:tc>
        <w:tc>
          <w:tcPr>
            <w:tcW w:w="1747" w:type="pct"/>
            <w:tcBorders>
              <w:top w:val="nil"/>
              <w:left w:val="nil"/>
              <w:bottom w:val="single" w:sz="4" w:space="0" w:color="auto"/>
              <w:right w:val="single" w:sz="4" w:space="0" w:color="auto"/>
            </w:tcBorders>
            <w:shd w:val="clear" w:color="auto" w:fill="auto"/>
            <w:vAlign w:val="center"/>
            <w:hideMark/>
          </w:tcPr>
          <w:p w14:paraId="64CBE228" w14:textId="77777777" w:rsidR="00D2357B" w:rsidRPr="00D2357B" w:rsidRDefault="00D2357B" w:rsidP="00D2357B">
            <w:pPr>
              <w:spacing w:line="240" w:lineRule="auto"/>
              <w:jc w:val="center"/>
              <w:rPr>
                <w:rFonts w:ascii="Tahoma" w:hAnsi="Tahoma" w:cs="Tahoma"/>
                <w:b/>
                <w:bCs/>
                <w:color w:val="000000"/>
                <w:sz w:val="16"/>
                <w:szCs w:val="16"/>
              </w:rPr>
            </w:pPr>
            <w:r w:rsidRPr="00D2357B">
              <w:rPr>
                <w:rFonts w:ascii="Tahoma" w:eastAsia="Symbol" w:hAnsi="Tahoma" w:cs="Symbol"/>
                <w:b/>
                <w:bCs/>
                <w:color w:val="000000"/>
                <w:sz w:val="16"/>
                <w:szCs w:val="16"/>
                <w:lang w:val="en-US"/>
              </w:rPr>
              <w:t>Profilo Managed 1 - Entry</w:t>
            </w:r>
          </w:p>
        </w:tc>
        <w:tc>
          <w:tcPr>
            <w:tcW w:w="439" w:type="pct"/>
            <w:tcBorders>
              <w:top w:val="nil"/>
              <w:left w:val="nil"/>
              <w:bottom w:val="single" w:sz="4" w:space="0" w:color="auto"/>
              <w:right w:val="single" w:sz="4" w:space="0" w:color="auto"/>
            </w:tcBorders>
            <w:shd w:val="clear" w:color="auto" w:fill="auto"/>
            <w:vAlign w:val="center"/>
            <w:hideMark/>
          </w:tcPr>
          <w:p w14:paraId="7CAFF5F7"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680" w:type="pct"/>
            <w:tcBorders>
              <w:top w:val="nil"/>
              <w:left w:val="nil"/>
              <w:bottom w:val="single" w:sz="4" w:space="0" w:color="auto"/>
              <w:right w:val="single" w:sz="4" w:space="0" w:color="auto"/>
            </w:tcBorders>
            <w:shd w:val="clear" w:color="auto" w:fill="auto"/>
            <w:vAlign w:val="center"/>
            <w:hideMark/>
          </w:tcPr>
          <w:p w14:paraId="057BF1FB"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1747" w:type="pct"/>
            <w:tcBorders>
              <w:top w:val="nil"/>
              <w:left w:val="nil"/>
              <w:bottom w:val="single" w:sz="4" w:space="0" w:color="auto"/>
              <w:right w:val="single" w:sz="4" w:space="0" w:color="auto"/>
            </w:tcBorders>
            <w:shd w:val="clear" w:color="auto" w:fill="auto"/>
            <w:hideMark/>
          </w:tcPr>
          <w:p w14:paraId="7EFED75D" w14:textId="69C8BFD3"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 xml:space="preserve">indicare il numero di VM per le quali si richiede il Profilo Managed 1 </w:t>
            </w:r>
            <w:r w:rsidR="0039215A">
              <w:rPr>
                <w:rFonts w:ascii="Arial" w:hAnsi="Arial" w:cs="Arial"/>
                <w:color w:val="000000"/>
                <w:sz w:val="16"/>
                <w:szCs w:val="16"/>
              </w:rPr>
              <w:t>–</w:t>
            </w:r>
            <w:r w:rsidRPr="00D2357B">
              <w:rPr>
                <w:rFonts w:ascii="Arial" w:hAnsi="Arial" w:cs="Arial"/>
                <w:color w:val="000000"/>
                <w:sz w:val="16"/>
                <w:szCs w:val="16"/>
              </w:rPr>
              <w:t xml:space="preserve"> Entry</w:t>
            </w:r>
          </w:p>
        </w:tc>
      </w:tr>
      <w:tr w:rsidR="00D2357B" w:rsidRPr="00D2357B" w14:paraId="2EB09561" w14:textId="77777777" w:rsidTr="00D2357B">
        <w:trPr>
          <w:trHeight w:val="45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34929CE7" w14:textId="4A0D45B7" w:rsidR="00D2357B" w:rsidRPr="00AA2F93" w:rsidRDefault="00AA2F93" w:rsidP="00D2357B">
            <w:pPr>
              <w:spacing w:line="240" w:lineRule="auto"/>
              <w:jc w:val="center"/>
              <w:rPr>
                <w:rFonts w:ascii="Arial" w:hAnsi="Arial" w:cs="Arial"/>
                <w:b/>
                <w:color w:val="000000"/>
                <w:sz w:val="16"/>
                <w:szCs w:val="16"/>
              </w:rPr>
            </w:pPr>
            <w:r w:rsidRPr="00AA2F93">
              <w:rPr>
                <w:rFonts w:ascii="Arial" w:hAnsi="Arial" w:cs="Arial"/>
                <w:b/>
                <w:color w:val="000000"/>
                <w:sz w:val="16"/>
                <w:szCs w:val="16"/>
              </w:rPr>
              <w:t>S.MGS02</w:t>
            </w:r>
            <w:r w:rsidR="00D2357B" w:rsidRPr="00AA2F93">
              <w:rPr>
                <w:rFonts w:ascii="Arial" w:hAnsi="Arial" w:cs="Arial"/>
                <w:b/>
                <w:color w:val="000000"/>
                <w:sz w:val="16"/>
                <w:szCs w:val="16"/>
              </w:rPr>
              <w:t> </w:t>
            </w:r>
          </w:p>
        </w:tc>
        <w:tc>
          <w:tcPr>
            <w:tcW w:w="1747" w:type="pct"/>
            <w:tcBorders>
              <w:top w:val="nil"/>
              <w:left w:val="nil"/>
              <w:bottom w:val="single" w:sz="4" w:space="0" w:color="auto"/>
              <w:right w:val="single" w:sz="4" w:space="0" w:color="auto"/>
            </w:tcBorders>
            <w:shd w:val="clear" w:color="auto" w:fill="auto"/>
            <w:vAlign w:val="center"/>
            <w:hideMark/>
          </w:tcPr>
          <w:p w14:paraId="779A069B" w14:textId="77777777" w:rsidR="00D2357B" w:rsidRPr="00D2357B" w:rsidRDefault="00D2357B" w:rsidP="00D2357B">
            <w:pPr>
              <w:spacing w:line="240" w:lineRule="auto"/>
              <w:jc w:val="center"/>
              <w:rPr>
                <w:rFonts w:ascii="Tahoma" w:hAnsi="Tahoma" w:cs="Tahoma"/>
                <w:b/>
                <w:bCs/>
                <w:color w:val="000000"/>
                <w:sz w:val="16"/>
                <w:szCs w:val="16"/>
              </w:rPr>
            </w:pPr>
            <w:r w:rsidRPr="00AA2F93">
              <w:rPr>
                <w:rFonts w:ascii="Tahoma" w:eastAsia="Symbol" w:hAnsi="Tahoma" w:cs="Symbol"/>
                <w:b/>
                <w:bCs/>
                <w:color w:val="000000"/>
                <w:sz w:val="16"/>
                <w:szCs w:val="16"/>
              </w:rPr>
              <w:t>Profilo Managed 1 - Premium</w:t>
            </w:r>
          </w:p>
        </w:tc>
        <w:tc>
          <w:tcPr>
            <w:tcW w:w="439" w:type="pct"/>
            <w:tcBorders>
              <w:top w:val="nil"/>
              <w:left w:val="nil"/>
              <w:bottom w:val="single" w:sz="4" w:space="0" w:color="auto"/>
              <w:right w:val="single" w:sz="4" w:space="0" w:color="auto"/>
            </w:tcBorders>
            <w:shd w:val="clear" w:color="auto" w:fill="auto"/>
            <w:vAlign w:val="center"/>
            <w:hideMark/>
          </w:tcPr>
          <w:p w14:paraId="6AFC6D74"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680" w:type="pct"/>
            <w:tcBorders>
              <w:top w:val="nil"/>
              <w:left w:val="nil"/>
              <w:bottom w:val="single" w:sz="4" w:space="0" w:color="auto"/>
              <w:right w:val="single" w:sz="4" w:space="0" w:color="auto"/>
            </w:tcBorders>
            <w:shd w:val="clear" w:color="auto" w:fill="auto"/>
            <w:vAlign w:val="center"/>
            <w:hideMark/>
          </w:tcPr>
          <w:p w14:paraId="70FFF2CC"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1747" w:type="pct"/>
            <w:tcBorders>
              <w:top w:val="nil"/>
              <w:left w:val="nil"/>
              <w:bottom w:val="single" w:sz="4" w:space="0" w:color="auto"/>
              <w:right w:val="single" w:sz="4" w:space="0" w:color="auto"/>
            </w:tcBorders>
            <w:shd w:val="clear" w:color="auto" w:fill="auto"/>
            <w:hideMark/>
          </w:tcPr>
          <w:p w14:paraId="26127F76" w14:textId="5998785B"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 xml:space="preserve">indicare il numero di VM per le quali si richiede il Profilo Managed 1 </w:t>
            </w:r>
            <w:r w:rsidR="0039215A">
              <w:rPr>
                <w:rFonts w:ascii="Arial" w:hAnsi="Arial" w:cs="Arial"/>
                <w:color w:val="000000"/>
                <w:sz w:val="16"/>
                <w:szCs w:val="16"/>
              </w:rPr>
              <w:t>–</w:t>
            </w:r>
            <w:r w:rsidRPr="00D2357B">
              <w:rPr>
                <w:rFonts w:ascii="Arial" w:hAnsi="Arial" w:cs="Arial"/>
                <w:color w:val="000000"/>
                <w:sz w:val="16"/>
                <w:szCs w:val="16"/>
              </w:rPr>
              <w:t xml:space="preserve"> Premium</w:t>
            </w:r>
          </w:p>
        </w:tc>
      </w:tr>
      <w:tr w:rsidR="00D2357B" w:rsidRPr="00D2357B" w14:paraId="717B0EC3" w14:textId="77777777" w:rsidTr="00D2357B">
        <w:trPr>
          <w:trHeight w:val="45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475F76F7" w14:textId="7A3854D8" w:rsidR="00D2357B" w:rsidRPr="00AA2F93" w:rsidRDefault="00AA2F93" w:rsidP="00D2357B">
            <w:pPr>
              <w:spacing w:line="240" w:lineRule="auto"/>
              <w:jc w:val="center"/>
              <w:rPr>
                <w:rFonts w:ascii="Arial" w:hAnsi="Arial" w:cs="Arial"/>
                <w:b/>
                <w:color w:val="000000"/>
                <w:sz w:val="16"/>
                <w:szCs w:val="16"/>
              </w:rPr>
            </w:pPr>
            <w:r w:rsidRPr="00AA2F93">
              <w:rPr>
                <w:rFonts w:ascii="Arial" w:hAnsi="Arial" w:cs="Arial"/>
                <w:b/>
                <w:color w:val="000000"/>
                <w:sz w:val="16"/>
                <w:szCs w:val="16"/>
              </w:rPr>
              <w:t>S.MGS03</w:t>
            </w:r>
            <w:r w:rsidR="00D2357B" w:rsidRPr="00AA2F93">
              <w:rPr>
                <w:rFonts w:ascii="Arial" w:hAnsi="Arial" w:cs="Arial"/>
                <w:b/>
                <w:color w:val="000000"/>
                <w:sz w:val="16"/>
                <w:szCs w:val="16"/>
              </w:rPr>
              <w:t> </w:t>
            </w:r>
          </w:p>
        </w:tc>
        <w:tc>
          <w:tcPr>
            <w:tcW w:w="1747" w:type="pct"/>
            <w:tcBorders>
              <w:top w:val="nil"/>
              <w:left w:val="nil"/>
              <w:bottom w:val="single" w:sz="4" w:space="0" w:color="auto"/>
              <w:right w:val="single" w:sz="4" w:space="0" w:color="auto"/>
            </w:tcBorders>
            <w:shd w:val="clear" w:color="auto" w:fill="auto"/>
            <w:vAlign w:val="center"/>
            <w:hideMark/>
          </w:tcPr>
          <w:p w14:paraId="3463BB92" w14:textId="77777777" w:rsidR="00D2357B" w:rsidRPr="00D2357B" w:rsidRDefault="00D2357B" w:rsidP="00D2357B">
            <w:pPr>
              <w:spacing w:line="240" w:lineRule="auto"/>
              <w:jc w:val="center"/>
              <w:rPr>
                <w:rFonts w:ascii="Tahoma" w:hAnsi="Tahoma" w:cs="Tahoma"/>
                <w:b/>
                <w:bCs/>
                <w:color w:val="000000"/>
                <w:sz w:val="16"/>
                <w:szCs w:val="16"/>
              </w:rPr>
            </w:pPr>
            <w:r w:rsidRPr="00AA2F93">
              <w:rPr>
                <w:rFonts w:ascii="Tahoma" w:hAnsi="Tahoma" w:cs="Tahoma"/>
                <w:b/>
                <w:bCs/>
                <w:color w:val="000000"/>
                <w:sz w:val="16"/>
                <w:szCs w:val="16"/>
              </w:rPr>
              <w:t>Profilo Ma</w:t>
            </w:r>
            <w:r w:rsidRPr="00D2357B">
              <w:rPr>
                <w:rFonts w:ascii="Tahoma" w:hAnsi="Tahoma" w:cs="Tahoma"/>
                <w:b/>
                <w:bCs/>
                <w:color w:val="000000"/>
                <w:sz w:val="16"/>
                <w:szCs w:val="16"/>
                <w:lang w:val="en-US"/>
              </w:rPr>
              <w:t>naged 2 - PaaS Web</w:t>
            </w:r>
          </w:p>
        </w:tc>
        <w:tc>
          <w:tcPr>
            <w:tcW w:w="439" w:type="pct"/>
            <w:tcBorders>
              <w:top w:val="nil"/>
              <w:left w:val="nil"/>
              <w:bottom w:val="single" w:sz="4" w:space="0" w:color="auto"/>
              <w:right w:val="single" w:sz="4" w:space="0" w:color="auto"/>
            </w:tcBorders>
            <w:shd w:val="clear" w:color="auto" w:fill="auto"/>
            <w:vAlign w:val="center"/>
            <w:hideMark/>
          </w:tcPr>
          <w:p w14:paraId="711FA1B5"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680" w:type="pct"/>
            <w:tcBorders>
              <w:top w:val="nil"/>
              <w:left w:val="nil"/>
              <w:bottom w:val="single" w:sz="4" w:space="0" w:color="auto"/>
              <w:right w:val="single" w:sz="4" w:space="0" w:color="auto"/>
            </w:tcBorders>
            <w:shd w:val="clear" w:color="auto" w:fill="auto"/>
            <w:vAlign w:val="center"/>
            <w:hideMark/>
          </w:tcPr>
          <w:p w14:paraId="658B9C81"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1747" w:type="pct"/>
            <w:tcBorders>
              <w:top w:val="nil"/>
              <w:left w:val="nil"/>
              <w:bottom w:val="single" w:sz="4" w:space="0" w:color="auto"/>
              <w:right w:val="single" w:sz="4" w:space="0" w:color="auto"/>
            </w:tcBorders>
            <w:shd w:val="clear" w:color="auto" w:fill="auto"/>
            <w:hideMark/>
          </w:tcPr>
          <w:p w14:paraId="37FFF587" w14:textId="77777777"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indicare il numero di VM per le quali si richiede il Profilo Managed 2 - PaaS Web</w:t>
            </w:r>
          </w:p>
        </w:tc>
      </w:tr>
      <w:tr w:rsidR="00D2357B" w:rsidRPr="00D2357B" w14:paraId="12F75404" w14:textId="77777777" w:rsidTr="00D2357B">
        <w:trPr>
          <w:trHeight w:val="675"/>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18F23D10" w14:textId="7A105E36" w:rsidR="00D2357B" w:rsidRPr="00AA2F93" w:rsidRDefault="00AA2F93" w:rsidP="00AA2F93">
            <w:pPr>
              <w:spacing w:line="240" w:lineRule="auto"/>
              <w:jc w:val="center"/>
              <w:rPr>
                <w:rFonts w:ascii="Arial" w:hAnsi="Arial" w:cs="Arial"/>
                <w:b/>
                <w:color w:val="000000"/>
                <w:sz w:val="16"/>
                <w:szCs w:val="16"/>
              </w:rPr>
            </w:pPr>
            <w:r w:rsidRPr="00AA2F93">
              <w:rPr>
                <w:rFonts w:ascii="Arial" w:hAnsi="Arial" w:cs="Arial"/>
                <w:b/>
                <w:color w:val="000000"/>
                <w:sz w:val="16"/>
                <w:szCs w:val="16"/>
              </w:rPr>
              <w:t>S.MGS04</w:t>
            </w:r>
            <w:r w:rsidR="00D2357B" w:rsidRPr="00AA2F93">
              <w:rPr>
                <w:rFonts w:ascii="Arial" w:hAnsi="Arial" w:cs="Arial"/>
                <w:b/>
                <w:color w:val="000000"/>
                <w:sz w:val="16"/>
                <w:szCs w:val="16"/>
              </w:rPr>
              <w:t> </w:t>
            </w:r>
          </w:p>
        </w:tc>
        <w:tc>
          <w:tcPr>
            <w:tcW w:w="1747" w:type="pct"/>
            <w:tcBorders>
              <w:top w:val="nil"/>
              <w:left w:val="nil"/>
              <w:bottom w:val="single" w:sz="4" w:space="0" w:color="auto"/>
              <w:right w:val="single" w:sz="4" w:space="0" w:color="auto"/>
            </w:tcBorders>
            <w:shd w:val="clear" w:color="auto" w:fill="auto"/>
            <w:vAlign w:val="center"/>
            <w:hideMark/>
          </w:tcPr>
          <w:p w14:paraId="201D49C9" w14:textId="77777777" w:rsidR="00D2357B" w:rsidRPr="00D2357B" w:rsidRDefault="00D2357B" w:rsidP="00D2357B">
            <w:pPr>
              <w:spacing w:line="240" w:lineRule="auto"/>
              <w:jc w:val="center"/>
              <w:rPr>
                <w:rFonts w:ascii="Tahoma" w:hAnsi="Tahoma" w:cs="Tahoma"/>
                <w:b/>
                <w:bCs/>
                <w:color w:val="000000"/>
                <w:sz w:val="16"/>
                <w:szCs w:val="16"/>
              </w:rPr>
            </w:pPr>
            <w:r w:rsidRPr="00AA2F93">
              <w:rPr>
                <w:rFonts w:ascii="Tahoma" w:eastAsia="Symbol" w:hAnsi="Tahoma" w:cs="Symbol"/>
                <w:b/>
                <w:bCs/>
                <w:color w:val="000000"/>
                <w:sz w:val="16"/>
                <w:szCs w:val="16"/>
              </w:rPr>
              <w:t>Profilo Managed 2 - PaaS Application Server</w:t>
            </w:r>
          </w:p>
        </w:tc>
        <w:tc>
          <w:tcPr>
            <w:tcW w:w="439" w:type="pct"/>
            <w:tcBorders>
              <w:top w:val="nil"/>
              <w:left w:val="nil"/>
              <w:bottom w:val="single" w:sz="4" w:space="0" w:color="auto"/>
              <w:right w:val="single" w:sz="4" w:space="0" w:color="auto"/>
            </w:tcBorders>
            <w:shd w:val="clear" w:color="auto" w:fill="auto"/>
            <w:vAlign w:val="center"/>
            <w:hideMark/>
          </w:tcPr>
          <w:p w14:paraId="1EA455A0"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680" w:type="pct"/>
            <w:tcBorders>
              <w:top w:val="nil"/>
              <w:left w:val="nil"/>
              <w:bottom w:val="single" w:sz="4" w:space="0" w:color="auto"/>
              <w:right w:val="single" w:sz="4" w:space="0" w:color="auto"/>
            </w:tcBorders>
            <w:shd w:val="clear" w:color="auto" w:fill="auto"/>
            <w:vAlign w:val="center"/>
            <w:hideMark/>
          </w:tcPr>
          <w:p w14:paraId="2175980B"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1747" w:type="pct"/>
            <w:tcBorders>
              <w:top w:val="nil"/>
              <w:left w:val="nil"/>
              <w:bottom w:val="single" w:sz="4" w:space="0" w:color="auto"/>
              <w:right w:val="single" w:sz="4" w:space="0" w:color="auto"/>
            </w:tcBorders>
            <w:shd w:val="clear" w:color="auto" w:fill="auto"/>
            <w:hideMark/>
          </w:tcPr>
          <w:p w14:paraId="3756AB53" w14:textId="77777777"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indicare il numero di VM per le quali si richiede il Profilo Managed 2 - PaaS Application Server</w:t>
            </w:r>
          </w:p>
        </w:tc>
      </w:tr>
      <w:tr w:rsidR="00D2357B" w:rsidRPr="00D2357B" w14:paraId="608E7DCD" w14:textId="77777777" w:rsidTr="00D2357B">
        <w:trPr>
          <w:trHeight w:val="675"/>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355ECE28" w14:textId="20C77B51" w:rsidR="00D2357B" w:rsidRPr="00AA2F93" w:rsidRDefault="00AA2F93" w:rsidP="00AA2F93">
            <w:pPr>
              <w:spacing w:line="240" w:lineRule="auto"/>
              <w:jc w:val="center"/>
              <w:rPr>
                <w:rFonts w:ascii="Arial" w:hAnsi="Arial" w:cs="Arial"/>
                <w:b/>
                <w:color w:val="000000"/>
                <w:sz w:val="16"/>
                <w:szCs w:val="16"/>
              </w:rPr>
            </w:pPr>
            <w:r w:rsidRPr="00AA2F93">
              <w:rPr>
                <w:rFonts w:ascii="Arial" w:hAnsi="Arial" w:cs="Arial"/>
                <w:b/>
                <w:color w:val="000000"/>
                <w:sz w:val="16"/>
                <w:szCs w:val="16"/>
              </w:rPr>
              <w:t>S.MGS05</w:t>
            </w:r>
            <w:r w:rsidR="00D2357B" w:rsidRPr="00AA2F93">
              <w:rPr>
                <w:rFonts w:ascii="Arial" w:hAnsi="Arial" w:cs="Arial"/>
                <w:b/>
                <w:color w:val="000000"/>
                <w:sz w:val="16"/>
                <w:szCs w:val="16"/>
              </w:rPr>
              <w:t> </w:t>
            </w:r>
          </w:p>
        </w:tc>
        <w:tc>
          <w:tcPr>
            <w:tcW w:w="1747" w:type="pct"/>
            <w:tcBorders>
              <w:top w:val="nil"/>
              <w:left w:val="nil"/>
              <w:bottom w:val="single" w:sz="4" w:space="0" w:color="auto"/>
              <w:right w:val="single" w:sz="4" w:space="0" w:color="auto"/>
            </w:tcBorders>
            <w:shd w:val="clear" w:color="auto" w:fill="auto"/>
            <w:vAlign w:val="center"/>
            <w:hideMark/>
          </w:tcPr>
          <w:p w14:paraId="1117B0EC" w14:textId="77777777" w:rsidR="00D2357B" w:rsidRPr="00B00933" w:rsidRDefault="00D2357B" w:rsidP="00D2357B">
            <w:pPr>
              <w:spacing w:line="240" w:lineRule="auto"/>
              <w:jc w:val="center"/>
              <w:rPr>
                <w:rFonts w:ascii="Tahoma" w:hAnsi="Tahoma" w:cs="Tahoma"/>
                <w:b/>
                <w:bCs/>
                <w:color w:val="000000"/>
                <w:sz w:val="16"/>
                <w:szCs w:val="16"/>
                <w:lang w:val="en-US"/>
              </w:rPr>
            </w:pPr>
            <w:r w:rsidRPr="00B00933">
              <w:rPr>
                <w:rFonts w:ascii="Tahoma" w:eastAsia="Symbol" w:hAnsi="Tahoma" w:cs="Symbol"/>
                <w:b/>
                <w:bCs/>
                <w:color w:val="000000"/>
                <w:sz w:val="16"/>
                <w:szCs w:val="16"/>
                <w:lang w:val="en-US"/>
              </w:rPr>
              <w:t>Profilo Managed 2 - PaaS DBMS Standard</w:t>
            </w:r>
          </w:p>
        </w:tc>
        <w:tc>
          <w:tcPr>
            <w:tcW w:w="439" w:type="pct"/>
            <w:tcBorders>
              <w:top w:val="nil"/>
              <w:left w:val="nil"/>
              <w:bottom w:val="single" w:sz="4" w:space="0" w:color="auto"/>
              <w:right w:val="single" w:sz="4" w:space="0" w:color="auto"/>
            </w:tcBorders>
            <w:shd w:val="clear" w:color="auto" w:fill="auto"/>
            <w:vAlign w:val="center"/>
            <w:hideMark/>
          </w:tcPr>
          <w:p w14:paraId="54EAFFC9" w14:textId="77777777" w:rsidR="00D2357B" w:rsidRPr="00B00933" w:rsidRDefault="00D2357B" w:rsidP="00D2357B">
            <w:pPr>
              <w:spacing w:line="240" w:lineRule="auto"/>
              <w:jc w:val="center"/>
              <w:rPr>
                <w:rFonts w:ascii="Arial" w:hAnsi="Arial" w:cs="Arial"/>
                <w:color w:val="000000"/>
                <w:sz w:val="16"/>
                <w:szCs w:val="16"/>
                <w:lang w:val="en-US"/>
              </w:rPr>
            </w:pPr>
            <w:r w:rsidRPr="00B00933">
              <w:rPr>
                <w:rFonts w:ascii="Arial" w:hAnsi="Arial" w:cs="Arial"/>
                <w:color w:val="000000"/>
                <w:sz w:val="16"/>
                <w:szCs w:val="16"/>
                <w:lang w:val="en-US"/>
              </w:rPr>
              <w:t> </w:t>
            </w:r>
          </w:p>
        </w:tc>
        <w:tc>
          <w:tcPr>
            <w:tcW w:w="680" w:type="pct"/>
            <w:tcBorders>
              <w:top w:val="nil"/>
              <w:left w:val="nil"/>
              <w:bottom w:val="single" w:sz="4" w:space="0" w:color="auto"/>
              <w:right w:val="single" w:sz="4" w:space="0" w:color="auto"/>
            </w:tcBorders>
            <w:shd w:val="clear" w:color="auto" w:fill="auto"/>
            <w:vAlign w:val="center"/>
            <w:hideMark/>
          </w:tcPr>
          <w:p w14:paraId="5663A8BF" w14:textId="77777777" w:rsidR="00D2357B" w:rsidRPr="00B00933" w:rsidRDefault="00D2357B" w:rsidP="00D2357B">
            <w:pPr>
              <w:spacing w:line="240" w:lineRule="auto"/>
              <w:jc w:val="center"/>
              <w:rPr>
                <w:rFonts w:ascii="Arial" w:hAnsi="Arial" w:cs="Arial"/>
                <w:color w:val="000000"/>
                <w:sz w:val="16"/>
                <w:szCs w:val="16"/>
                <w:lang w:val="en-US"/>
              </w:rPr>
            </w:pPr>
            <w:r w:rsidRPr="00B00933">
              <w:rPr>
                <w:rFonts w:ascii="Arial" w:hAnsi="Arial" w:cs="Arial"/>
                <w:color w:val="000000"/>
                <w:sz w:val="16"/>
                <w:szCs w:val="16"/>
                <w:lang w:val="en-US"/>
              </w:rPr>
              <w:t> </w:t>
            </w:r>
          </w:p>
        </w:tc>
        <w:tc>
          <w:tcPr>
            <w:tcW w:w="1747" w:type="pct"/>
            <w:tcBorders>
              <w:top w:val="nil"/>
              <w:left w:val="nil"/>
              <w:bottom w:val="single" w:sz="4" w:space="0" w:color="auto"/>
              <w:right w:val="single" w:sz="4" w:space="0" w:color="auto"/>
            </w:tcBorders>
            <w:shd w:val="clear" w:color="auto" w:fill="auto"/>
            <w:hideMark/>
          </w:tcPr>
          <w:p w14:paraId="484D8259" w14:textId="77777777"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indicare il numero di VM per le quali si richiede il Profilo Managed 2 - PaaS DBMS Standard</w:t>
            </w:r>
          </w:p>
        </w:tc>
      </w:tr>
      <w:tr w:rsidR="00D2357B" w:rsidRPr="00D2357B" w14:paraId="001AAEE3" w14:textId="77777777" w:rsidTr="00D2357B">
        <w:trPr>
          <w:trHeight w:val="675"/>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557D09C6" w14:textId="40D44187" w:rsidR="00D2357B" w:rsidRPr="00AA2F93" w:rsidRDefault="00AA2F93" w:rsidP="00D2357B">
            <w:pPr>
              <w:spacing w:line="240" w:lineRule="auto"/>
              <w:jc w:val="center"/>
              <w:rPr>
                <w:rFonts w:ascii="Arial" w:hAnsi="Arial" w:cs="Arial"/>
                <w:b/>
                <w:color w:val="000000"/>
                <w:sz w:val="16"/>
                <w:szCs w:val="16"/>
              </w:rPr>
            </w:pPr>
            <w:r w:rsidRPr="00AA2F93">
              <w:rPr>
                <w:rFonts w:ascii="Arial" w:hAnsi="Arial" w:cs="Arial"/>
                <w:b/>
                <w:color w:val="000000"/>
                <w:sz w:val="16"/>
                <w:szCs w:val="16"/>
              </w:rPr>
              <w:t>S.MGS06</w:t>
            </w:r>
            <w:r w:rsidR="00D2357B" w:rsidRPr="00AA2F93">
              <w:rPr>
                <w:rFonts w:ascii="Arial" w:hAnsi="Arial" w:cs="Arial"/>
                <w:b/>
                <w:color w:val="000000"/>
                <w:sz w:val="16"/>
                <w:szCs w:val="16"/>
              </w:rPr>
              <w:t> </w:t>
            </w:r>
          </w:p>
        </w:tc>
        <w:tc>
          <w:tcPr>
            <w:tcW w:w="1747" w:type="pct"/>
            <w:tcBorders>
              <w:top w:val="nil"/>
              <w:left w:val="nil"/>
              <w:bottom w:val="single" w:sz="4" w:space="0" w:color="auto"/>
              <w:right w:val="single" w:sz="4" w:space="0" w:color="auto"/>
            </w:tcBorders>
            <w:shd w:val="clear" w:color="auto" w:fill="auto"/>
            <w:vAlign w:val="center"/>
            <w:hideMark/>
          </w:tcPr>
          <w:p w14:paraId="38ECC4C6" w14:textId="77777777" w:rsidR="00D2357B" w:rsidRPr="00B00933" w:rsidRDefault="00D2357B" w:rsidP="00D2357B">
            <w:pPr>
              <w:spacing w:line="240" w:lineRule="auto"/>
              <w:jc w:val="center"/>
              <w:rPr>
                <w:rFonts w:ascii="Tahoma" w:hAnsi="Tahoma" w:cs="Tahoma"/>
                <w:b/>
                <w:bCs/>
                <w:color w:val="000000"/>
                <w:sz w:val="16"/>
                <w:szCs w:val="16"/>
                <w:lang w:val="en-US"/>
              </w:rPr>
            </w:pPr>
            <w:r w:rsidRPr="00B00933">
              <w:rPr>
                <w:rFonts w:ascii="Tahoma" w:eastAsia="Symbol" w:hAnsi="Tahoma" w:cs="Symbol"/>
                <w:b/>
                <w:bCs/>
                <w:color w:val="000000"/>
                <w:sz w:val="16"/>
                <w:szCs w:val="16"/>
                <w:lang w:val="en-US"/>
              </w:rPr>
              <w:t>Profilo Managed 2 - PaaS DBMS Enterprise</w:t>
            </w:r>
          </w:p>
        </w:tc>
        <w:tc>
          <w:tcPr>
            <w:tcW w:w="439" w:type="pct"/>
            <w:tcBorders>
              <w:top w:val="nil"/>
              <w:left w:val="nil"/>
              <w:bottom w:val="single" w:sz="4" w:space="0" w:color="auto"/>
              <w:right w:val="single" w:sz="4" w:space="0" w:color="auto"/>
            </w:tcBorders>
            <w:shd w:val="clear" w:color="auto" w:fill="auto"/>
            <w:vAlign w:val="center"/>
            <w:hideMark/>
          </w:tcPr>
          <w:p w14:paraId="6E45C395" w14:textId="77777777" w:rsidR="00D2357B" w:rsidRPr="00B00933" w:rsidRDefault="00D2357B" w:rsidP="00D2357B">
            <w:pPr>
              <w:spacing w:line="240" w:lineRule="auto"/>
              <w:jc w:val="center"/>
              <w:rPr>
                <w:rFonts w:ascii="Arial" w:hAnsi="Arial" w:cs="Arial"/>
                <w:color w:val="000000"/>
                <w:sz w:val="16"/>
                <w:szCs w:val="16"/>
                <w:lang w:val="en-US"/>
              </w:rPr>
            </w:pPr>
            <w:r w:rsidRPr="00B00933">
              <w:rPr>
                <w:rFonts w:ascii="Arial" w:hAnsi="Arial" w:cs="Arial"/>
                <w:color w:val="000000"/>
                <w:sz w:val="16"/>
                <w:szCs w:val="16"/>
                <w:lang w:val="en-US"/>
              </w:rPr>
              <w:t> </w:t>
            </w:r>
          </w:p>
        </w:tc>
        <w:tc>
          <w:tcPr>
            <w:tcW w:w="680" w:type="pct"/>
            <w:tcBorders>
              <w:top w:val="nil"/>
              <w:left w:val="nil"/>
              <w:bottom w:val="single" w:sz="4" w:space="0" w:color="auto"/>
              <w:right w:val="single" w:sz="4" w:space="0" w:color="auto"/>
            </w:tcBorders>
            <w:shd w:val="clear" w:color="auto" w:fill="auto"/>
            <w:vAlign w:val="center"/>
            <w:hideMark/>
          </w:tcPr>
          <w:p w14:paraId="056D1B4D" w14:textId="77777777" w:rsidR="00D2357B" w:rsidRPr="00B00933" w:rsidRDefault="00D2357B" w:rsidP="00D2357B">
            <w:pPr>
              <w:spacing w:line="240" w:lineRule="auto"/>
              <w:jc w:val="center"/>
              <w:rPr>
                <w:rFonts w:ascii="Arial" w:hAnsi="Arial" w:cs="Arial"/>
                <w:color w:val="000000"/>
                <w:sz w:val="16"/>
                <w:szCs w:val="16"/>
                <w:lang w:val="en-US"/>
              </w:rPr>
            </w:pPr>
            <w:r w:rsidRPr="00B00933">
              <w:rPr>
                <w:rFonts w:ascii="Arial" w:hAnsi="Arial" w:cs="Arial"/>
                <w:color w:val="000000"/>
                <w:sz w:val="16"/>
                <w:szCs w:val="16"/>
                <w:lang w:val="en-US"/>
              </w:rPr>
              <w:t> </w:t>
            </w:r>
          </w:p>
        </w:tc>
        <w:tc>
          <w:tcPr>
            <w:tcW w:w="1747" w:type="pct"/>
            <w:tcBorders>
              <w:top w:val="nil"/>
              <w:left w:val="nil"/>
              <w:bottom w:val="single" w:sz="4" w:space="0" w:color="auto"/>
              <w:right w:val="single" w:sz="4" w:space="0" w:color="auto"/>
            </w:tcBorders>
            <w:shd w:val="clear" w:color="auto" w:fill="auto"/>
            <w:hideMark/>
          </w:tcPr>
          <w:p w14:paraId="45BD094D" w14:textId="77777777"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indicare il numero di VM per le quali si richiede il Profilo Managed 2 - PaaS DBMS Enterprise</w:t>
            </w:r>
          </w:p>
        </w:tc>
      </w:tr>
      <w:tr w:rsidR="00D2357B" w:rsidRPr="00D2357B" w14:paraId="382CB426" w14:textId="77777777" w:rsidTr="00D2357B">
        <w:trPr>
          <w:trHeight w:val="675"/>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1AB3DAC3" w14:textId="75C3FFD1" w:rsidR="00D2357B" w:rsidRPr="00AA2F93" w:rsidRDefault="00AA2F93" w:rsidP="00D2357B">
            <w:pPr>
              <w:spacing w:line="240" w:lineRule="auto"/>
              <w:jc w:val="center"/>
              <w:rPr>
                <w:rFonts w:ascii="Arial" w:hAnsi="Arial" w:cs="Arial"/>
                <w:b/>
                <w:color w:val="000000"/>
                <w:sz w:val="16"/>
                <w:szCs w:val="16"/>
              </w:rPr>
            </w:pPr>
            <w:r w:rsidRPr="00AA2F93">
              <w:rPr>
                <w:rFonts w:ascii="Arial" w:hAnsi="Arial" w:cs="Arial"/>
                <w:b/>
                <w:color w:val="000000"/>
                <w:sz w:val="16"/>
                <w:szCs w:val="16"/>
              </w:rPr>
              <w:t>S.MGS07</w:t>
            </w:r>
            <w:r w:rsidR="00D2357B" w:rsidRPr="00AA2F93">
              <w:rPr>
                <w:rFonts w:ascii="Arial" w:hAnsi="Arial" w:cs="Arial"/>
                <w:b/>
                <w:color w:val="000000"/>
                <w:sz w:val="16"/>
                <w:szCs w:val="16"/>
              </w:rPr>
              <w:t> </w:t>
            </w:r>
          </w:p>
        </w:tc>
        <w:tc>
          <w:tcPr>
            <w:tcW w:w="1747" w:type="pct"/>
            <w:tcBorders>
              <w:top w:val="nil"/>
              <w:left w:val="nil"/>
              <w:bottom w:val="single" w:sz="4" w:space="0" w:color="auto"/>
              <w:right w:val="single" w:sz="4" w:space="0" w:color="auto"/>
            </w:tcBorders>
            <w:shd w:val="clear" w:color="auto" w:fill="auto"/>
            <w:vAlign w:val="center"/>
            <w:hideMark/>
          </w:tcPr>
          <w:p w14:paraId="00DC2956" w14:textId="77777777" w:rsidR="00D2357B" w:rsidRPr="00D2357B" w:rsidRDefault="00D2357B" w:rsidP="00D2357B">
            <w:pPr>
              <w:spacing w:line="240" w:lineRule="auto"/>
              <w:jc w:val="center"/>
              <w:rPr>
                <w:rFonts w:ascii="Tahoma" w:hAnsi="Tahoma" w:cs="Tahoma"/>
                <w:b/>
                <w:bCs/>
                <w:color w:val="000000"/>
                <w:sz w:val="16"/>
                <w:szCs w:val="16"/>
              </w:rPr>
            </w:pPr>
            <w:r w:rsidRPr="00AA2F93">
              <w:rPr>
                <w:rFonts w:ascii="Tahoma" w:eastAsia="Symbol" w:hAnsi="Tahoma" w:cs="Symbol"/>
                <w:b/>
                <w:bCs/>
                <w:color w:val="000000"/>
                <w:sz w:val="16"/>
                <w:szCs w:val="16"/>
              </w:rPr>
              <w:t>Profilo Managed 2 - PaaS Monitoring</w:t>
            </w:r>
          </w:p>
        </w:tc>
        <w:tc>
          <w:tcPr>
            <w:tcW w:w="439" w:type="pct"/>
            <w:tcBorders>
              <w:top w:val="nil"/>
              <w:left w:val="nil"/>
              <w:bottom w:val="single" w:sz="4" w:space="0" w:color="auto"/>
              <w:right w:val="single" w:sz="4" w:space="0" w:color="auto"/>
            </w:tcBorders>
            <w:shd w:val="clear" w:color="auto" w:fill="auto"/>
            <w:vAlign w:val="center"/>
            <w:hideMark/>
          </w:tcPr>
          <w:p w14:paraId="192A767A"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680" w:type="pct"/>
            <w:tcBorders>
              <w:top w:val="nil"/>
              <w:left w:val="nil"/>
              <w:bottom w:val="single" w:sz="4" w:space="0" w:color="auto"/>
              <w:right w:val="single" w:sz="4" w:space="0" w:color="auto"/>
            </w:tcBorders>
            <w:shd w:val="clear" w:color="auto" w:fill="auto"/>
            <w:vAlign w:val="center"/>
            <w:hideMark/>
          </w:tcPr>
          <w:p w14:paraId="0D0FDC93" w14:textId="77777777" w:rsidR="00D2357B" w:rsidRPr="00D2357B" w:rsidRDefault="00D2357B" w:rsidP="00D2357B">
            <w:pPr>
              <w:spacing w:line="240" w:lineRule="auto"/>
              <w:jc w:val="center"/>
              <w:rPr>
                <w:rFonts w:ascii="Arial" w:hAnsi="Arial" w:cs="Arial"/>
                <w:color w:val="000000"/>
                <w:sz w:val="16"/>
                <w:szCs w:val="16"/>
              </w:rPr>
            </w:pPr>
            <w:r w:rsidRPr="00D2357B">
              <w:rPr>
                <w:rFonts w:ascii="Arial" w:hAnsi="Arial" w:cs="Arial"/>
                <w:color w:val="000000"/>
                <w:sz w:val="16"/>
                <w:szCs w:val="16"/>
              </w:rPr>
              <w:t> </w:t>
            </w:r>
          </w:p>
        </w:tc>
        <w:tc>
          <w:tcPr>
            <w:tcW w:w="1747" w:type="pct"/>
            <w:tcBorders>
              <w:top w:val="nil"/>
              <w:left w:val="nil"/>
              <w:bottom w:val="single" w:sz="4" w:space="0" w:color="auto"/>
              <w:right w:val="single" w:sz="4" w:space="0" w:color="auto"/>
            </w:tcBorders>
            <w:shd w:val="clear" w:color="auto" w:fill="auto"/>
            <w:hideMark/>
          </w:tcPr>
          <w:p w14:paraId="348D9F80" w14:textId="77777777"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indicare il numero di VM per le quali si richiede ilProfilo Managed 2 - PaaS Monitoring</w:t>
            </w:r>
          </w:p>
        </w:tc>
      </w:tr>
    </w:tbl>
    <w:p w14:paraId="4C2C5F3E" w14:textId="77777777" w:rsidR="00B7221A" w:rsidRDefault="00B7221A" w:rsidP="00B7221A">
      <w:pPr>
        <w:jc w:val="both"/>
        <w:rPr>
          <w:rFonts w:ascii="Tahoma" w:hAnsi="Tahoma" w:cs="Tahoma"/>
          <w:sz w:val="22"/>
          <w:szCs w:val="22"/>
        </w:rPr>
      </w:pPr>
    </w:p>
    <w:p w14:paraId="370DD06B" w14:textId="459F3856" w:rsidR="00794EAE" w:rsidRPr="00C85289" w:rsidRDefault="00794EAE" w:rsidP="00794EAE">
      <w:pPr>
        <w:ind w:firstLine="560"/>
        <w:jc w:val="both"/>
        <w:rPr>
          <w:rFonts w:ascii="Tahoma" w:hAnsi="Tahoma" w:cs="Tahoma"/>
          <w:sz w:val="16"/>
          <w:szCs w:val="16"/>
        </w:rPr>
      </w:pPr>
      <w:r>
        <w:rPr>
          <w:rFonts w:ascii="Tahoma" w:hAnsi="Tahoma" w:cs="Tahoma"/>
          <w:sz w:val="16"/>
          <w:szCs w:val="16"/>
        </w:rPr>
        <w:t>2 La durata contrattuale deve essere la stessa per tutte le VM appartenenti allo stesso contratto</w:t>
      </w:r>
    </w:p>
    <w:p w14:paraId="3B1C87BF" w14:textId="77777777" w:rsidR="00794EAE" w:rsidRDefault="00794EAE" w:rsidP="00B7221A">
      <w:pPr>
        <w:jc w:val="both"/>
        <w:rPr>
          <w:rFonts w:ascii="Tahoma" w:hAnsi="Tahoma" w:cs="Tahoma"/>
          <w:sz w:val="22"/>
          <w:szCs w:val="22"/>
        </w:rPr>
      </w:pPr>
    </w:p>
    <w:p w14:paraId="42DC8DD4" w14:textId="77777777" w:rsidR="00794EAE" w:rsidRDefault="00794EAE" w:rsidP="00B7221A">
      <w:pPr>
        <w:jc w:val="both"/>
        <w:rPr>
          <w:rFonts w:ascii="Tahoma" w:hAnsi="Tahoma" w:cs="Tahoma"/>
          <w:sz w:val="22"/>
          <w:szCs w:val="22"/>
        </w:rPr>
      </w:pPr>
    </w:p>
    <w:p w14:paraId="2239D981" w14:textId="77777777" w:rsidR="00794EAE" w:rsidRPr="00B7221A" w:rsidRDefault="00794EAE" w:rsidP="00B7221A">
      <w:pPr>
        <w:jc w:val="both"/>
        <w:rPr>
          <w:rFonts w:ascii="Tahoma" w:hAnsi="Tahoma" w:cs="Tahoma"/>
          <w:sz w:val="22"/>
          <w:szCs w:val="22"/>
        </w:rPr>
      </w:pPr>
    </w:p>
    <w:p w14:paraId="5D4E9B86" w14:textId="2F402792" w:rsidR="00B7221A" w:rsidRDefault="00794EAE" w:rsidP="00B7221A">
      <w:pPr>
        <w:jc w:val="both"/>
        <w:rPr>
          <w:rFonts w:ascii="Tahoma" w:hAnsi="Tahoma" w:cs="Tahoma"/>
        </w:rPr>
      </w:pPr>
      <w:r w:rsidRPr="00794EAE">
        <w:rPr>
          <w:rFonts w:ascii="Tahoma" w:hAnsi="Tahoma" w:cs="Tahoma"/>
          <w:b/>
          <w:u w:val="single"/>
        </w:rPr>
        <w:t>NOTA</w:t>
      </w:r>
      <w:r w:rsidRPr="00794EAE">
        <w:rPr>
          <w:rFonts w:ascii="Tahoma" w:hAnsi="Tahoma" w:cs="Tahoma"/>
          <w:b/>
        </w:rPr>
        <w:t xml:space="preserve">: </w:t>
      </w:r>
      <w:r w:rsidRPr="00794EAE">
        <w:rPr>
          <w:rFonts w:ascii="Tahoma" w:hAnsi="Tahoma" w:cs="Tahoma"/>
        </w:rPr>
        <w:t>l’Amministrazione d</w:t>
      </w:r>
      <w:r>
        <w:rPr>
          <w:rFonts w:ascii="Tahoma" w:hAnsi="Tahoma" w:cs="Tahoma"/>
        </w:rPr>
        <w:t xml:space="preserve">eve obbligatoriamente </w:t>
      </w:r>
      <w:r w:rsidRPr="00794EAE">
        <w:rPr>
          <w:rFonts w:ascii="Tahoma" w:hAnsi="Tahoma" w:cs="Tahoma"/>
        </w:rPr>
        <w:t xml:space="preserve">contrattualizzare </w:t>
      </w:r>
      <w:r w:rsidR="00E70E00">
        <w:rPr>
          <w:rFonts w:ascii="Tahoma" w:hAnsi="Tahoma" w:cs="Tahoma"/>
        </w:rPr>
        <w:t>il</w:t>
      </w:r>
      <w:r w:rsidRPr="00794EAE">
        <w:rPr>
          <w:rFonts w:ascii="Tahoma" w:hAnsi="Tahoma" w:cs="Tahoma"/>
        </w:rPr>
        <w:t xml:space="preserve"> servizio BaaS</w:t>
      </w:r>
      <w:r>
        <w:rPr>
          <w:rFonts w:ascii="Tahoma" w:hAnsi="Tahoma" w:cs="Tahoma"/>
        </w:rPr>
        <w:t xml:space="preserve"> </w:t>
      </w:r>
      <w:r w:rsidRPr="00794EAE">
        <w:rPr>
          <w:rFonts w:ascii="Tahoma" w:hAnsi="Tahoma" w:cs="Tahoma"/>
        </w:rPr>
        <w:t>rispondente alle</w:t>
      </w:r>
      <w:r>
        <w:rPr>
          <w:rFonts w:ascii="Tahoma" w:hAnsi="Tahoma" w:cs="Tahoma"/>
        </w:rPr>
        <w:t xml:space="preserve"> </w:t>
      </w:r>
      <w:r w:rsidRPr="00794EAE">
        <w:rPr>
          <w:rFonts w:ascii="Tahoma" w:hAnsi="Tahoma" w:cs="Tahoma"/>
        </w:rPr>
        <w:t xml:space="preserve">proprie esigenze per </w:t>
      </w:r>
      <w:r>
        <w:rPr>
          <w:rFonts w:ascii="Tahoma" w:hAnsi="Tahoma" w:cs="Tahoma"/>
        </w:rPr>
        <w:t>disporre de</w:t>
      </w:r>
      <w:r w:rsidRPr="00794EAE">
        <w:rPr>
          <w:rFonts w:ascii="Tahoma" w:hAnsi="Tahoma" w:cs="Tahoma"/>
        </w:rPr>
        <w:t>i volumi necessari per il backup. Tale servizio BaaS</w:t>
      </w:r>
      <w:r w:rsidR="00E70E00">
        <w:rPr>
          <w:rFonts w:ascii="Tahoma" w:hAnsi="Tahoma" w:cs="Tahoma"/>
        </w:rPr>
        <w:t xml:space="preserve"> </w:t>
      </w:r>
      <w:r w:rsidR="0041430D" w:rsidRPr="00794EAE">
        <w:rPr>
          <w:rFonts w:ascii="Tahoma" w:hAnsi="Tahoma" w:cs="Tahoma"/>
        </w:rPr>
        <w:t xml:space="preserve">sarà parte integrante dei </w:t>
      </w:r>
      <w:r w:rsidR="0041430D">
        <w:rPr>
          <w:rFonts w:ascii="Tahoma" w:hAnsi="Tahoma" w:cs="Tahoma"/>
        </w:rPr>
        <w:t xml:space="preserve">Managed Services e </w:t>
      </w:r>
      <w:r w:rsidR="00E70E00">
        <w:rPr>
          <w:rFonts w:ascii="Tahoma" w:hAnsi="Tahoma" w:cs="Tahoma"/>
        </w:rPr>
        <w:t xml:space="preserve">e pertanto </w:t>
      </w:r>
      <w:r w:rsidRPr="00794EAE">
        <w:rPr>
          <w:rFonts w:ascii="Tahoma" w:hAnsi="Tahoma" w:cs="Tahoma"/>
        </w:rPr>
        <w:t>non verrà gestito dal Cliente</w:t>
      </w:r>
      <w:r w:rsidR="0041430D">
        <w:rPr>
          <w:rFonts w:ascii="Tahoma" w:hAnsi="Tahoma" w:cs="Tahoma"/>
        </w:rPr>
        <w:t>.</w:t>
      </w:r>
    </w:p>
    <w:p w14:paraId="496A3A2A" w14:textId="77777777" w:rsidR="00794EAE" w:rsidRPr="00794EAE" w:rsidRDefault="00794EAE" w:rsidP="00B7221A">
      <w:pPr>
        <w:jc w:val="both"/>
        <w:rPr>
          <w:rFonts w:ascii="Tahoma" w:hAnsi="Tahoma" w:cs="Tahoma"/>
        </w:rPr>
      </w:pPr>
    </w:p>
    <w:p w14:paraId="7C8100F7" w14:textId="77777777" w:rsidR="00D2357B" w:rsidRPr="00794EAE" w:rsidRDefault="00D2357B" w:rsidP="00B7221A">
      <w:pPr>
        <w:jc w:val="both"/>
        <w:rPr>
          <w:rFonts w:ascii="Tahoma" w:hAnsi="Tahoma" w:cs="Tahoma"/>
          <w:sz w:val="22"/>
          <w:szCs w:val="22"/>
        </w:rPr>
      </w:pPr>
    </w:p>
    <w:tbl>
      <w:tblPr>
        <w:tblW w:w="9500" w:type="dxa"/>
        <w:tblInd w:w="65" w:type="dxa"/>
        <w:tblCellMar>
          <w:left w:w="70" w:type="dxa"/>
          <w:right w:w="70" w:type="dxa"/>
        </w:tblCellMar>
        <w:tblLook w:val="04A0" w:firstRow="1" w:lastRow="0" w:firstColumn="1" w:lastColumn="0" w:noHBand="0" w:noVBand="1"/>
      </w:tblPr>
      <w:tblGrid>
        <w:gridCol w:w="960"/>
        <w:gridCol w:w="4520"/>
        <w:gridCol w:w="1580"/>
        <w:gridCol w:w="2440"/>
      </w:tblGrid>
      <w:tr w:rsidR="00D2357B" w:rsidRPr="00D2357B" w14:paraId="585447E4" w14:textId="77777777" w:rsidTr="00D2357B">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F6795" w14:textId="77777777" w:rsidR="00D2357B" w:rsidRPr="00D2357B" w:rsidRDefault="00D2357B" w:rsidP="00D2357B">
            <w:pPr>
              <w:spacing w:line="240" w:lineRule="auto"/>
              <w:jc w:val="center"/>
              <w:rPr>
                <w:rFonts w:ascii="Tahoma" w:hAnsi="Tahoma" w:cs="Tahoma"/>
                <w:b/>
                <w:bCs/>
                <w:color w:val="000000"/>
                <w:sz w:val="16"/>
                <w:szCs w:val="16"/>
              </w:rPr>
            </w:pPr>
            <w:r w:rsidRPr="00D2357B">
              <w:rPr>
                <w:rFonts w:ascii="Tahoma" w:hAnsi="Tahoma" w:cs="Tahoma"/>
                <w:b/>
                <w:bCs/>
                <w:color w:val="000000"/>
                <w:sz w:val="16"/>
                <w:szCs w:val="16"/>
              </w:rPr>
              <w:t>Id</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14:paraId="2EE5AA81" w14:textId="77777777" w:rsidR="00D2357B" w:rsidRPr="00D2357B" w:rsidRDefault="00D2357B" w:rsidP="00D2357B">
            <w:pPr>
              <w:spacing w:line="240" w:lineRule="auto"/>
              <w:jc w:val="center"/>
              <w:rPr>
                <w:rFonts w:ascii="Tahoma" w:hAnsi="Tahoma" w:cs="Tahoma"/>
                <w:b/>
                <w:bCs/>
                <w:color w:val="000000"/>
                <w:sz w:val="16"/>
                <w:szCs w:val="16"/>
              </w:rPr>
            </w:pPr>
            <w:r w:rsidRPr="00D2357B">
              <w:rPr>
                <w:rFonts w:ascii="Tahoma" w:hAnsi="Tahoma" w:cs="Tahoma"/>
                <w:b/>
                <w:bCs/>
                <w:color w:val="000000"/>
                <w:sz w:val="16"/>
                <w:szCs w:val="16"/>
              </w:rPr>
              <w:t>Servizio</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3BCAD581" w14:textId="77777777" w:rsidR="00D2357B" w:rsidRPr="00D2357B" w:rsidRDefault="00D2357B" w:rsidP="00D2357B">
            <w:pPr>
              <w:spacing w:line="240" w:lineRule="auto"/>
              <w:jc w:val="center"/>
              <w:rPr>
                <w:rFonts w:ascii="Arial" w:hAnsi="Arial" w:cs="Arial"/>
                <w:b/>
                <w:bCs/>
                <w:color w:val="000000"/>
                <w:sz w:val="16"/>
                <w:szCs w:val="16"/>
              </w:rPr>
            </w:pPr>
            <w:r w:rsidRPr="00D2357B">
              <w:rPr>
                <w:rFonts w:ascii="Arial" w:hAnsi="Arial" w:cs="Arial"/>
                <w:b/>
                <w:bCs/>
                <w:color w:val="000000"/>
                <w:sz w:val="16"/>
                <w:szCs w:val="16"/>
              </w:rPr>
              <w:t>N° Pacchetti aggiuntivi Change Standard</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6F6D8A01" w14:textId="77777777" w:rsidR="00D2357B" w:rsidRPr="00D2357B" w:rsidRDefault="00D2357B" w:rsidP="00D2357B">
            <w:pPr>
              <w:spacing w:line="240" w:lineRule="auto"/>
              <w:jc w:val="center"/>
              <w:rPr>
                <w:rFonts w:ascii="Arial" w:hAnsi="Arial" w:cs="Arial"/>
                <w:b/>
                <w:bCs/>
                <w:color w:val="000000"/>
                <w:sz w:val="16"/>
                <w:szCs w:val="16"/>
              </w:rPr>
            </w:pPr>
            <w:r w:rsidRPr="00D2357B">
              <w:rPr>
                <w:rFonts w:ascii="Arial" w:hAnsi="Arial" w:cs="Arial"/>
                <w:b/>
                <w:bCs/>
                <w:color w:val="000000"/>
                <w:sz w:val="16"/>
                <w:szCs w:val="16"/>
              </w:rPr>
              <w:t>Nota per la compilazione</w:t>
            </w:r>
          </w:p>
        </w:tc>
      </w:tr>
      <w:tr w:rsidR="00D2357B" w:rsidRPr="00D2357B" w14:paraId="2DE50AD4" w14:textId="77777777" w:rsidTr="00AA2F93">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56D5AA" w14:textId="770E9225" w:rsidR="00D2357B" w:rsidRPr="00D2357B" w:rsidRDefault="00AA2F93" w:rsidP="00AA2F93">
            <w:pPr>
              <w:spacing w:line="240" w:lineRule="auto"/>
              <w:jc w:val="center"/>
              <w:rPr>
                <w:rFonts w:ascii="Arial" w:hAnsi="Arial" w:cs="Arial"/>
                <w:color w:val="000000"/>
              </w:rPr>
            </w:pPr>
            <w:r w:rsidRPr="00AA2F93">
              <w:rPr>
                <w:rFonts w:ascii="Arial" w:hAnsi="Arial" w:cs="Arial"/>
                <w:b/>
                <w:color w:val="000000"/>
                <w:sz w:val="16"/>
                <w:szCs w:val="16"/>
              </w:rPr>
              <w:t>S.MG</w:t>
            </w:r>
            <w:r>
              <w:rPr>
                <w:rFonts w:ascii="Arial" w:hAnsi="Arial" w:cs="Arial"/>
                <w:b/>
                <w:color w:val="000000"/>
                <w:sz w:val="16"/>
                <w:szCs w:val="16"/>
              </w:rPr>
              <w:t>S</w:t>
            </w:r>
            <w:r w:rsidRPr="00AA2F93">
              <w:rPr>
                <w:rFonts w:ascii="Arial" w:hAnsi="Arial" w:cs="Arial"/>
                <w:b/>
                <w:color w:val="000000"/>
                <w:sz w:val="16"/>
                <w:szCs w:val="16"/>
              </w:rPr>
              <w:t>0</w:t>
            </w:r>
            <w:r>
              <w:rPr>
                <w:rFonts w:ascii="Arial" w:hAnsi="Arial" w:cs="Arial"/>
                <w:b/>
                <w:color w:val="000000"/>
                <w:sz w:val="16"/>
                <w:szCs w:val="16"/>
              </w:rPr>
              <w:t>8</w:t>
            </w:r>
          </w:p>
        </w:tc>
        <w:tc>
          <w:tcPr>
            <w:tcW w:w="4520" w:type="dxa"/>
            <w:tcBorders>
              <w:top w:val="nil"/>
              <w:left w:val="nil"/>
              <w:bottom w:val="single" w:sz="4" w:space="0" w:color="auto"/>
              <w:right w:val="single" w:sz="4" w:space="0" w:color="auto"/>
            </w:tcBorders>
            <w:shd w:val="clear" w:color="auto" w:fill="auto"/>
            <w:vAlign w:val="center"/>
            <w:hideMark/>
          </w:tcPr>
          <w:p w14:paraId="024F9A73" w14:textId="77777777" w:rsidR="00D2357B" w:rsidRPr="00D2357B" w:rsidRDefault="00D2357B" w:rsidP="00D2357B">
            <w:pPr>
              <w:spacing w:line="240" w:lineRule="auto"/>
              <w:jc w:val="center"/>
              <w:rPr>
                <w:rFonts w:ascii="Tahoma" w:hAnsi="Tahoma" w:cs="Tahoma"/>
                <w:b/>
                <w:bCs/>
                <w:color w:val="000000"/>
                <w:sz w:val="16"/>
                <w:szCs w:val="16"/>
              </w:rPr>
            </w:pPr>
            <w:r w:rsidRPr="00D2357B">
              <w:rPr>
                <w:rFonts w:ascii="Tahoma" w:hAnsi="Tahoma" w:cs="Tahoma"/>
                <w:b/>
                <w:bCs/>
                <w:color w:val="000000"/>
                <w:sz w:val="16"/>
                <w:szCs w:val="16"/>
              </w:rPr>
              <w:t>Pacchetti aggiuntivi change standard</w:t>
            </w:r>
          </w:p>
        </w:tc>
        <w:tc>
          <w:tcPr>
            <w:tcW w:w="1580" w:type="dxa"/>
            <w:tcBorders>
              <w:top w:val="nil"/>
              <w:left w:val="nil"/>
              <w:bottom w:val="single" w:sz="4" w:space="0" w:color="auto"/>
              <w:right w:val="single" w:sz="4" w:space="0" w:color="auto"/>
            </w:tcBorders>
            <w:shd w:val="clear" w:color="auto" w:fill="auto"/>
            <w:noWrap/>
            <w:vAlign w:val="bottom"/>
            <w:hideMark/>
          </w:tcPr>
          <w:p w14:paraId="42E4F064" w14:textId="77777777" w:rsidR="00D2357B" w:rsidRPr="00D2357B" w:rsidRDefault="00D2357B" w:rsidP="00D2357B">
            <w:pPr>
              <w:spacing w:line="240" w:lineRule="auto"/>
              <w:rPr>
                <w:rFonts w:ascii="Arial" w:hAnsi="Arial" w:cs="Arial"/>
                <w:color w:val="000000"/>
              </w:rPr>
            </w:pPr>
            <w:r w:rsidRPr="00D2357B">
              <w:rPr>
                <w:rFonts w:ascii="Arial" w:hAnsi="Arial" w:cs="Arial"/>
                <w:color w:val="000000"/>
              </w:rPr>
              <w:t> </w:t>
            </w:r>
          </w:p>
        </w:tc>
        <w:tc>
          <w:tcPr>
            <w:tcW w:w="2440" w:type="dxa"/>
            <w:tcBorders>
              <w:top w:val="nil"/>
              <w:left w:val="nil"/>
              <w:bottom w:val="single" w:sz="4" w:space="0" w:color="auto"/>
              <w:right w:val="single" w:sz="4" w:space="0" w:color="auto"/>
            </w:tcBorders>
            <w:shd w:val="clear" w:color="auto" w:fill="auto"/>
            <w:hideMark/>
          </w:tcPr>
          <w:p w14:paraId="63E6F229" w14:textId="77777777" w:rsidR="00D2357B" w:rsidRPr="00D2357B" w:rsidRDefault="00D2357B" w:rsidP="00D2357B">
            <w:pPr>
              <w:spacing w:line="240" w:lineRule="auto"/>
              <w:rPr>
                <w:rFonts w:ascii="Arial" w:hAnsi="Arial" w:cs="Arial"/>
                <w:color w:val="000000"/>
                <w:sz w:val="16"/>
                <w:szCs w:val="16"/>
              </w:rPr>
            </w:pPr>
            <w:r w:rsidRPr="00D2357B">
              <w:rPr>
                <w:rFonts w:ascii="Arial" w:hAnsi="Arial" w:cs="Arial"/>
                <w:color w:val="000000"/>
                <w:sz w:val="16"/>
                <w:szCs w:val="16"/>
              </w:rPr>
              <w:t>Indicare il numero di pacchetti aggiuntivi di change standard che si vuole acquistare</w:t>
            </w:r>
          </w:p>
        </w:tc>
      </w:tr>
    </w:tbl>
    <w:p w14:paraId="7C0F0C3F" w14:textId="77777777" w:rsidR="00D2357B" w:rsidRDefault="00D2357B" w:rsidP="00B7221A">
      <w:pPr>
        <w:jc w:val="both"/>
        <w:rPr>
          <w:rFonts w:ascii="Tahoma" w:hAnsi="Tahoma" w:cs="Tahoma"/>
          <w:sz w:val="22"/>
          <w:szCs w:val="22"/>
        </w:rPr>
      </w:pPr>
    </w:p>
    <w:p w14:paraId="1D233EF4" w14:textId="77777777" w:rsidR="00B54734" w:rsidRDefault="00B54734" w:rsidP="00B7221A">
      <w:pPr>
        <w:jc w:val="both"/>
        <w:rPr>
          <w:rFonts w:ascii="Tahoma" w:hAnsi="Tahoma" w:cs="Tahoma"/>
          <w:sz w:val="22"/>
          <w:szCs w:val="22"/>
        </w:rPr>
      </w:pPr>
    </w:p>
    <w:p w14:paraId="6C32E084" w14:textId="77777777" w:rsidR="00B54734" w:rsidRDefault="00B54734" w:rsidP="00B7221A">
      <w:pPr>
        <w:jc w:val="both"/>
        <w:rPr>
          <w:rFonts w:ascii="Tahoma" w:hAnsi="Tahoma" w:cs="Tahoma"/>
          <w:sz w:val="22"/>
          <w:szCs w:val="22"/>
        </w:rPr>
      </w:pPr>
    </w:p>
    <w:p w14:paraId="147A89E3" w14:textId="77777777" w:rsidR="00D2357B" w:rsidRPr="00691E78" w:rsidRDefault="00D2357B" w:rsidP="00D2357B">
      <w:pPr>
        <w:rPr>
          <w:rFonts w:ascii="Tahoma" w:hAnsi="Tahoma" w:cs="Tahoma"/>
          <w:b/>
          <w:u w:val="single"/>
        </w:rPr>
      </w:pPr>
      <w:r w:rsidRPr="00691E78">
        <w:rPr>
          <w:rFonts w:ascii="Tahoma" w:hAnsi="Tahoma" w:cs="Tahoma"/>
          <w:b/>
          <w:u w:val="single"/>
        </w:rPr>
        <w:t>Riferimenti del Servizio</w:t>
      </w:r>
    </w:p>
    <w:p w14:paraId="3C088F00" w14:textId="77777777" w:rsidR="00D2357B" w:rsidRPr="00691E78" w:rsidRDefault="00D2357B" w:rsidP="00D2357B">
      <w:pPr>
        <w:rPr>
          <w:rFonts w:ascii="Tahoma" w:hAnsi="Tahoma" w:cs="Tahoma"/>
        </w:rPr>
      </w:pPr>
    </w:p>
    <w:p w14:paraId="2F62BC0E" w14:textId="77777777" w:rsidR="00D2357B" w:rsidRPr="00691E78" w:rsidRDefault="00D2357B" w:rsidP="00D2357B">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D2357B" w:rsidRPr="00691E78" w14:paraId="056E752E" w14:textId="77777777" w:rsidTr="000B4199">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79D542BE" w14:textId="77777777" w:rsidR="00D2357B" w:rsidRPr="00691E78" w:rsidRDefault="00D2357B" w:rsidP="000B4199">
            <w:pPr>
              <w:spacing w:line="240" w:lineRule="auto"/>
              <w:jc w:val="center"/>
              <w:rPr>
                <w:rFonts w:ascii="Tahoma" w:hAnsi="Tahoma" w:cs="Tahoma"/>
                <w:b/>
                <w:bCs/>
                <w:sz w:val="16"/>
                <w:szCs w:val="16"/>
              </w:rPr>
            </w:pPr>
            <w:r w:rsidRPr="00691E78">
              <w:rPr>
                <w:rFonts w:ascii="Tahoma" w:hAnsi="Tahoma" w:cs="Tahoma"/>
                <w:b/>
                <w:bCs/>
                <w:sz w:val="16"/>
                <w:szCs w:val="16"/>
              </w:rPr>
              <w:t>Riferimento Tecnico dell’Amm.ne.</w:t>
            </w:r>
          </w:p>
        </w:tc>
      </w:tr>
      <w:tr w:rsidR="00D2357B" w:rsidRPr="00691E78" w14:paraId="23BEE6EC" w14:textId="77777777" w:rsidTr="000B4199">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9920674" w14:textId="77777777" w:rsidR="00D2357B" w:rsidRPr="00691E78" w:rsidRDefault="00D2357B" w:rsidP="000B4199">
            <w:pPr>
              <w:rPr>
                <w:rFonts w:ascii="Tahoma" w:hAnsi="Tahoma" w:cs="Tahoma"/>
                <w:b/>
                <w:sz w:val="16"/>
              </w:rPr>
            </w:pPr>
            <w:r w:rsidRPr="00691E78">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20E7870" w14:textId="77777777" w:rsidR="00D2357B" w:rsidRPr="00691E78" w:rsidRDefault="00D2357B" w:rsidP="000B4199">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302F5AE6" w14:textId="77777777" w:rsidR="00D2357B" w:rsidRPr="005C2B49" w:rsidRDefault="00D2357B" w:rsidP="000B4199">
            <w:pPr>
              <w:spacing w:line="240" w:lineRule="auto"/>
              <w:jc w:val="both"/>
              <w:rPr>
                <w:rFonts w:ascii="Tahoma" w:hAnsi="Tahoma" w:cs="Tahoma"/>
                <w:sz w:val="16"/>
              </w:rPr>
            </w:pPr>
            <w:r w:rsidRPr="005C2B49">
              <w:rPr>
                <w:rFonts w:ascii="Tahoma" w:hAnsi="Tahoma" w:cs="Tahoma"/>
                <w:sz w:val="16"/>
              </w:rPr>
              <w:t>Inserire le informazioni necessarie per identificare il riferimento tecnico, all’interno dell’organizzazione dell’Amm.ne, per le interazioni con i settori tecnici di Telecom Italia.</w:t>
            </w:r>
          </w:p>
        </w:tc>
      </w:tr>
      <w:tr w:rsidR="00D2357B" w:rsidRPr="00691E78" w14:paraId="6A06E6CE" w14:textId="77777777" w:rsidTr="000B4199">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DADBC81" w14:textId="77777777" w:rsidR="00D2357B" w:rsidRPr="00691E78" w:rsidRDefault="00D2357B" w:rsidP="000B4199">
            <w:pPr>
              <w:rPr>
                <w:rFonts w:ascii="Tahoma" w:hAnsi="Tahoma" w:cs="Tahoma"/>
                <w:b/>
                <w:sz w:val="16"/>
              </w:rPr>
            </w:pPr>
            <w:r w:rsidRPr="00691E78">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D2599B9" w14:textId="77777777" w:rsidR="00D2357B" w:rsidRPr="00691E78" w:rsidRDefault="00D2357B" w:rsidP="000B4199">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66872798" w14:textId="77777777" w:rsidR="00D2357B" w:rsidRPr="00691E78" w:rsidRDefault="00D2357B" w:rsidP="000B4199">
            <w:pPr>
              <w:spacing w:line="240" w:lineRule="auto"/>
              <w:jc w:val="both"/>
              <w:rPr>
                <w:rFonts w:ascii="Tahoma" w:hAnsi="Tahoma" w:cs="Tahoma"/>
                <w:b/>
                <w:sz w:val="16"/>
              </w:rPr>
            </w:pPr>
          </w:p>
        </w:tc>
      </w:tr>
      <w:tr w:rsidR="00D2357B" w:rsidRPr="00691E78" w14:paraId="1BA746C1" w14:textId="77777777" w:rsidTr="000B4199">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5D15EF4" w14:textId="77777777" w:rsidR="00D2357B" w:rsidRPr="00691E78" w:rsidRDefault="00D2357B" w:rsidP="000B4199">
            <w:pPr>
              <w:rPr>
                <w:rFonts w:ascii="Tahoma" w:hAnsi="Tahoma" w:cs="Tahoma"/>
                <w:b/>
                <w:sz w:val="16"/>
              </w:rPr>
            </w:pPr>
            <w:r w:rsidRPr="00691E78">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C34829E" w14:textId="77777777" w:rsidR="00D2357B" w:rsidRPr="00691E78" w:rsidRDefault="00D2357B" w:rsidP="000B4199">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3583C848" w14:textId="77777777" w:rsidR="00D2357B" w:rsidRPr="00691E78" w:rsidRDefault="00D2357B" w:rsidP="000B4199">
            <w:pPr>
              <w:spacing w:line="240" w:lineRule="auto"/>
              <w:jc w:val="both"/>
              <w:rPr>
                <w:rFonts w:ascii="Tahoma" w:hAnsi="Tahoma" w:cs="Tahoma"/>
                <w:b/>
                <w:sz w:val="16"/>
              </w:rPr>
            </w:pPr>
          </w:p>
        </w:tc>
      </w:tr>
      <w:tr w:rsidR="00D2357B" w:rsidRPr="0037396A" w14:paraId="1AE4EEED" w14:textId="77777777" w:rsidTr="000B4199">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B52105C" w14:textId="77777777" w:rsidR="00D2357B" w:rsidRPr="008C229C" w:rsidRDefault="00D2357B" w:rsidP="000B4199">
            <w:pPr>
              <w:spacing w:line="240" w:lineRule="auto"/>
              <w:rPr>
                <w:rFonts w:ascii="Tahoma" w:hAnsi="Tahoma" w:cs="Tahoma"/>
                <w:b/>
                <w:sz w:val="16"/>
              </w:rPr>
            </w:pPr>
            <w:r w:rsidRPr="00691E78">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64A86BF" w14:textId="77777777" w:rsidR="00D2357B" w:rsidRPr="008C229C" w:rsidRDefault="00D2357B" w:rsidP="000B4199">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44200176" w14:textId="77777777" w:rsidR="00D2357B" w:rsidRPr="008C229C" w:rsidRDefault="00D2357B" w:rsidP="000B4199">
            <w:pPr>
              <w:spacing w:line="240" w:lineRule="auto"/>
              <w:jc w:val="both"/>
              <w:rPr>
                <w:rFonts w:ascii="Tahoma" w:hAnsi="Tahoma" w:cs="Tahoma"/>
                <w:b/>
                <w:sz w:val="16"/>
              </w:rPr>
            </w:pPr>
          </w:p>
        </w:tc>
      </w:tr>
    </w:tbl>
    <w:p w14:paraId="5BAEB284" w14:textId="77777777" w:rsidR="00D2357B" w:rsidRDefault="00D2357B" w:rsidP="00D2357B">
      <w:pPr>
        <w:rPr>
          <w:rFonts w:ascii="Tahoma" w:hAnsi="Tahoma" w:cs="Tahoma"/>
        </w:rPr>
      </w:pPr>
    </w:p>
    <w:p w14:paraId="6245C4AF" w14:textId="77777777" w:rsidR="00D2357B" w:rsidRDefault="00D2357B" w:rsidP="00D2357B">
      <w:pPr>
        <w:rPr>
          <w:rFonts w:ascii="Tahoma" w:hAnsi="Tahoma" w:cs="Tahoma"/>
        </w:rPr>
      </w:pPr>
    </w:p>
    <w:p w14:paraId="299766F6" w14:textId="77777777" w:rsidR="00D2357B" w:rsidRDefault="00D2357B" w:rsidP="00D2357B">
      <w:pPr>
        <w:rPr>
          <w:rFonts w:ascii="Tahoma" w:hAnsi="Tahoma" w:cs="Tahoma"/>
        </w:rPr>
      </w:pPr>
    </w:p>
    <w:p w14:paraId="3055A8BC" w14:textId="77777777" w:rsidR="00D2357B" w:rsidRPr="00026E1C" w:rsidRDefault="00D2357B" w:rsidP="00D2357B">
      <w:pPr>
        <w:rPr>
          <w:rFonts w:ascii="Tahoma" w:hAnsi="Tahoma" w:cs="Tahoma"/>
        </w:rPr>
      </w:pPr>
    </w:p>
    <w:p w14:paraId="5803698A" w14:textId="77777777" w:rsidR="00D2357B" w:rsidRPr="00AF1313" w:rsidRDefault="00D2357B" w:rsidP="00D2357B">
      <w:pPr>
        <w:rPr>
          <w:rFonts w:ascii="Tahoma" w:hAnsi="Tahoma" w:cs="Tahoma"/>
        </w:rPr>
      </w:pPr>
    </w:p>
    <w:p w14:paraId="15F4A914" w14:textId="77777777" w:rsidR="00D2357B" w:rsidRPr="000B36F7" w:rsidRDefault="00D2357B" w:rsidP="00D2357B">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660724DA" w14:textId="77777777" w:rsidR="00D2357B" w:rsidRPr="000B36F7" w:rsidRDefault="00D2357B" w:rsidP="00D2357B">
      <w:pPr>
        <w:rPr>
          <w:rFonts w:ascii="Tahoma" w:hAnsi="Tahoma" w:cs="Tahoma"/>
        </w:rPr>
      </w:pPr>
    </w:p>
    <w:p w14:paraId="3B1DAF10"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7CD1D9EB"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19A1F5CC"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755F5C76"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666B1466"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34FA7EDF"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08E2077C" w14:textId="77777777" w:rsidR="00D2357B" w:rsidRPr="000B36F7" w:rsidRDefault="00D2357B" w:rsidP="00D235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312DE6E3" w14:textId="77777777" w:rsidR="00B7221A" w:rsidRDefault="00B7221A" w:rsidP="00B7221A">
      <w:pPr>
        <w:jc w:val="both"/>
        <w:rPr>
          <w:rFonts w:ascii="Tahoma" w:hAnsi="Tahoma" w:cs="Tahoma"/>
          <w:sz w:val="22"/>
          <w:szCs w:val="22"/>
        </w:rPr>
      </w:pPr>
    </w:p>
    <w:p w14:paraId="61370511" w14:textId="77777777" w:rsidR="00D2357B" w:rsidRDefault="00D2357B" w:rsidP="00B7221A">
      <w:pPr>
        <w:jc w:val="both"/>
        <w:rPr>
          <w:rFonts w:ascii="Tahoma" w:hAnsi="Tahoma" w:cs="Tahoma"/>
          <w:sz w:val="22"/>
          <w:szCs w:val="22"/>
        </w:rPr>
      </w:pPr>
    </w:p>
    <w:p w14:paraId="16CA560A" w14:textId="6B537095" w:rsidR="00D2357B" w:rsidRDefault="00D2357B">
      <w:pPr>
        <w:spacing w:line="240" w:lineRule="auto"/>
        <w:rPr>
          <w:rFonts w:ascii="Tahoma" w:hAnsi="Tahoma" w:cs="Tahoma"/>
          <w:sz w:val="22"/>
          <w:szCs w:val="22"/>
        </w:rPr>
      </w:pPr>
      <w:r>
        <w:rPr>
          <w:rFonts w:ascii="Tahoma" w:hAnsi="Tahoma" w:cs="Tahoma"/>
          <w:sz w:val="22"/>
          <w:szCs w:val="22"/>
        </w:rPr>
        <w:br w:type="page"/>
      </w:r>
    </w:p>
    <w:p w14:paraId="21C12FE3" w14:textId="77777777" w:rsidR="00C25D79" w:rsidRPr="00691E78" w:rsidRDefault="00C25D79" w:rsidP="00C25D79">
      <w:pPr>
        <w:rPr>
          <w:rFonts w:ascii="Tahoma" w:hAnsi="Tahoma" w:cs="Tahoma"/>
          <w:b/>
          <w:u w:val="single"/>
        </w:rPr>
      </w:pPr>
      <w:r w:rsidRPr="00691E78">
        <w:rPr>
          <w:rFonts w:ascii="Tahoma" w:hAnsi="Tahoma" w:cs="Tahoma"/>
          <w:b/>
          <w:u w:val="single"/>
        </w:rPr>
        <w:t>Riferimenti del Servizio</w:t>
      </w:r>
    </w:p>
    <w:p w14:paraId="0B56CC4B" w14:textId="77777777" w:rsidR="00C25D79" w:rsidRPr="00691E78" w:rsidRDefault="00C25D79" w:rsidP="00C25D79">
      <w:pPr>
        <w:rPr>
          <w:rFonts w:ascii="Tahoma" w:hAnsi="Tahoma" w:cs="Tahoma"/>
        </w:rPr>
      </w:pPr>
    </w:p>
    <w:p w14:paraId="1BE80EE6" w14:textId="77777777" w:rsidR="00C25D79" w:rsidRPr="00691E78" w:rsidRDefault="00C25D79" w:rsidP="00C25D79">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C25D79" w:rsidRPr="00691E78" w14:paraId="296C1DF5" w14:textId="77777777" w:rsidTr="008E3B82">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30904321" w14:textId="77777777" w:rsidR="00C25D79" w:rsidRPr="00691E78" w:rsidRDefault="00C25D79" w:rsidP="008E3B82">
            <w:pPr>
              <w:spacing w:line="240" w:lineRule="auto"/>
              <w:jc w:val="center"/>
              <w:rPr>
                <w:rFonts w:ascii="Tahoma" w:hAnsi="Tahoma" w:cs="Tahoma"/>
                <w:b/>
                <w:bCs/>
                <w:sz w:val="16"/>
                <w:szCs w:val="16"/>
              </w:rPr>
            </w:pPr>
            <w:r w:rsidRPr="00691E78">
              <w:rPr>
                <w:rFonts w:ascii="Tahoma" w:hAnsi="Tahoma" w:cs="Tahoma"/>
                <w:b/>
                <w:bCs/>
                <w:sz w:val="16"/>
                <w:szCs w:val="16"/>
              </w:rPr>
              <w:t>Riferimento Tecnico dell’Amm.ne.</w:t>
            </w:r>
          </w:p>
        </w:tc>
      </w:tr>
      <w:tr w:rsidR="00C25D79" w:rsidRPr="00691E78" w14:paraId="69495ACA" w14:textId="77777777" w:rsidTr="008E3B8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3C61918" w14:textId="77777777" w:rsidR="00C25D79" w:rsidRPr="00691E78" w:rsidRDefault="00C25D79" w:rsidP="008E3B82">
            <w:pPr>
              <w:rPr>
                <w:rFonts w:ascii="Tahoma" w:hAnsi="Tahoma" w:cs="Tahoma"/>
                <w:b/>
                <w:sz w:val="16"/>
              </w:rPr>
            </w:pPr>
            <w:r w:rsidRPr="00691E78">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1BD866F" w14:textId="77777777" w:rsidR="00C25D79" w:rsidRPr="00691E78" w:rsidRDefault="00C25D79" w:rsidP="008E3B82">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6EDB2C8F" w14:textId="77777777" w:rsidR="00C25D79" w:rsidRPr="005C2B49" w:rsidRDefault="00C25D79" w:rsidP="008E3B82">
            <w:pPr>
              <w:spacing w:line="240" w:lineRule="auto"/>
              <w:jc w:val="both"/>
              <w:rPr>
                <w:rFonts w:ascii="Tahoma" w:hAnsi="Tahoma" w:cs="Tahoma"/>
                <w:sz w:val="16"/>
              </w:rPr>
            </w:pPr>
            <w:r w:rsidRPr="005C2B49">
              <w:rPr>
                <w:rFonts w:ascii="Tahoma" w:hAnsi="Tahoma" w:cs="Tahoma"/>
                <w:sz w:val="16"/>
              </w:rPr>
              <w:t>Inserire le informazioni necessarie per identificare il riferimento tecnico, all’interno dell’organizzazione dell’Amm.ne, per le interazioni con i settori tecnici di Telecom Italia.</w:t>
            </w:r>
          </w:p>
        </w:tc>
      </w:tr>
      <w:tr w:rsidR="00C25D79" w:rsidRPr="00691E78" w14:paraId="5725D34C" w14:textId="77777777" w:rsidTr="008E3B8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E2CE680" w14:textId="77777777" w:rsidR="00C25D79" w:rsidRPr="00691E78" w:rsidRDefault="00C25D79" w:rsidP="008E3B82">
            <w:pPr>
              <w:rPr>
                <w:rFonts w:ascii="Tahoma" w:hAnsi="Tahoma" w:cs="Tahoma"/>
                <w:b/>
                <w:sz w:val="16"/>
              </w:rPr>
            </w:pPr>
            <w:r w:rsidRPr="00691E78">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B93A4A6" w14:textId="77777777" w:rsidR="00C25D79" w:rsidRPr="00691E78" w:rsidRDefault="00C25D79" w:rsidP="008E3B82">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4A206093" w14:textId="77777777" w:rsidR="00C25D79" w:rsidRPr="00691E78" w:rsidRDefault="00C25D79" w:rsidP="008E3B82">
            <w:pPr>
              <w:spacing w:line="240" w:lineRule="auto"/>
              <w:jc w:val="both"/>
              <w:rPr>
                <w:rFonts w:ascii="Tahoma" w:hAnsi="Tahoma" w:cs="Tahoma"/>
                <w:b/>
                <w:sz w:val="16"/>
              </w:rPr>
            </w:pPr>
          </w:p>
        </w:tc>
      </w:tr>
      <w:tr w:rsidR="00C25D79" w:rsidRPr="00691E78" w14:paraId="4B11C43E" w14:textId="77777777" w:rsidTr="008E3B8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127FA07" w14:textId="77777777" w:rsidR="00C25D79" w:rsidRPr="00691E78" w:rsidRDefault="00C25D79" w:rsidP="008E3B82">
            <w:pPr>
              <w:rPr>
                <w:rFonts w:ascii="Tahoma" w:hAnsi="Tahoma" w:cs="Tahoma"/>
                <w:b/>
                <w:sz w:val="16"/>
              </w:rPr>
            </w:pPr>
            <w:r w:rsidRPr="00691E78">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5AFBC34" w14:textId="77777777" w:rsidR="00C25D79" w:rsidRPr="00691E78" w:rsidRDefault="00C25D79" w:rsidP="008E3B82">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51D3F2AD" w14:textId="77777777" w:rsidR="00C25D79" w:rsidRPr="00691E78" w:rsidRDefault="00C25D79" w:rsidP="008E3B82">
            <w:pPr>
              <w:spacing w:line="240" w:lineRule="auto"/>
              <w:jc w:val="both"/>
              <w:rPr>
                <w:rFonts w:ascii="Tahoma" w:hAnsi="Tahoma" w:cs="Tahoma"/>
                <w:b/>
                <w:sz w:val="16"/>
              </w:rPr>
            </w:pPr>
          </w:p>
        </w:tc>
      </w:tr>
      <w:tr w:rsidR="00C25D79" w:rsidRPr="0037396A" w14:paraId="37D7F1B2" w14:textId="77777777" w:rsidTr="008E3B82">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03A25FDC" w14:textId="77777777" w:rsidR="00C25D79" w:rsidRPr="008C229C" w:rsidRDefault="00C25D79" w:rsidP="008E3B82">
            <w:pPr>
              <w:spacing w:line="240" w:lineRule="auto"/>
              <w:rPr>
                <w:rFonts w:ascii="Tahoma" w:hAnsi="Tahoma" w:cs="Tahoma"/>
                <w:b/>
                <w:sz w:val="16"/>
              </w:rPr>
            </w:pPr>
            <w:r w:rsidRPr="00691E78">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7442C87" w14:textId="77777777" w:rsidR="00C25D79" w:rsidRPr="008C229C" w:rsidRDefault="00C25D79" w:rsidP="008E3B82">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5D6CF3F5" w14:textId="77777777" w:rsidR="00C25D79" w:rsidRPr="008C229C" w:rsidRDefault="00C25D79" w:rsidP="008E3B82">
            <w:pPr>
              <w:spacing w:line="240" w:lineRule="auto"/>
              <w:jc w:val="both"/>
              <w:rPr>
                <w:rFonts w:ascii="Tahoma" w:hAnsi="Tahoma" w:cs="Tahoma"/>
                <w:b/>
                <w:sz w:val="16"/>
              </w:rPr>
            </w:pPr>
          </w:p>
        </w:tc>
      </w:tr>
    </w:tbl>
    <w:p w14:paraId="725FFE85" w14:textId="77777777" w:rsidR="00C25D79" w:rsidRDefault="00C25D79" w:rsidP="00C25D79">
      <w:pPr>
        <w:rPr>
          <w:rFonts w:ascii="Tahoma" w:hAnsi="Tahoma" w:cs="Tahoma"/>
        </w:rPr>
      </w:pPr>
    </w:p>
    <w:p w14:paraId="67B431BF" w14:textId="77777777" w:rsidR="00C25D79" w:rsidRDefault="00C25D79" w:rsidP="00C25D79">
      <w:pPr>
        <w:rPr>
          <w:rFonts w:ascii="Tahoma" w:hAnsi="Tahoma" w:cs="Tahoma"/>
        </w:rPr>
      </w:pPr>
    </w:p>
    <w:p w14:paraId="252B6C17" w14:textId="77777777" w:rsidR="00C25D79" w:rsidRPr="00026E1C" w:rsidRDefault="00C25D79" w:rsidP="00C25D79">
      <w:pPr>
        <w:rPr>
          <w:rFonts w:ascii="Tahoma" w:hAnsi="Tahoma" w:cs="Tahoma"/>
        </w:rPr>
      </w:pPr>
    </w:p>
    <w:p w14:paraId="0DDE667B" w14:textId="77777777" w:rsidR="00C25D79" w:rsidRPr="00AF1313" w:rsidRDefault="00C25D79" w:rsidP="00C25D79">
      <w:pPr>
        <w:rPr>
          <w:rFonts w:ascii="Tahoma" w:hAnsi="Tahoma" w:cs="Tahoma"/>
        </w:rPr>
      </w:pPr>
    </w:p>
    <w:p w14:paraId="280E3209" w14:textId="77777777" w:rsidR="00C25D79" w:rsidRPr="000B36F7" w:rsidRDefault="00C25D79" w:rsidP="00C25D79">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43A24355" w14:textId="77777777" w:rsidR="00C25D79" w:rsidRPr="000B36F7" w:rsidRDefault="00C25D79" w:rsidP="00C25D79">
      <w:pPr>
        <w:rPr>
          <w:rFonts w:ascii="Tahoma" w:hAnsi="Tahoma" w:cs="Tahoma"/>
        </w:rPr>
      </w:pPr>
    </w:p>
    <w:p w14:paraId="42FDF955" w14:textId="77777777" w:rsidR="00C25D79" w:rsidRPr="000B36F7"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4530979" w14:textId="77777777" w:rsidR="00C25D79" w:rsidRPr="000B36F7"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09F2766" w14:textId="77777777" w:rsidR="00C25D79" w:rsidRPr="000B36F7"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14B72FA0" w14:textId="77777777" w:rsidR="00C25D79" w:rsidRPr="000B36F7"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52AAD01C" w14:textId="77777777" w:rsidR="00C25D79" w:rsidRPr="000B36F7"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7DFEAAD8" w14:textId="77777777" w:rsidR="00C25D79" w:rsidRPr="000B36F7"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2DED1728" w14:textId="2C8247B4" w:rsidR="008E3B82" w:rsidRDefault="00C25D79" w:rsidP="00C25D79">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1028BD2A" w14:textId="5BF3AF7D" w:rsidR="00794EAE" w:rsidRDefault="00794EAE">
      <w:pPr>
        <w:spacing w:line="240" w:lineRule="auto"/>
        <w:rPr>
          <w:rFonts w:ascii="Tahoma" w:hAnsi="Tahoma" w:cs="Tahoma"/>
        </w:rPr>
      </w:pPr>
      <w:r>
        <w:rPr>
          <w:rFonts w:ascii="Tahoma" w:hAnsi="Tahoma" w:cs="Tahoma"/>
        </w:rPr>
        <w:br w:type="page"/>
      </w:r>
    </w:p>
    <w:p w14:paraId="2EA0264D" w14:textId="77777777" w:rsidR="008E3B82" w:rsidRPr="008E3B82" w:rsidRDefault="008E3B82" w:rsidP="008E3B82">
      <w:pPr>
        <w:rPr>
          <w:rFonts w:ascii="Tahoma" w:hAnsi="Tahoma" w:cs="Tahoma"/>
        </w:rPr>
      </w:pPr>
    </w:p>
    <w:p w14:paraId="30DEB674" w14:textId="77777777" w:rsidR="008E3B82" w:rsidRDefault="008E3B82" w:rsidP="008E3B82">
      <w:pPr>
        <w:tabs>
          <w:tab w:val="left" w:pos="870"/>
        </w:tabs>
        <w:rPr>
          <w:rFonts w:ascii="Tahoma" w:hAnsi="Tahoma" w:cs="Tahoma"/>
        </w:rPr>
      </w:pPr>
    </w:p>
    <w:p w14:paraId="6B0A3CC1" w14:textId="3B9ABC8E" w:rsidR="008E3B82" w:rsidRDefault="00F05CE2" w:rsidP="008E3B82">
      <w:pPr>
        <w:pStyle w:val="Titolo1"/>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701"/>
        </w:tabs>
        <w:spacing w:before="0" w:after="0" w:line="280" w:lineRule="exact"/>
        <w:jc w:val="center"/>
        <w:rPr>
          <w:rFonts w:ascii="Tahoma" w:hAnsi="Tahoma" w:cs="Tahoma"/>
        </w:rPr>
      </w:pPr>
      <w:r>
        <w:rPr>
          <w:rFonts w:ascii="Tahoma" w:hAnsi="Tahoma" w:cs="Tahoma"/>
          <w:noProof/>
          <w:sz w:val="24"/>
          <w:szCs w:val="24"/>
        </w:rPr>
        <w:t>QUADRO G</w:t>
      </w:r>
      <w:r w:rsidR="008E3B82">
        <w:rPr>
          <w:rFonts w:ascii="Tahoma" w:hAnsi="Tahoma" w:cs="Tahoma"/>
          <w:noProof/>
          <w:sz w:val="24"/>
          <w:szCs w:val="24"/>
        </w:rPr>
        <w:t>: SERVIZIO DIS</w:t>
      </w:r>
      <w:r w:rsidR="00C80DFB">
        <w:rPr>
          <w:rFonts w:ascii="Tahoma" w:hAnsi="Tahoma" w:cs="Tahoma"/>
          <w:noProof/>
          <w:sz w:val="24"/>
          <w:szCs w:val="24"/>
        </w:rPr>
        <w:t>ASTER</w:t>
      </w:r>
      <w:r w:rsidR="008E3B82">
        <w:rPr>
          <w:rFonts w:ascii="Tahoma" w:hAnsi="Tahoma" w:cs="Tahoma"/>
          <w:noProof/>
          <w:sz w:val="24"/>
          <w:szCs w:val="24"/>
        </w:rPr>
        <w:t xml:space="preserve"> RECOVERY AS A SERVICE (DRaaS)</w:t>
      </w:r>
    </w:p>
    <w:p w14:paraId="272752C2" w14:textId="77777777" w:rsidR="008E3B82" w:rsidRPr="008E3B82" w:rsidRDefault="008E3B82" w:rsidP="008E3B82"/>
    <w:p w14:paraId="599CC6B1" w14:textId="2A9E9F3D" w:rsidR="008E3B82" w:rsidRDefault="008E3B82" w:rsidP="008E3B82"/>
    <w:p w14:paraId="42A894BB" w14:textId="77777777" w:rsidR="008E3B82" w:rsidRPr="002C2AC7" w:rsidRDefault="008E3B82" w:rsidP="008E3B82">
      <w:pPr>
        <w:rPr>
          <w:rFonts w:ascii="Tahoma" w:hAnsi="Tahoma" w:cs="Tahoma"/>
          <w:b/>
          <w:sz w:val="22"/>
          <w:szCs w:val="22"/>
          <w:u w:val="single"/>
        </w:rPr>
      </w:pPr>
      <w:r w:rsidRPr="002C2AC7">
        <w:rPr>
          <w:rFonts w:ascii="Tahoma" w:hAnsi="Tahoma" w:cs="Tahoma"/>
          <w:b/>
          <w:sz w:val="22"/>
          <w:szCs w:val="22"/>
          <w:u w:val="single"/>
        </w:rPr>
        <w:t>Descrizione del Servizio</w:t>
      </w:r>
    </w:p>
    <w:p w14:paraId="224FBAEF" w14:textId="77777777" w:rsidR="008E3B82" w:rsidRDefault="008E3B82" w:rsidP="008E3B82"/>
    <w:p w14:paraId="140646F2" w14:textId="2D2A0709" w:rsidR="00C80DFB" w:rsidRP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 xml:space="preserve">Il servizio </w:t>
      </w:r>
      <w:r>
        <w:rPr>
          <w:rFonts w:ascii="Tahoma" w:hAnsi="Tahoma" w:cs="Tahoma"/>
          <w:sz w:val="22"/>
          <w:szCs w:val="22"/>
        </w:rPr>
        <w:t xml:space="preserve">DRaaS </w:t>
      </w:r>
      <w:r w:rsidRPr="00C80DFB">
        <w:rPr>
          <w:rFonts w:ascii="Tahoma" w:hAnsi="Tahoma" w:cs="Tahoma"/>
          <w:sz w:val="22"/>
          <w:szCs w:val="22"/>
        </w:rPr>
        <w:t xml:space="preserve">si configura come un servizio aggiuntivo ai servizi base IaaS e PaaS erogati secondo quanto già previsto nel Contratto Quadro SPC Cloud – Lotto 1. </w:t>
      </w:r>
    </w:p>
    <w:p w14:paraId="6172DBDE" w14:textId="50F582A3" w:rsid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 xml:space="preserve">Il servizio </w:t>
      </w:r>
      <w:r>
        <w:rPr>
          <w:rFonts w:ascii="Tahoma" w:hAnsi="Tahoma" w:cs="Tahoma"/>
          <w:sz w:val="22"/>
          <w:szCs w:val="22"/>
        </w:rPr>
        <w:t xml:space="preserve">è </w:t>
      </w:r>
      <w:r w:rsidRPr="00C80DFB">
        <w:rPr>
          <w:rFonts w:ascii="Tahoma" w:hAnsi="Tahoma" w:cs="Tahoma"/>
          <w:sz w:val="22"/>
          <w:szCs w:val="22"/>
        </w:rPr>
        <w:t xml:space="preserve">ordinato sulla base del numero di sistemi </w:t>
      </w:r>
      <w:r w:rsidR="00A3167D">
        <w:rPr>
          <w:rFonts w:ascii="Tahoma" w:hAnsi="Tahoma" w:cs="Tahoma"/>
          <w:sz w:val="22"/>
          <w:szCs w:val="22"/>
        </w:rPr>
        <w:t xml:space="preserve">appartenenti al medesimo tenant </w:t>
      </w:r>
      <w:r w:rsidRPr="00C80DFB">
        <w:rPr>
          <w:rFonts w:ascii="Tahoma" w:hAnsi="Tahoma" w:cs="Tahoma"/>
          <w:sz w:val="22"/>
          <w:szCs w:val="22"/>
        </w:rPr>
        <w:t xml:space="preserve">su cui si vuole attivare una soluzione di Disaster Recovery. </w:t>
      </w:r>
      <w:r w:rsidR="00A3167D">
        <w:rPr>
          <w:rFonts w:ascii="Tahoma" w:hAnsi="Tahoma" w:cs="Tahoma"/>
          <w:sz w:val="22"/>
          <w:szCs w:val="22"/>
        </w:rPr>
        <w:t xml:space="preserve">Sul sito di DR l’ambiente Cliente sarà realizzato in un unico tenant pertanto qualora l’Amministrazione abbia la necessità di suddividere in caso di DR il proprio ambiente in più tenant dovrà contrattualizzare un numero di servizi DRaaS pari ai tenant desiderati. </w:t>
      </w:r>
    </w:p>
    <w:p w14:paraId="0BAFB74D" w14:textId="58BFF0A4" w:rsidR="00B00933" w:rsidRPr="00C80DFB" w:rsidRDefault="00B00933" w:rsidP="00C80DFB">
      <w:pPr>
        <w:spacing w:before="120" w:line="240" w:lineRule="atLeast"/>
        <w:jc w:val="both"/>
        <w:rPr>
          <w:rFonts w:ascii="Tahoma" w:hAnsi="Tahoma" w:cs="Tahoma"/>
          <w:sz w:val="22"/>
          <w:szCs w:val="22"/>
        </w:rPr>
      </w:pPr>
      <w:r>
        <w:rPr>
          <w:rFonts w:ascii="Tahoma" w:hAnsi="Tahoma" w:cs="Tahoma"/>
          <w:sz w:val="22"/>
          <w:szCs w:val="22"/>
        </w:rPr>
        <w:t xml:space="preserve">Il servizo non prevede la fornitura delle licenze SW pertanto sarà </w:t>
      </w:r>
      <w:r w:rsidRPr="00B00933">
        <w:rPr>
          <w:rFonts w:ascii="Tahoma" w:hAnsi="Tahoma" w:cs="Tahoma"/>
          <w:sz w:val="22"/>
          <w:szCs w:val="22"/>
        </w:rPr>
        <w:t xml:space="preserve">cura Cliente verificare </w:t>
      </w:r>
      <w:r>
        <w:rPr>
          <w:rFonts w:ascii="Tahoma" w:hAnsi="Tahoma" w:cs="Tahoma"/>
          <w:sz w:val="22"/>
          <w:szCs w:val="22"/>
        </w:rPr>
        <w:t xml:space="preserve">la </w:t>
      </w:r>
      <w:r w:rsidRPr="00B00933">
        <w:rPr>
          <w:rFonts w:ascii="Tahoma" w:hAnsi="Tahoma" w:cs="Tahoma"/>
          <w:sz w:val="22"/>
          <w:szCs w:val="22"/>
        </w:rPr>
        <w:t>portabilità delle licenze sw</w:t>
      </w:r>
      <w:r>
        <w:rPr>
          <w:rFonts w:ascii="Tahoma" w:hAnsi="Tahoma" w:cs="Tahoma"/>
          <w:sz w:val="22"/>
          <w:szCs w:val="22"/>
        </w:rPr>
        <w:t xml:space="preserve"> presenti sul sito primario ovvero dotarsi di nuove licenze per il sito di DR.</w:t>
      </w:r>
    </w:p>
    <w:p w14:paraId="656C948D" w14:textId="5B026B6E" w:rsidR="00C80DFB" w:rsidRDefault="00C80DFB" w:rsidP="00C80DFB">
      <w:pPr>
        <w:spacing w:before="120" w:line="240" w:lineRule="atLeast"/>
        <w:jc w:val="both"/>
        <w:rPr>
          <w:rFonts w:ascii="Tahoma" w:hAnsi="Tahoma" w:cs="Tahoma"/>
          <w:sz w:val="22"/>
          <w:szCs w:val="22"/>
        </w:rPr>
      </w:pPr>
      <w:r>
        <w:rPr>
          <w:rFonts w:ascii="Tahoma" w:hAnsi="Tahoma" w:cs="Tahoma"/>
          <w:sz w:val="22"/>
          <w:szCs w:val="22"/>
        </w:rPr>
        <w:t>Sono previsti due profili di servizio denominati rispettivamente Classe 2 e Classe 3 che si caratterizzano per tempi di RPO ed RTO specifici. In particolare risulta:</w:t>
      </w:r>
    </w:p>
    <w:p w14:paraId="046FDD57" w14:textId="77777777" w:rsidR="00C80DFB" w:rsidRP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u w:val="single"/>
        </w:rPr>
        <w:t>Classe 2</w:t>
      </w:r>
      <w:r w:rsidRPr="00C80DFB">
        <w:rPr>
          <w:rFonts w:ascii="Tahoma" w:hAnsi="Tahoma" w:cs="Tahoma"/>
          <w:sz w:val="22"/>
          <w:szCs w:val="22"/>
        </w:rPr>
        <w:t>:</w:t>
      </w:r>
    </w:p>
    <w:p w14:paraId="0F529D09" w14:textId="77777777" w:rsid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I valori di RPO sono funzione oltre che dal volume di dati modificati nel periodo di picco anche dalla tecnologia di replica e dalla tipologia di collegamento e banda end-to-end resi disponibili dall’Amministrazione.</w:t>
      </w:r>
      <w:r>
        <w:rPr>
          <w:rFonts w:ascii="Tahoma" w:hAnsi="Tahoma" w:cs="Tahoma"/>
          <w:sz w:val="22"/>
          <w:szCs w:val="22"/>
        </w:rPr>
        <w:t xml:space="preserve"> </w:t>
      </w:r>
    </w:p>
    <w:p w14:paraId="578AF268" w14:textId="77777777" w:rsidR="00C80DFB" w:rsidRPr="00C80DFB" w:rsidRDefault="00C80DFB" w:rsidP="00794EAE">
      <w:pPr>
        <w:spacing w:before="120" w:line="240" w:lineRule="atLeast"/>
        <w:jc w:val="both"/>
        <w:rPr>
          <w:rFonts w:ascii="Tahoma" w:hAnsi="Tahoma" w:cs="Tahoma"/>
          <w:sz w:val="22"/>
          <w:szCs w:val="22"/>
        </w:rPr>
      </w:pPr>
      <w:r w:rsidRPr="00C80DFB">
        <w:rPr>
          <w:rFonts w:ascii="Tahoma" w:hAnsi="Tahoma" w:cs="Tahoma"/>
          <w:sz w:val="22"/>
          <w:szCs w:val="22"/>
        </w:rPr>
        <w:t>Sulla base dello specifico progetto sarà data indicazione all’Amministrazione della tipologia di collegamento e banda necessaria. L’amministrazione provvederà in autonomia a dotarsi del collegamento necessario.</w:t>
      </w:r>
    </w:p>
    <w:p w14:paraId="528B070E" w14:textId="6D6D77BB" w:rsidR="00C80DFB" w:rsidRPr="00C80DFB" w:rsidRDefault="000873E9" w:rsidP="00794EAE">
      <w:pPr>
        <w:spacing w:before="120" w:line="240" w:lineRule="atLeast"/>
        <w:jc w:val="both"/>
        <w:rPr>
          <w:rFonts w:ascii="Tahoma" w:hAnsi="Tahoma" w:cs="Tahoma"/>
          <w:sz w:val="22"/>
          <w:szCs w:val="22"/>
        </w:rPr>
      </w:pPr>
      <w:r>
        <w:rPr>
          <w:rFonts w:ascii="Tahoma" w:hAnsi="Tahoma" w:cs="Tahoma"/>
          <w:sz w:val="22"/>
          <w:szCs w:val="22"/>
        </w:rPr>
        <w:t>Il valore di RPO previsto è:</w:t>
      </w:r>
    </w:p>
    <w:p w14:paraId="0E91A8A5" w14:textId="7153C020" w:rsidR="00C80DFB" w:rsidRPr="00C80DFB" w:rsidRDefault="00794EAE" w:rsidP="00B44030">
      <w:pPr>
        <w:pStyle w:val="Paragrafoelenco"/>
        <w:numPr>
          <w:ilvl w:val="0"/>
          <w:numId w:val="20"/>
        </w:numPr>
        <w:spacing w:before="120" w:after="0" w:line="240" w:lineRule="atLeast"/>
        <w:ind w:left="714" w:hanging="357"/>
        <w:contextualSpacing w:val="0"/>
        <w:jc w:val="both"/>
        <w:rPr>
          <w:rFonts w:ascii="Tahoma" w:hAnsi="Tahoma" w:cs="Tahoma"/>
        </w:rPr>
      </w:pPr>
      <w:r>
        <w:rPr>
          <w:rFonts w:ascii="Tahoma" w:hAnsi="Tahoma" w:cs="Tahoma"/>
        </w:rPr>
        <w:t>RPO entro 4 ore</w:t>
      </w:r>
    </w:p>
    <w:p w14:paraId="04FF683C" w14:textId="77777777" w:rsidR="00C80DFB" w:rsidRPr="00C80DFB" w:rsidRDefault="00C80DFB" w:rsidP="00B44030">
      <w:pPr>
        <w:pStyle w:val="Paragrafoelenco"/>
        <w:numPr>
          <w:ilvl w:val="0"/>
          <w:numId w:val="20"/>
        </w:numPr>
        <w:spacing w:before="120" w:after="0" w:line="240" w:lineRule="atLeast"/>
        <w:ind w:left="714" w:hanging="357"/>
        <w:contextualSpacing w:val="0"/>
        <w:jc w:val="both"/>
        <w:rPr>
          <w:rFonts w:ascii="Tahoma" w:hAnsi="Tahoma" w:cs="Tahoma"/>
        </w:rPr>
      </w:pPr>
      <w:r w:rsidRPr="00C80DFB">
        <w:rPr>
          <w:rFonts w:ascii="Tahoma" w:hAnsi="Tahoma" w:cs="Tahoma"/>
        </w:rPr>
        <w:t>RPO entro 8 ore</w:t>
      </w:r>
    </w:p>
    <w:p w14:paraId="554E724E" w14:textId="77777777" w:rsidR="00C80DFB" w:rsidRPr="00C80DFB" w:rsidRDefault="00C80DFB" w:rsidP="00B44030">
      <w:pPr>
        <w:pStyle w:val="Paragrafoelenco"/>
        <w:numPr>
          <w:ilvl w:val="0"/>
          <w:numId w:val="20"/>
        </w:numPr>
        <w:spacing w:before="120" w:after="0" w:line="240" w:lineRule="atLeast"/>
        <w:ind w:left="714" w:hanging="357"/>
        <w:contextualSpacing w:val="0"/>
        <w:jc w:val="both"/>
        <w:rPr>
          <w:rFonts w:ascii="Tahoma" w:hAnsi="Tahoma" w:cs="Tahoma"/>
        </w:rPr>
      </w:pPr>
      <w:r w:rsidRPr="00C80DFB">
        <w:rPr>
          <w:rFonts w:ascii="Tahoma" w:hAnsi="Tahoma" w:cs="Tahoma"/>
        </w:rPr>
        <w:t>RPO entro 24 ore</w:t>
      </w:r>
    </w:p>
    <w:p w14:paraId="099FFB02" w14:textId="2993C435" w:rsidR="00C80DFB" w:rsidRPr="00C80DFB" w:rsidRDefault="00C80DFB" w:rsidP="00794EAE">
      <w:pPr>
        <w:spacing w:before="120" w:line="240" w:lineRule="atLeast"/>
        <w:jc w:val="both"/>
        <w:rPr>
          <w:rFonts w:ascii="Tahoma" w:hAnsi="Tahoma" w:cs="Tahoma"/>
          <w:sz w:val="22"/>
          <w:szCs w:val="22"/>
        </w:rPr>
      </w:pPr>
      <w:r w:rsidRPr="00C80DFB">
        <w:rPr>
          <w:rFonts w:ascii="Tahoma" w:hAnsi="Tahoma" w:cs="Tahoma"/>
          <w:sz w:val="22"/>
          <w:szCs w:val="22"/>
        </w:rPr>
        <w:t>I valori di RTO sono funzione della complessità dell’architettura da replicare sul sito di DR.</w:t>
      </w:r>
      <w:r>
        <w:rPr>
          <w:rFonts w:ascii="Tahoma" w:hAnsi="Tahoma" w:cs="Tahoma"/>
          <w:sz w:val="22"/>
          <w:szCs w:val="22"/>
        </w:rPr>
        <w:t xml:space="preserve"> Per l’RTO sipotrà scegliere tra uno dei seguenti valori:</w:t>
      </w:r>
    </w:p>
    <w:p w14:paraId="4B823D87" w14:textId="77777777" w:rsidR="00C80DFB" w:rsidRPr="00C80DFB" w:rsidRDefault="00C80DFB" w:rsidP="00B44030">
      <w:pPr>
        <w:pStyle w:val="Paragrafoelenco"/>
        <w:numPr>
          <w:ilvl w:val="0"/>
          <w:numId w:val="20"/>
        </w:numPr>
        <w:spacing w:before="120" w:after="0" w:line="240" w:lineRule="atLeast"/>
        <w:ind w:left="714" w:hanging="357"/>
        <w:contextualSpacing w:val="0"/>
        <w:jc w:val="both"/>
        <w:rPr>
          <w:rFonts w:ascii="Tahoma" w:hAnsi="Tahoma" w:cs="Tahoma"/>
        </w:rPr>
      </w:pPr>
      <w:r w:rsidRPr="00C80DFB">
        <w:rPr>
          <w:rFonts w:ascii="Tahoma" w:hAnsi="Tahoma" w:cs="Tahoma"/>
        </w:rPr>
        <w:t>RTO entro 24 ore</w:t>
      </w:r>
    </w:p>
    <w:p w14:paraId="5E7F5482" w14:textId="77777777" w:rsidR="00C80DFB" w:rsidRPr="00C80DFB" w:rsidRDefault="00C80DFB" w:rsidP="00B44030">
      <w:pPr>
        <w:pStyle w:val="Paragrafoelenco"/>
        <w:numPr>
          <w:ilvl w:val="0"/>
          <w:numId w:val="20"/>
        </w:numPr>
        <w:spacing w:before="120" w:after="0" w:line="240" w:lineRule="atLeast"/>
        <w:ind w:left="714" w:hanging="357"/>
        <w:contextualSpacing w:val="0"/>
        <w:jc w:val="both"/>
        <w:rPr>
          <w:rFonts w:ascii="Tahoma" w:hAnsi="Tahoma" w:cs="Tahoma"/>
        </w:rPr>
      </w:pPr>
      <w:r w:rsidRPr="00C80DFB">
        <w:rPr>
          <w:rFonts w:ascii="Tahoma" w:hAnsi="Tahoma" w:cs="Tahoma"/>
        </w:rPr>
        <w:t>RTO entro 3 giorni</w:t>
      </w:r>
    </w:p>
    <w:p w14:paraId="55D9F1B7" w14:textId="416178AD" w:rsidR="00C80DFB" w:rsidRPr="00C80DFB" w:rsidRDefault="00B54734" w:rsidP="00794EAE">
      <w:pPr>
        <w:spacing w:before="120" w:line="240" w:lineRule="atLeast"/>
        <w:jc w:val="both"/>
        <w:rPr>
          <w:rFonts w:ascii="Tahoma" w:hAnsi="Tahoma" w:cs="Tahoma"/>
          <w:sz w:val="22"/>
          <w:szCs w:val="22"/>
        </w:rPr>
      </w:pPr>
      <w:r>
        <w:rPr>
          <w:rFonts w:ascii="Tahoma" w:hAnsi="Tahoma" w:cs="Tahoma"/>
          <w:sz w:val="22"/>
          <w:szCs w:val="22"/>
        </w:rPr>
        <w:t>I valori di RPO e RTO indicati dall’Amministrazione saranno sempre oggetto di verifica tecnica di fattibilità a fronte della quale saranno indicati i valori che possono essere garantiti.</w:t>
      </w:r>
    </w:p>
    <w:p w14:paraId="251AE84D" w14:textId="77777777" w:rsidR="00C80DFB" w:rsidRPr="001A3DE7" w:rsidRDefault="00C80DFB" w:rsidP="00C80DFB">
      <w:pPr>
        <w:spacing w:before="120"/>
        <w:rPr>
          <w:rFonts w:ascii="Arial" w:hAnsi="Arial" w:cs="Arial"/>
        </w:rPr>
      </w:pPr>
    </w:p>
    <w:p w14:paraId="144E9E41" w14:textId="77777777" w:rsidR="00C80DFB" w:rsidRPr="00C80DFB" w:rsidRDefault="00C80DFB" w:rsidP="00C80DFB">
      <w:pPr>
        <w:spacing w:before="120" w:line="240" w:lineRule="atLeast"/>
        <w:jc w:val="both"/>
        <w:rPr>
          <w:rFonts w:ascii="Tahoma" w:hAnsi="Tahoma" w:cs="Tahoma"/>
          <w:sz w:val="22"/>
          <w:szCs w:val="22"/>
          <w:u w:val="single"/>
        </w:rPr>
      </w:pPr>
      <w:r w:rsidRPr="00C80DFB">
        <w:rPr>
          <w:rFonts w:ascii="Tahoma" w:hAnsi="Tahoma" w:cs="Tahoma"/>
          <w:sz w:val="22"/>
          <w:szCs w:val="22"/>
          <w:u w:val="single"/>
        </w:rPr>
        <w:t xml:space="preserve">Classe 3: </w:t>
      </w:r>
    </w:p>
    <w:p w14:paraId="1596032B" w14:textId="77777777" w:rsid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 xml:space="preserve">I valori di RPO sono funzione dal volume di dati modificati nel periodo di picco anche dalla tecnologia di replica e dalla tipologia di collegamento e banda end-to-end resi disponibili dall’Amministrazione. </w:t>
      </w:r>
    </w:p>
    <w:p w14:paraId="2719D3A5" w14:textId="4A58A0C2" w:rsidR="00C80DFB" w:rsidRP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Sulla base dello specifico progetto sarà data indicazione all’Amministrazione della tipologia di collegamento e banda necessaria. L’amministrazione provvederà in autonomia a dotarsi del collegamento necessario</w:t>
      </w:r>
      <w:r>
        <w:rPr>
          <w:rFonts w:ascii="Tahoma" w:hAnsi="Tahoma" w:cs="Tahoma"/>
          <w:sz w:val="22"/>
          <w:szCs w:val="22"/>
        </w:rPr>
        <w:t>.</w:t>
      </w:r>
    </w:p>
    <w:p w14:paraId="0DF6FDBA" w14:textId="1B5E56EE" w:rsidR="00C80DFB" w:rsidRDefault="00C80DFB" w:rsidP="00C80DFB">
      <w:pPr>
        <w:spacing w:before="120" w:line="240" w:lineRule="atLeast"/>
        <w:jc w:val="both"/>
        <w:rPr>
          <w:rFonts w:ascii="Tahoma" w:hAnsi="Tahoma" w:cs="Tahoma"/>
          <w:sz w:val="22"/>
          <w:szCs w:val="22"/>
        </w:rPr>
      </w:pPr>
      <w:r>
        <w:rPr>
          <w:rFonts w:ascii="Tahoma" w:hAnsi="Tahoma" w:cs="Tahoma"/>
          <w:sz w:val="22"/>
          <w:szCs w:val="22"/>
        </w:rPr>
        <w:t>Per l’RPO si può segliere tra i seguenti valori:</w:t>
      </w:r>
    </w:p>
    <w:p w14:paraId="34FE8024" w14:textId="77777777" w:rsidR="00794EAE" w:rsidRPr="00C80DFB" w:rsidRDefault="00794EAE" w:rsidP="00C80DFB">
      <w:pPr>
        <w:spacing w:before="120" w:line="240" w:lineRule="atLeast"/>
        <w:jc w:val="both"/>
        <w:rPr>
          <w:rFonts w:ascii="Tahoma" w:hAnsi="Tahoma" w:cs="Tahoma"/>
          <w:sz w:val="22"/>
          <w:szCs w:val="22"/>
        </w:rPr>
      </w:pPr>
    </w:p>
    <w:p w14:paraId="219CB142" w14:textId="1348F517" w:rsidR="0064507F" w:rsidRPr="0064507F" w:rsidRDefault="0064507F" w:rsidP="00B44030">
      <w:pPr>
        <w:pStyle w:val="Paragrafoelenco"/>
        <w:numPr>
          <w:ilvl w:val="0"/>
          <w:numId w:val="21"/>
        </w:numPr>
        <w:spacing w:before="120" w:after="0" w:line="240" w:lineRule="atLeast"/>
        <w:ind w:left="714" w:hanging="357"/>
        <w:contextualSpacing w:val="0"/>
        <w:jc w:val="both"/>
        <w:rPr>
          <w:rFonts w:ascii="Tahoma" w:hAnsi="Tahoma" w:cs="Tahoma"/>
          <w:lang w:val="it-IT"/>
        </w:rPr>
      </w:pPr>
      <w:r>
        <w:rPr>
          <w:rFonts w:ascii="Tahoma" w:hAnsi="Tahoma" w:cs="Tahoma"/>
          <w:lang w:val="it-IT"/>
        </w:rPr>
        <w:t>RPO minore di 4 ore (su base progetto)</w:t>
      </w:r>
    </w:p>
    <w:p w14:paraId="107EF39B" w14:textId="77777777" w:rsidR="00C80DFB" w:rsidRPr="00C80DFB" w:rsidRDefault="00C80DFB" w:rsidP="00B44030">
      <w:pPr>
        <w:pStyle w:val="Paragrafoelenco"/>
        <w:numPr>
          <w:ilvl w:val="0"/>
          <w:numId w:val="21"/>
        </w:numPr>
        <w:spacing w:before="120" w:after="0" w:line="240" w:lineRule="atLeast"/>
        <w:ind w:left="714" w:hanging="357"/>
        <w:contextualSpacing w:val="0"/>
        <w:jc w:val="both"/>
        <w:rPr>
          <w:rFonts w:ascii="Tahoma" w:hAnsi="Tahoma" w:cs="Tahoma"/>
        </w:rPr>
      </w:pPr>
      <w:r w:rsidRPr="00C80DFB">
        <w:rPr>
          <w:rFonts w:ascii="Tahoma" w:hAnsi="Tahoma" w:cs="Tahoma"/>
        </w:rPr>
        <w:t>RPO entro 4 ore</w:t>
      </w:r>
    </w:p>
    <w:p w14:paraId="71543262" w14:textId="77777777" w:rsidR="00C80DFB" w:rsidRPr="00C80DFB" w:rsidRDefault="00C80DFB" w:rsidP="00B44030">
      <w:pPr>
        <w:pStyle w:val="Paragrafoelenco"/>
        <w:numPr>
          <w:ilvl w:val="0"/>
          <w:numId w:val="21"/>
        </w:numPr>
        <w:spacing w:before="120" w:after="0" w:line="240" w:lineRule="atLeast"/>
        <w:ind w:left="714" w:hanging="357"/>
        <w:contextualSpacing w:val="0"/>
        <w:jc w:val="both"/>
        <w:rPr>
          <w:rFonts w:ascii="Tahoma" w:hAnsi="Tahoma" w:cs="Tahoma"/>
        </w:rPr>
      </w:pPr>
      <w:r w:rsidRPr="00C80DFB">
        <w:rPr>
          <w:rFonts w:ascii="Tahoma" w:hAnsi="Tahoma" w:cs="Tahoma"/>
        </w:rPr>
        <w:t>RPO entro 8 ore</w:t>
      </w:r>
    </w:p>
    <w:p w14:paraId="461DD8D4" w14:textId="77777777" w:rsidR="00C80DFB" w:rsidRPr="00C80DFB" w:rsidRDefault="00C80DFB" w:rsidP="00B44030">
      <w:pPr>
        <w:pStyle w:val="Paragrafoelenco"/>
        <w:numPr>
          <w:ilvl w:val="0"/>
          <w:numId w:val="21"/>
        </w:numPr>
        <w:spacing w:before="120" w:after="0" w:line="240" w:lineRule="atLeast"/>
        <w:ind w:left="714" w:hanging="357"/>
        <w:contextualSpacing w:val="0"/>
        <w:jc w:val="both"/>
        <w:rPr>
          <w:rFonts w:ascii="Tahoma" w:hAnsi="Tahoma" w:cs="Tahoma"/>
        </w:rPr>
      </w:pPr>
      <w:r w:rsidRPr="00C80DFB">
        <w:rPr>
          <w:rFonts w:ascii="Tahoma" w:hAnsi="Tahoma" w:cs="Tahoma"/>
        </w:rPr>
        <w:t>RPO entro 24 ore</w:t>
      </w:r>
    </w:p>
    <w:p w14:paraId="423732BD" w14:textId="2C31D120" w:rsidR="0064507F" w:rsidRDefault="0064507F" w:rsidP="00794EAE">
      <w:pPr>
        <w:spacing w:before="120" w:line="240" w:lineRule="atLeast"/>
        <w:jc w:val="both"/>
        <w:rPr>
          <w:rFonts w:ascii="Tahoma" w:hAnsi="Tahoma" w:cs="Tahoma"/>
          <w:sz w:val="22"/>
          <w:szCs w:val="22"/>
        </w:rPr>
      </w:pPr>
      <w:r w:rsidRPr="0064507F">
        <w:rPr>
          <w:rFonts w:ascii="Tahoma" w:hAnsi="Tahoma" w:cs="Tahoma"/>
          <w:sz w:val="22"/>
          <w:szCs w:val="22"/>
        </w:rPr>
        <w:t>Per quanto riguarda la possibilità di fornire un valore RPO minore di quattro ore è necessario effettuare in fase preliminare un’analisi dell’architettura dell’Amministrazione in modo da verificare la reale possibilità di implementazione del suddetto valore considerando anche che la replica sarà sempre implementata in modalità asincrona.</w:t>
      </w:r>
    </w:p>
    <w:p w14:paraId="0282C97E" w14:textId="3659E772" w:rsidR="00C80DFB" w:rsidRPr="00C80DFB" w:rsidRDefault="00C80DFB" w:rsidP="00794EAE">
      <w:pPr>
        <w:spacing w:before="120" w:line="240" w:lineRule="atLeast"/>
        <w:jc w:val="both"/>
        <w:rPr>
          <w:rFonts w:ascii="Tahoma" w:hAnsi="Tahoma" w:cs="Tahoma"/>
          <w:sz w:val="22"/>
          <w:szCs w:val="22"/>
        </w:rPr>
      </w:pPr>
      <w:r w:rsidRPr="00C80DFB">
        <w:rPr>
          <w:rFonts w:ascii="Tahoma" w:hAnsi="Tahoma" w:cs="Tahoma"/>
          <w:sz w:val="22"/>
          <w:szCs w:val="22"/>
        </w:rPr>
        <w:t>I valori di RTO sono funzione della complessità dell’architettura da replicare sul sito di DR.</w:t>
      </w:r>
      <w:r>
        <w:rPr>
          <w:rFonts w:ascii="Tahoma" w:hAnsi="Tahoma" w:cs="Tahoma"/>
          <w:sz w:val="22"/>
          <w:szCs w:val="22"/>
        </w:rPr>
        <w:t>Per l’RTO si può scegliere tra i seguenti valori:</w:t>
      </w:r>
      <w:r w:rsidRPr="00C80DFB">
        <w:rPr>
          <w:rFonts w:ascii="Tahoma" w:hAnsi="Tahoma" w:cs="Tahoma"/>
          <w:sz w:val="22"/>
          <w:szCs w:val="22"/>
        </w:rPr>
        <w:t>:</w:t>
      </w:r>
    </w:p>
    <w:p w14:paraId="6E78A1F7" w14:textId="77777777" w:rsidR="00C80DFB" w:rsidRPr="00C80DFB" w:rsidRDefault="00C80DFB" w:rsidP="00B44030">
      <w:pPr>
        <w:pStyle w:val="Paragrafoelenco"/>
        <w:numPr>
          <w:ilvl w:val="0"/>
          <w:numId w:val="22"/>
        </w:numPr>
        <w:spacing w:before="120" w:after="0" w:line="240" w:lineRule="atLeast"/>
        <w:ind w:left="714" w:hanging="357"/>
        <w:contextualSpacing w:val="0"/>
        <w:jc w:val="both"/>
        <w:rPr>
          <w:rFonts w:ascii="Tahoma" w:hAnsi="Tahoma" w:cs="Tahoma"/>
        </w:rPr>
      </w:pPr>
      <w:r w:rsidRPr="00C80DFB">
        <w:rPr>
          <w:rFonts w:ascii="Tahoma" w:hAnsi="Tahoma" w:cs="Tahoma"/>
        </w:rPr>
        <w:t xml:space="preserve">RTO entro 4 ore </w:t>
      </w:r>
    </w:p>
    <w:p w14:paraId="24EA6D9B" w14:textId="77777777" w:rsidR="00C80DFB" w:rsidRPr="00C80DFB" w:rsidRDefault="00C80DFB" w:rsidP="00B44030">
      <w:pPr>
        <w:pStyle w:val="Paragrafoelenco"/>
        <w:numPr>
          <w:ilvl w:val="0"/>
          <w:numId w:val="22"/>
        </w:numPr>
        <w:spacing w:before="120" w:after="0" w:line="240" w:lineRule="atLeast"/>
        <w:ind w:left="714" w:hanging="357"/>
        <w:contextualSpacing w:val="0"/>
        <w:jc w:val="both"/>
        <w:rPr>
          <w:rFonts w:ascii="Tahoma" w:hAnsi="Tahoma" w:cs="Tahoma"/>
        </w:rPr>
      </w:pPr>
      <w:r w:rsidRPr="00C80DFB">
        <w:rPr>
          <w:rFonts w:ascii="Tahoma" w:hAnsi="Tahoma" w:cs="Tahoma"/>
        </w:rPr>
        <w:t xml:space="preserve">RTO entro 8 ore </w:t>
      </w:r>
    </w:p>
    <w:p w14:paraId="507B9ADD" w14:textId="77777777" w:rsidR="00C80DFB" w:rsidRPr="00C80DFB" w:rsidRDefault="00C80DFB" w:rsidP="00B44030">
      <w:pPr>
        <w:pStyle w:val="Paragrafoelenco"/>
        <w:numPr>
          <w:ilvl w:val="0"/>
          <w:numId w:val="22"/>
        </w:numPr>
        <w:spacing w:before="120" w:after="0" w:line="240" w:lineRule="atLeast"/>
        <w:ind w:left="714" w:hanging="357"/>
        <w:contextualSpacing w:val="0"/>
        <w:jc w:val="both"/>
        <w:rPr>
          <w:rFonts w:ascii="Tahoma" w:hAnsi="Tahoma" w:cs="Tahoma"/>
        </w:rPr>
      </w:pPr>
      <w:r w:rsidRPr="00C80DFB">
        <w:rPr>
          <w:rFonts w:ascii="Tahoma" w:hAnsi="Tahoma" w:cs="Tahoma"/>
        </w:rPr>
        <w:t xml:space="preserve">RTO entro 24 ore  </w:t>
      </w:r>
    </w:p>
    <w:p w14:paraId="1E8D0D23" w14:textId="77777777" w:rsidR="00B54734" w:rsidRPr="00B54734" w:rsidRDefault="00B54734" w:rsidP="00794EAE">
      <w:pPr>
        <w:spacing w:before="120" w:line="240" w:lineRule="atLeast"/>
        <w:jc w:val="both"/>
        <w:rPr>
          <w:rFonts w:ascii="Tahoma" w:hAnsi="Tahoma" w:cs="Tahoma"/>
          <w:sz w:val="22"/>
          <w:szCs w:val="22"/>
        </w:rPr>
      </w:pPr>
      <w:r w:rsidRPr="00B54734">
        <w:rPr>
          <w:rFonts w:ascii="Tahoma" w:hAnsi="Tahoma" w:cs="Tahoma"/>
          <w:sz w:val="22"/>
          <w:szCs w:val="22"/>
        </w:rPr>
        <w:t>I valori di RPO e RTO indicati dall’Amministrazione saranno sempre oggetto di verifica tecnica di fattibilità a fronte della quale saranno indicati i valori che possono essere garantiti.</w:t>
      </w:r>
    </w:p>
    <w:p w14:paraId="585EA02D" w14:textId="5538DE5A" w:rsidR="008E3B82" w:rsidRDefault="00C80DFB" w:rsidP="00794EAE">
      <w:pPr>
        <w:spacing w:before="120" w:line="240" w:lineRule="atLeast"/>
        <w:jc w:val="both"/>
        <w:rPr>
          <w:rFonts w:ascii="Tahoma" w:hAnsi="Tahoma" w:cs="Tahoma"/>
          <w:sz w:val="22"/>
          <w:szCs w:val="22"/>
        </w:rPr>
      </w:pPr>
      <w:r w:rsidRPr="00C80DFB">
        <w:rPr>
          <w:rFonts w:ascii="Tahoma" w:hAnsi="Tahoma" w:cs="Tahoma"/>
          <w:sz w:val="22"/>
          <w:szCs w:val="22"/>
        </w:rPr>
        <w:t>Prerequisito per l’attivazione del servizio è la sottoscrizione di risorse a catalogo SPC per il recovery dei sistemi server e storage adeguato per la replica dei dati. In particolare, per ciascuna classe di servizio occorre:</w:t>
      </w:r>
    </w:p>
    <w:p w14:paraId="31F6C690" w14:textId="77777777" w:rsidR="00C80DFB" w:rsidRPr="00C80DFB" w:rsidRDefault="00C80DFB" w:rsidP="00B44030">
      <w:pPr>
        <w:pStyle w:val="Paragrafoelenco"/>
        <w:numPr>
          <w:ilvl w:val="0"/>
          <w:numId w:val="23"/>
        </w:numPr>
        <w:spacing w:before="120" w:after="0" w:line="240" w:lineRule="atLeast"/>
        <w:ind w:left="714" w:hanging="357"/>
        <w:contextualSpacing w:val="0"/>
        <w:jc w:val="both"/>
        <w:rPr>
          <w:rFonts w:ascii="Tahoma" w:hAnsi="Tahoma" w:cs="Tahoma"/>
          <w:lang w:val="it-IT" w:eastAsia="it-IT"/>
        </w:rPr>
      </w:pPr>
      <w:r w:rsidRPr="00C80DFB">
        <w:rPr>
          <w:rFonts w:ascii="Tahoma" w:hAnsi="Tahoma" w:cs="Tahoma"/>
          <w:lang w:val="it-IT" w:eastAsia="it-IT"/>
        </w:rPr>
        <w:t xml:space="preserve">DRaaS Classe 2: </w:t>
      </w:r>
    </w:p>
    <w:p w14:paraId="632C4838" w14:textId="77777777" w:rsidR="00C80DFB" w:rsidRPr="00C80DFB" w:rsidRDefault="00C80DFB" w:rsidP="00B44030">
      <w:pPr>
        <w:pStyle w:val="Paragrafoelenco"/>
        <w:numPr>
          <w:ilvl w:val="1"/>
          <w:numId w:val="23"/>
        </w:numPr>
        <w:spacing w:before="60" w:after="0" w:line="240" w:lineRule="atLeast"/>
        <w:ind w:left="1434" w:hanging="357"/>
        <w:contextualSpacing w:val="0"/>
        <w:jc w:val="both"/>
        <w:rPr>
          <w:rFonts w:ascii="Tahoma" w:hAnsi="Tahoma" w:cs="Tahoma"/>
          <w:lang w:val="it-IT" w:eastAsia="it-IT"/>
        </w:rPr>
      </w:pPr>
      <w:r w:rsidRPr="00C80DFB">
        <w:rPr>
          <w:rFonts w:ascii="Tahoma" w:hAnsi="Tahoma" w:cs="Tahoma"/>
          <w:lang w:val="it-IT" w:eastAsia="it-IT"/>
        </w:rPr>
        <w:t>l’attivazione di risorse VM per l’installazione della console di monitoraggio e gestione del servizio; il dimensionamento di questa VM dipende del numero di server oggetto del servizio di DRaaS</w:t>
      </w:r>
    </w:p>
    <w:p w14:paraId="34DB783E" w14:textId="77777777" w:rsidR="00C80DFB" w:rsidRPr="00C80DFB" w:rsidRDefault="00C80DFB" w:rsidP="00B44030">
      <w:pPr>
        <w:pStyle w:val="Paragrafoelenco"/>
        <w:numPr>
          <w:ilvl w:val="1"/>
          <w:numId w:val="23"/>
        </w:numPr>
        <w:spacing w:before="60" w:after="0" w:line="240" w:lineRule="atLeast"/>
        <w:ind w:left="1434" w:hanging="357"/>
        <w:contextualSpacing w:val="0"/>
        <w:jc w:val="both"/>
        <w:rPr>
          <w:rFonts w:ascii="Tahoma" w:hAnsi="Tahoma" w:cs="Tahoma"/>
          <w:lang w:val="it-IT" w:eastAsia="it-IT"/>
        </w:rPr>
      </w:pPr>
      <w:r w:rsidRPr="00C80DFB">
        <w:rPr>
          <w:rFonts w:ascii="Tahoma" w:hAnsi="Tahoma" w:cs="Tahoma"/>
          <w:lang w:val="it-IT" w:eastAsia="it-IT"/>
        </w:rPr>
        <w:t>l’attivazione di una o più risorse VM per l’installazione dei server di gestione delle repliche di dati; il dimensionamento ed il numero di queste VM dipende del numero di server e dalla varietà dei sistemi operativi oggetto del servizio di DRaaS</w:t>
      </w:r>
    </w:p>
    <w:p w14:paraId="62A0AB94" w14:textId="77777777" w:rsidR="00C80DFB" w:rsidRPr="00C80DFB" w:rsidRDefault="00C80DFB" w:rsidP="00B44030">
      <w:pPr>
        <w:pStyle w:val="Paragrafoelenco"/>
        <w:numPr>
          <w:ilvl w:val="1"/>
          <w:numId w:val="23"/>
        </w:numPr>
        <w:spacing w:before="60" w:after="0" w:line="240" w:lineRule="atLeast"/>
        <w:ind w:left="1434" w:hanging="357"/>
        <w:contextualSpacing w:val="0"/>
        <w:jc w:val="both"/>
        <w:rPr>
          <w:rFonts w:ascii="Tahoma" w:hAnsi="Tahoma" w:cs="Tahoma"/>
          <w:lang w:val="it-IT" w:eastAsia="it-IT"/>
        </w:rPr>
      </w:pPr>
      <w:r w:rsidRPr="00C80DFB">
        <w:rPr>
          <w:rFonts w:ascii="Tahoma" w:hAnsi="Tahoma" w:cs="Tahoma"/>
          <w:lang w:val="it-IT" w:eastAsia="it-IT"/>
        </w:rPr>
        <w:t>l’attivazione di risorse VDC a consumo dimensionate in base ai volumi di CPU, RAM e storage oggetto del servizio di DRaaS</w:t>
      </w:r>
    </w:p>
    <w:p w14:paraId="48E32A6D" w14:textId="77777777" w:rsidR="00C80DFB" w:rsidRPr="00C80DFB" w:rsidRDefault="00C80DFB" w:rsidP="00B44030">
      <w:pPr>
        <w:pStyle w:val="Paragrafoelenco"/>
        <w:numPr>
          <w:ilvl w:val="0"/>
          <w:numId w:val="23"/>
        </w:numPr>
        <w:spacing w:before="120" w:after="0" w:line="240" w:lineRule="atLeast"/>
        <w:ind w:left="714" w:hanging="357"/>
        <w:contextualSpacing w:val="0"/>
        <w:jc w:val="both"/>
        <w:rPr>
          <w:rFonts w:ascii="Tahoma" w:hAnsi="Tahoma" w:cs="Tahoma"/>
          <w:lang w:val="it-IT" w:eastAsia="it-IT"/>
        </w:rPr>
      </w:pPr>
      <w:r w:rsidRPr="00C80DFB">
        <w:rPr>
          <w:rFonts w:ascii="Tahoma" w:hAnsi="Tahoma" w:cs="Tahoma"/>
          <w:lang w:val="it-IT" w:eastAsia="it-IT"/>
        </w:rPr>
        <w:t xml:space="preserve">DRaaS Classe 3: </w:t>
      </w:r>
    </w:p>
    <w:p w14:paraId="4DDF7362" w14:textId="77777777" w:rsidR="00C80DFB" w:rsidRPr="00C80DFB" w:rsidRDefault="00C80DFB" w:rsidP="00B44030">
      <w:pPr>
        <w:pStyle w:val="Paragrafoelenco"/>
        <w:numPr>
          <w:ilvl w:val="1"/>
          <w:numId w:val="23"/>
        </w:numPr>
        <w:spacing w:before="60" w:after="0" w:line="240" w:lineRule="atLeast"/>
        <w:ind w:left="1434" w:hanging="357"/>
        <w:contextualSpacing w:val="0"/>
        <w:jc w:val="both"/>
        <w:rPr>
          <w:rFonts w:ascii="Tahoma" w:hAnsi="Tahoma" w:cs="Tahoma"/>
          <w:lang w:val="it-IT" w:eastAsia="it-IT"/>
        </w:rPr>
      </w:pPr>
      <w:r w:rsidRPr="00C80DFB">
        <w:rPr>
          <w:rFonts w:ascii="Tahoma" w:hAnsi="Tahoma" w:cs="Tahoma"/>
          <w:lang w:val="it-IT" w:eastAsia="it-IT"/>
        </w:rPr>
        <w:t>l’attivazione di risorse VM per l’installazione della console di monitoraggio e gestione del servizio; il dimensionamento di questa VM dipende del numero di server oggetto del servizio di DRaaS</w:t>
      </w:r>
    </w:p>
    <w:p w14:paraId="105A6400" w14:textId="77777777" w:rsidR="00C80DFB" w:rsidRPr="00C80DFB" w:rsidRDefault="00C80DFB" w:rsidP="00B44030">
      <w:pPr>
        <w:pStyle w:val="Paragrafoelenco"/>
        <w:numPr>
          <w:ilvl w:val="1"/>
          <w:numId w:val="23"/>
        </w:numPr>
        <w:spacing w:before="60" w:after="0" w:line="240" w:lineRule="atLeast"/>
        <w:ind w:left="1434" w:hanging="357"/>
        <w:contextualSpacing w:val="0"/>
        <w:jc w:val="both"/>
        <w:rPr>
          <w:rFonts w:ascii="Tahoma" w:hAnsi="Tahoma" w:cs="Tahoma"/>
          <w:lang w:val="it-IT" w:eastAsia="it-IT"/>
        </w:rPr>
      </w:pPr>
      <w:r w:rsidRPr="00C80DFB">
        <w:rPr>
          <w:rFonts w:ascii="Tahoma" w:hAnsi="Tahoma" w:cs="Tahoma"/>
          <w:lang w:val="it-IT" w:eastAsia="it-IT"/>
        </w:rPr>
        <w:t>l’attivazione di risorse VDC a canone dimensionate in base ai volumi di CPU, RAM e storage oggetto del servizio di DRaaS</w:t>
      </w:r>
    </w:p>
    <w:p w14:paraId="76BB0EF7" w14:textId="5650EC2F" w:rsidR="00C80DFB" w:rsidRP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L’attivazione di tali risorse non è inclusa nel prezzo del servizio di DRaaS.</w:t>
      </w:r>
      <w:r w:rsidR="00EE5717">
        <w:rPr>
          <w:rFonts w:ascii="Tahoma" w:hAnsi="Tahoma" w:cs="Tahoma"/>
          <w:sz w:val="22"/>
          <w:szCs w:val="22"/>
        </w:rPr>
        <w:t xml:space="preserve"> Le suddette risorse andranno dimensionate in base alla complessità dell’ambiente. </w:t>
      </w:r>
    </w:p>
    <w:p w14:paraId="013A1810" w14:textId="77777777" w:rsidR="00C80DFB" w:rsidRPr="00C80DFB" w:rsidRDefault="00C80DFB" w:rsidP="00C80DFB">
      <w:pPr>
        <w:spacing w:before="120" w:line="240" w:lineRule="atLeast"/>
        <w:jc w:val="both"/>
        <w:rPr>
          <w:rFonts w:ascii="Tahoma" w:hAnsi="Tahoma" w:cs="Tahoma"/>
          <w:sz w:val="22"/>
          <w:szCs w:val="22"/>
        </w:rPr>
      </w:pPr>
      <w:r w:rsidRPr="00C80DFB">
        <w:rPr>
          <w:rFonts w:ascii="Tahoma" w:hAnsi="Tahoma" w:cs="Tahoma"/>
          <w:sz w:val="22"/>
          <w:szCs w:val="22"/>
        </w:rPr>
        <w:t>È inoltre a carico dell’Amministrazione il servizio di connettività di rete necessario alla replica dei dati dal sito dell’Amministrazione al data center di erogazione dei servizi SPC Cloud.</w:t>
      </w:r>
    </w:p>
    <w:p w14:paraId="581B7F7D" w14:textId="77777777" w:rsidR="00C80DFB" w:rsidRDefault="00C80DFB" w:rsidP="00C80DFB">
      <w:pPr>
        <w:spacing w:before="120" w:line="240" w:lineRule="atLeast"/>
        <w:jc w:val="both"/>
        <w:rPr>
          <w:rFonts w:ascii="Tahoma" w:hAnsi="Tahoma" w:cs="Tahoma"/>
          <w:sz w:val="22"/>
          <w:szCs w:val="22"/>
        </w:rPr>
      </w:pPr>
    </w:p>
    <w:p w14:paraId="2D3F2166" w14:textId="7920F04B" w:rsidR="00AA2F93" w:rsidRDefault="00AA2F93">
      <w:pPr>
        <w:spacing w:line="240" w:lineRule="auto"/>
        <w:rPr>
          <w:rFonts w:ascii="Tahoma" w:hAnsi="Tahoma" w:cs="Tahoma"/>
          <w:sz w:val="22"/>
          <w:szCs w:val="22"/>
        </w:rPr>
      </w:pPr>
      <w:r>
        <w:rPr>
          <w:rFonts w:ascii="Tahoma" w:hAnsi="Tahoma" w:cs="Tahoma"/>
          <w:sz w:val="22"/>
          <w:szCs w:val="22"/>
        </w:rPr>
        <w:br w:type="page"/>
      </w:r>
    </w:p>
    <w:p w14:paraId="19266BCB" w14:textId="77777777" w:rsidR="00172705" w:rsidRDefault="00172705" w:rsidP="00172705">
      <w:pPr>
        <w:rPr>
          <w:rFonts w:ascii="Tahoma" w:hAnsi="Tahoma" w:cs="Tahoma"/>
          <w:b/>
          <w:u w:val="single"/>
        </w:rPr>
      </w:pPr>
    </w:p>
    <w:p w14:paraId="649DE09D" w14:textId="77777777" w:rsidR="00172705" w:rsidRPr="00440EEA" w:rsidRDefault="00172705" w:rsidP="00172705">
      <w:pPr>
        <w:rPr>
          <w:rFonts w:ascii="Tahoma" w:hAnsi="Tahoma" w:cs="Tahoma"/>
          <w:b/>
          <w:u w:val="single"/>
        </w:rPr>
      </w:pPr>
      <w:r w:rsidRPr="00440EEA">
        <w:rPr>
          <w:rFonts w:ascii="Tahoma" w:hAnsi="Tahoma" w:cs="Tahoma"/>
          <w:b/>
          <w:u w:val="single"/>
        </w:rPr>
        <w:t>Elementi Caratterizzanti il Servizio</w:t>
      </w:r>
    </w:p>
    <w:p w14:paraId="4FB206A6" w14:textId="77777777" w:rsidR="00DD07FA" w:rsidRDefault="00DD07FA" w:rsidP="00172705">
      <w:pPr>
        <w:spacing w:before="120" w:line="240" w:lineRule="atLeast"/>
        <w:jc w:val="both"/>
        <w:rPr>
          <w:rFonts w:ascii="Tahoma" w:hAnsi="Tahoma" w:cs="Tahoma"/>
          <w:b/>
          <w:i/>
        </w:rPr>
      </w:pPr>
    </w:p>
    <w:p w14:paraId="08C6C442" w14:textId="17D357EB" w:rsidR="00DC08EB" w:rsidRPr="00DC08EB" w:rsidRDefault="00DC08EB" w:rsidP="00172705">
      <w:pPr>
        <w:spacing w:before="120" w:line="240" w:lineRule="atLeast"/>
        <w:jc w:val="both"/>
        <w:rPr>
          <w:rFonts w:ascii="Tahoma" w:hAnsi="Tahoma" w:cs="Tahoma"/>
          <w:b/>
          <w:i/>
        </w:rPr>
      </w:pPr>
      <w:r w:rsidRPr="00DC08EB">
        <w:rPr>
          <w:rFonts w:ascii="Tahoma" w:hAnsi="Tahoma" w:cs="Tahoma"/>
          <w:b/>
          <w:i/>
        </w:rPr>
        <w:t>DRaaS Classe 2</w:t>
      </w:r>
    </w:p>
    <w:p w14:paraId="5BCE9B7C" w14:textId="210427AF" w:rsidR="00DC08EB" w:rsidRPr="00BA7003" w:rsidRDefault="00DC08EB" w:rsidP="00172705">
      <w:pPr>
        <w:spacing w:before="120" w:line="240" w:lineRule="atLeast"/>
        <w:jc w:val="both"/>
        <w:rPr>
          <w:rFonts w:ascii="Tahoma" w:hAnsi="Tahoma" w:cs="Tahoma"/>
        </w:rPr>
      </w:pPr>
      <w:r w:rsidRPr="00BA7003">
        <w:rPr>
          <w:rFonts w:ascii="Tahoma" w:hAnsi="Tahoma" w:cs="Tahoma"/>
        </w:rPr>
        <w:t>UT relativo al contributo di startup</w:t>
      </w:r>
    </w:p>
    <w:p w14:paraId="77AAEA56" w14:textId="76EC342C" w:rsidR="00DC08EB" w:rsidRPr="00BA7003" w:rsidRDefault="00DC08EB" w:rsidP="00DC08EB">
      <w:pPr>
        <w:spacing w:line="240" w:lineRule="auto"/>
        <w:rPr>
          <w:rFonts w:ascii="Tahoma" w:hAnsi="Tahoma" w:cs="Tahoma"/>
        </w:rPr>
      </w:pPr>
      <w:r w:rsidRPr="00BA7003">
        <w:rPr>
          <w:rFonts w:ascii="Tahoma" w:hAnsi="Tahoma" w:cs="Tahoma"/>
        </w:rPr>
        <w:t>Canone per le risorse IaaS necessarie per la replica secondo le indicazioni riportate nella tabella riportata più avanti.</w:t>
      </w:r>
    </w:p>
    <w:p w14:paraId="12BD1B33" w14:textId="28637C38" w:rsidR="00DC08EB" w:rsidRPr="00BA7003" w:rsidRDefault="00DC08EB" w:rsidP="00DC08EB">
      <w:pPr>
        <w:spacing w:line="240" w:lineRule="auto"/>
        <w:rPr>
          <w:u w:val="single"/>
        </w:rPr>
      </w:pPr>
      <w:r w:rsidRPr="00BA7003">
        <w:rPr>
          <w:rFonts w:ascii="Tahoma" w:hAnsi="Tahoma" w:cs="Tahoma"/>
        </w:rPr>
        <w:t xml:space="preserve">Consumo per le risorse che riproducono l’ambiente Cliente sul sito di DR </w:t>
      </w:r>
    </w:p>
    <w:p w14:paraId="244175C7" w14:textId="77777777" w:rsidR="00DC08EB" w:rsidRPr="00BA7003" w:rsidRDefault="00DC08EB" w:rsidP="00DC08EB">
      <w:pPr>
        <w:rPr>
          <w:rFonts w:ascii="Tahoma" w:hAnsi="Tahoma" w:cs="Tahoma"/>
        </w:rPr>
      </w:pPr>
      <w:r w:rsidRPr="00BA7003">
        <w:rPr>
          <w:rFonts w:ascii="Tahoma" w:hAnsi="Tahoma" w:cs="Tahoma"/>
        </w:rPr>
        <w:t>Modalità di Fatturazione:</w:t>
      </w:r>
    </w:p>
    <w:p w14:paraId="25245494" w14:textId="0FF04FD2" w:rsidR="00DC08EB" w:rsidRPr="00BA7003" w:rsidRDefault="00DC08EB" w:rsidP="00B44030">
      <w:pPr>
        <w:pStyle w:val="Paragrafoelenco"/>
        <w:numPr>
          <w:ilvl w:val="2"/>
          <w:numId w:val="14"/>
        </w:numPr>
        <w:ind w:left="851" w:hanging="284"/>
        <w:rPr>
          <w:rFonts w:ascii="Tahoma" w:hAnsi="Tahoma" w:cs="Tahoma"/>
          <w:sz w:val="20"/>
          <w:szCs w:val="20"/>
          <w:lang w:val="it-IT"/>
        </w:rPr>
      </w:pPr>
      <w:r w:rsidRPr="00BA7003">
        <w:rPr>
          <w:rFonts w:ascii="Tahoma" w:hAnsi="Tahoma" w:cs="Tahoma"/>
          <w:sz w:val="20"/>
          <w:szCs w:val="20"/>
          <w:lang w:val="it-IT"/>
        </w:rPr>
        <w:t>a canone €/mese per le componenti a canone</w:t>
      </w:r>
    </w:p>
    <w:p w14:paraId="7021540A" w14:textId="49A1EE08" w:rsidR="00DC08EB" w:rsidRPr="00BA7003" w:rsidRDefault="00DC08EB" w:rsidP="00B44030">
      <w:pPr>
        <w:pStyle w:val="Paragrafoelenco"/>
        <w:numPr>
          <w:ilvl w:val="2"/>
          <w:numId w:val="14"/>
        </w:numPr>
        <w:ind w:left="851" w:hanging="284"/>
        <w:rPr>
          <w:rFonts w:ascii="Tahoma" w:hAnsi="Tahoma" w:cs="Tahoma"/>
          <w:sz w:val="20"/>
          <w:szCs w:val="20"/>
          <w:lang w:val="it-IT"/>
        </w:rPr>
      </w:pPr>
      <w:r w:rsidRPr="00BA7003">
        <w:rPr>
          <w:rFonts w:ascii="Tahoma" w:hAnsi="Tahoma" w:cs="Tahoma"/>
          <w:sz w:val="20"/>
          <w:szCs w:val="20"/>
          <w:lang w:val="it-IT"/>
        </w:rPr>
        <w:t>a consumo per le risorse a consumo</w:t>
      </w:r>
    </w:p>
    <w:p w14:paraId="72EF34BC" w14:textId="4A694B61" w:rsidR="00DC08EB" w:rsidRPr="00BA7003" w:rsidRDefault="00DC08EB" w:rsidP="00DC08EB">
      <w:pPr>
        <w:rPr>
          <w:rFonts w:ascii="Tahoma" w:hAnsi="Tahoma" w:cs="Tahoma"/>
        </w:rPr>
      </w:pPr>
      <w:r w:rsidRPr="00BA7003">
        <w:rPr>
          <w:rFonts w:ascii="Tahoma" w:hAnsi="Tahoma" w:cs="Tahoma"/>
        </w:rPr>
        <w:t xml:space="preserve">Durata minima contratto: </w:t>
      </w:r>
      <w:r w:rsidR="0064507F">
        <w:rPr>
          <w:rFonts w:ascii="Tahoma" w:hAnsi="Tahoma" w:cs="Tahoma"/>
        </w:rPr>
        <w:t>6 mesi</w:t>
      </w:r>
    </w:p>
    <w:p w14:paraId="5DC6FE84" w14:textId="77777777" w:rsidR="00DC08EB" w:rsidRDefault="00DC08EB" w:rsidP="00DC08EB">
      <w:pPr>
        <w:rPr>
          <w:rFonts w:ascii="Tahoma" w:hAnsi="Tahoma" w:cs="Tahoma"/>
        </w:rPr>
      </w:pPr>
      <w:r w:rsidRPr="00BA7003">
        <w:rPr>
          <w:rFonts w:ascii="Tahoma" w:hAnsi="Tahoma" w:cs="Tahoma"/>
        </w:rPr>
        <w:t>Fatturazione: bimestrale posticipata</w:t>
      </w:r>
    </w:p>
    <w:p w14:paraId="361EEF49" w14:textId="77777777" w:rsidR="00DC08EB" w:rsidRDefault="00DC08EB" w:rsidP="00DC08EB">
      <w:pPr>
        <w:rPr>
          <w:rFonts w:ascii="Tahoma" w:hAnsi="Tahoma" w:cs="Tahoma"/>
          <w:b/>
          <w:u w:val="single"/>
        </w:rPr>
      </w:pPr>
    </w:p>
    <w:p w14:paraId="7BB5E43E" w14:textId="77777777" w:rsidR="00DD07FA" w:rsidRDefault="00DD07FA" w:rsidP="00DC08EB">
      <w:pPr>
        <w:spacing w:before="120" w:line="240" w:lineRule="atLeast"/>
        <w:jc w:val="both"/>
        <w:rPr>
          <w:rFonts w:ascii="Tahoma" w:hAnsi="Tahoma" w:cs="Tahoma"/>
          <w:b/>
          <w:i/>
        </w:rPr>
      </w:pPr>
    </w:p>
    <w:p w14:paraId="01B3EDC1" w14:textId="77777777" w:rsidR="00DC08EB" w:rsidRDefault="00DC08EB" w:rsidP="00DC08EB">
      <w:pPr>
        <w:spacing w:before="120" w:line="240" w:lineRule="atLeast"/>
        <w:jc w:val="both"/>
        <w:rPr>
          <w:rFonts w:ascii="Tahoma" w:hAnsi="Tahoma" w:cs="Tahoma"/>
          <w:b/>
          <w:i/>
        </w:rPr>
      </w:pPr>
      <w:r w:rsidRPr="00DC08EB">
        <w:rPr>
          <w:rFonts w:ascii="Tahoma" w:hAnsi="Tahoma" w:cs="Tahoma"/>
          <w:b/>
          <w:i/>
        </w:rPr>
        <w:t xml:space="preserve">DRaaS Classe </w:t>
      </w:r>
      <w:r>
        <w:rPr>
          <w:rFonts w:ascii="Tahoma" w:hAnsi="Tahoma" w:cs="Tahoma"/>
          <w:b/>
          <w:i/>
        </w:rPr>
        <w:t>3</w:t>
      </w:r>
    </w:p>
    <w:p w14:paraId="23880826" w14:textId="77777777" w:rsidR="00DC08EB" w:rsidRPr="00BA7003" w:rsidRDefault="00DC08EB" w:rsidP="00DC08EB">
      <w:pPr>
        <w:spacing w:before="120" w:line="240" w:lineRule="atLeast"/>
        <w:jc w:val="both"/>
        <w:rPr>
          <w:rFonts w:ascii="Tahoma" w:hAnsi="Tahoma" w:cs="Tahoma"/>
        </w:rPr>
      </w:pPr>
      <w:r w:rsidRPr="00BA7003">
        <w:rPr>
          <w:rFonts w:ascii="Tahoma" w:hAnsi="Tahoma" w:cs="Tahoma"/>
        </w:rPr>
        <w:t>UT relativo al contributo di startup</w:t>
      </w:r>
    </w:p>
    <w:p w14:paraId="34AD5479" w14:textId="77777777" w:rsidR="00DC08EB" w:rsidRPr="00BA7003" w:rsidRDefault="00DC08EB" w:rsidP="00DC08EB">
      <w:pPr>
        <w:spacing w:line="240" w:lineRule="auto"/>
        <w:rPr>
          <w:rFonts w:ascii="Tahoma" w:hAnsi="Tahoma" w:cs="Tahoma"/>
        </w:rPr>
      </w:pPr>
      <w:r w:rsidRPr="00BA7003">
        <w:rPr>
          <w:rFonts w:ascii="Tahoma" w:hAnsi="Tahoma" w:cs="Tahoma"/>
        </w:rPr>
        <w:t xml:space="preserve">Canone </w:t>
      </w:r>
    </w:p>
    <w:p w14:paraId="788E8869" w14:textId="77777777" w:rsidR="00DC08EB" w:rsidRPr="00BA7003" w:rsidRDefault="00DC08EB" w:rsidP="00B44030">
      <w:pPr>
        <w:pStyle w:val="Paragrafoelenco"/>
        <w:numPr>
          <w:ilvl w:val="2"/>
          <w:numId w:val="14"/>
        </w:numPr>
        <w:spacing w:line="240" w:lineRule="auto"/>
        <w:ind w:left="851" w:hanging="284"/>
        <w:rPr>
          <w:rFonts w:ascii="Tahoma" w:hAnsi="Tahoma" w:cs="Tahoma"/>
          <w:sz w:val="20"/>
          <w:szCs w:val="20"/>
          <w:lang w:val="it-IT"/>
        </w:rPr>
      </w:pPr>
      <w:r w:rsidRPr="00BA7003">
        <w:rPr>
          <w:rFonts w:ascii="Tahoma" w:hAnsi="Tahoma" w:cs="Tahoma"/>
          <w:sz w:val="20"/>
          <w:szCs w:val="20"/>
          <w:lang w:val="it-IT"/>
        </w:rPr>
        <w:t>per le risorse IaaS necessarie per la replica indicate nella tabella sottostante</w:t>
      </w:r>
    </w:p>
    <w:p w14:paraId="0F1417E9" w14:textId="77777777" w:rsidR="00DC08EB" w:rsidRPr="00BA7003" w:rsidRDefault="00DC08EB" w:rsidP="00B44030">
      <w:pPr>
        <w:pStyle w:val="Paragrafoelenco"/>
        <w:numPr>
          <w:ilvl w:val="2"/>
          <w:numId w:val="14"/>
        </w:numPr>
        <w:spacing w:line="240" w:lineRule="auto"/>
        <w:ind w:left="851" w:hanging="284"/>
        <w:rPr>
          <w:rFonts w:ascii="Tahoma" w:hAnsi="Tahoma" w:cs="Tahoma"/>
          <w:sz w:val="20"/>
          <w:szCs w:val="20"/>
          <w:lang w:val="it-IT"/>
        </w:rPr>
      </w:pPr>
      <w:r w:rsidRPr="00BA7003">
        <w:rPr>
          <w:rFonts w:ascii="Tahoma" w:hAnsi="Tahoma" w:cs="Tahoma"/>
          <w:sz w:val="20"/>
          <w:szCs w:val="20"/>
          <w:lang w:val="it-IT"/>
        </w:rPr>
        <w:t>per le risorse IaaS che riproducono l’ambiente cliente sul sito di DR</w:t>
      </w:r>
    </w:p>
    <w:p w14:paraId="10E6118D" w14:textId="77777777" w:rsidR="00DC08EB" w:rsidRPr="00BA7003" w:rsidRDefault="00DC08EB" w:rsidP="00DC08EB">
      <w:pPr>
        <w:rPr>
          <w:rFonts w:ascii="Tahoma" w:hAnsi="Tahoma" w:cs="Tahoma"/>
        </w:rPr>
      </w:pPr>
      <w:r w:rsidRPr="00BA7003">
        <w:rPr>
          <w:rFonts w:ascii="Tahoma" w:hAnsi="Tahoma" w:cs="Tahoma"/>
        </w:rPr>
        <w:t xml:space="preserve">Modalità di Fatturazione: a canone €/mese </w:t>
      </w:r>
    </w:p>
    <w:p w14:paraId="653C01C5" w14:textId="3629FD1E" w:rsidR="00DC08EB" w:rsidRPr="00BA7003" w:rsidRDefault="00DC08EB" w:rsidP="00DC08EB">
      <w:pPr>
        <w:rPr>
          <w:rFonts w:ascii="Tahoma" w:hAnsi="Tahoma" w:cs="Tahoma"/>
        </w:rPr>
      </w:pPr>
      <w:r w:rsidRPr="00BA7003">
        <w:rPr>
          <w:rFonts w:ascii="Tahoma" w:hAnsi="Tahoma" w:cs="Tahoma"/>
        </w:rPr>
        <w:t xml:space="preserve">Durata minima contratto: </w:t>
      </w:r>
      <w:r w:rsidR="0064507F">
        <w:rPr>
          <w:rFonts w:ascii="Tahoma" w:hAnsi="Tahoma" w:cs="Tahoma"/>
        </w:rPr>
        <w:t>6 mesi</w:t>
      </w:r>
    </w:p>
    <w:p w14:paraId="4A1CE192" w14:textId="77777777" w:rsidR="00DC08EB" w:rsidRDefault="00DC08EB" w:rsidP="00DC08EB">
      <w:pPr>
        <w:rPr>
          <w:rFonts w:ascii="Tahoma" w:hAnsi="Tahoma" w:cs="Tahoma"/>
        </w:rPr>
      </w:pPr>
      <w:r w:rsidRPr="00BA7003">
        <w:rPr>
          <w:rFonts w:ascii="Tahoma" w:hAnsi="Tahoma" w:cs="Tahoma"/>
        </w:rPr>
        <w:t>Fatturazione: bimestrale posticipata</w:t>
      </w:r>
    </w:p>
    <w:p w14:paraId="21E08F97" w14:textId="77777777" w:rsidR="00DC08EB" w:rsidRDefault="00DC08EB" w:rsidP="00172705">
      <w:pPr>
        <w:spacing w:before="120" w:line="240" w:lineRule="atLeast"/>
        <w:jc w:val="both"/>
        <w:rPr>
          <w:rFonts w:ascii="Tahoma" w:hAnsi="Tahoma" w:cs="Tahoma"/>
          <w:sz w:val="22"/>
          <w:szCs w:val="22"/>
        </w:rPr>
      </w:pPr>
    </w:p>
    <w:p w14:paraId="0F4A1CE6" w14:textId="66590154" w:rsidR="00172705" w:rsidRDefault="005E0D13" w:rsidP="00172705">
      <w:pPr>
        <w:spacing w:before="120" w:line="240" w:lineRule="atLeast"/>
        <w:jc w:val="both"/>
        <w:rPr>
          <w:rFonts w:ascii="Tahoma" w:hAnsi="Tahoma" w:cs="Tahoma"/>
          <w:sz w:val="22"/>
          <w:szCs w:val="22"/>
        </w:rPr>
      </w:pPr>
      <w:r>
        <w:rPr>
          <w:rFonts w:ascii="Tahoma" w:hAnsi="Tahoma" w:cs="Tahoma"/>
          <w:sz w:val="22"/>
          <w:szCs w:val="22"/>
        </w:rPr>
        <w:t xml:space="preserve">Per entrambe le Classi (Classe 2 e Classe 3) il </w:t>
      </w:r>
      <w:r w:rsidR="00172705" w:rsidRPr="00C80DFB">
        <w:rPr>
          <w:rFonts w:ascii="Tahoma" w:hAnsi="Tahoma" w:cs="Tahoma"/>
          <w:sz w:val="22"/>
          <w:szCs w:val="22"/>
        </w:rPr>
        <w:t xml:space="preserve">servizio </w:t>
      </w:r>
      <w:r w:rsidR="00DC08EB">
        <w:rPr>
          <w:rFonts w:ascii="Tahoma" w:hAnsi="Tahoma" w:cs="Tahoma"/>
          <w:sz w:val="22"/>
          <w:szCs w:val="22"/>
        </w:rPr>
        <w:t xml:space="preserve">DRaaS </w:t>
      </w:r>
      <w:r w:rsidR="00172705" w:rsidRPr="00C80DFB">
        <w:rPr>
          <w:rFonts w:ascii="Tahoma" w:hAnsi="Tahoma" w:cs="Tahoma"/>
          <w:sz w:val="22"/>
          <w:szCs w:val="22"/>
        </w:rPr>
        <w:t xml:space="preserve">è richiesto secondo le seguenti modalità: </w:t>
      </w:r>
    </w:p>
    <w:p w14:paraId="25C47362" w14:textId="77777777" w:rsidR="00794EAE" w:rsidRDefault="00794EAE" w:rsidP="00172705">
      <w:pPr>
        <w:spacing w:before="120" w:line="240" w:lineRule="atLeast"/>
        <w:jc w:val="both"/>
        <w:rPr>
          <w:rFonts w:ascii="Tahoma" w:hAnsi="Tahoma" w:cs="Tahoma"/>
          <w:sz w:val="22"/>
          <w:szCs w:val="22"/>
        </w:rPr>
      </w:pPr>
    </w:p>
    <w:tbl>
      <w:tblPr>
        <w:tblStyle w:val="Grigliatabella"/>
        <w:tblW w:w="4011" w:type="pct"/>
        <w:tblLook w:val="04A0" w:firstRow="1" w:lastRow="0" w:firstColumn="1" w:lastColumn="0" w:noHBand="0" w:noVBand="1"/>
      </w:tblPr>
      <w:tblGrid>
        <w:gridCol w:w="1101"/>
        <w:gridCol w:w="2550"/>
        <w:gridCol w:w="1844"/>
        <w:gridCol w:w="2411"/>
      </w:tblGrid>
      <w:tr w:rsidR="00DD07FA" w14:paraId="1DEC3B31" w14:textId="77777777" w:rsidTr="00DD07FA">
        <w:tc>
          <w:tcPr>
            <w:tcW w:w="696" w:type="pct"/>
          </w:tcPr>
          <w:p w14:paraId="552D5AC2" w14:textId="2D5F5D1F"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Id</w:t>
            </w:r>
          </w:p>
        </w:tc>
        <w:tc>
          <w:tcPr>
            <w:tcW w:w="1613" w:type="pct"/>
          </w:tcPr>
          <w:p w14:paraId="47FFBA30" w14:textId="5C3140F1"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Classe di servizio</w:t>
            </w:r>
          </w:p>
        </w:tc>
        <w:tc>
          <w:tcPr>
            <w:tcW w:w="1166" w:type="pct"/>
          </w:tcPr>
          <w:p w14:paraId="3896AAFD" w14:textId="4A686DA8"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N° sistemi</w:t>
            </w:r>
            <w:r>
              <w:rPr>
                <w:rFonts w:ascii="Tahoma" w:hAnsi="Tahoma" w:cs="Tahoma"/>
                <w:b/>
                <w:sz w:val="16"/>
                <w:szCs w:val="16"/>
              </w:rPr>
              <w:t>¹</w:t>
            </w:r>
          </w:p>
        </w:tc>
        <w:tc>
          <w:tcPr>
            <w:tcW w:w="1525" w:type="pct"/>
          </w:tcPr>
          <w:p w14:paraId="6D101B17" w14:textId="0352C9BA"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Durata contrattuale</w:t>
            </w:r>
          </w:p>
        </w:tc>
      </w:tr>
      <w:tr w:rsidR="00DD07FA" w14:paraId="710CED71" w14:textId="77777777" w:rsidTr="00DD07FA">
        <w:tc>
          <w:tcPr>
            <w:tcW w:w="696" w:type="pct"/>
          </w:tcPr>
          <w:p w14:paraId="0AA787C4" w14:textId="1A11A84F"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S.DR01</w:t>
            </w:r>
          </w:p>
        </w:tc>
        <w:tc>
          <w:tcPr>
            <w:tcW w:w="1613" w:type="pct"/>
          </w:tcPr>
          <w:p w14:paraId="5810302F" w14:textId="22A96D10"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DRaaS Classe 2</w:t>
            </w:r>
            <w:r>
              <w:rPr>
                <w:rFonts w:ascii="Tahoma" w:hAnsi="Tahoma" w:cs="Tahoma"/>
                <w:b/>
                <w:sz w:val="16"/>
                <w:szCs w:val="16"/>
              </w:rPr>
              <w:t xml:space="preserve">      </w:t>
            </w:r>
            <w:r w:rsidRPr="00AA2F93">
              <w:rPr>
                <w:rFonts w:ascii="Wingdings" w:hAnsi="Wingdings" w:cs="Tahoma"/>
                <w:color w:val="000000"/>
                <w:sz w:val="16"/>
                <w:szCs w:val="16"/>
              </w:rPr>
              <w:t></w:t>
            </w:r>
          </w:p>
        </w:tc>
        <w:tc>
          <w:tcPr>
            <w:tcW w:w="1166" w:type="pct"/>
          </w:tcPr>
          <w:p w14:paraId="00156DF2" w14:textId="77777777" w:rsidR="00DD07FA" w:rsidRPr="00794EAE" w:rsidRDefault="00DD07FA" w:rsidP="00172705">
            <w:pPr>
              <w:spacing w:before="120" w:line="240" w:lineRule="atLeast"/>
              <w:rPr>
                <w:rFonts w:ascii="Tahoma" w:hAnsi="Tahoma" w:cs="Tahoma"/>
                <w:sz w:val="16"/>
                <w:szCs w:val="16"/>
              </w:rPr>
            </w:pPr>
          </w:p>
        </w:tc>
        <w:tc>
          <w:tcPr>
            <w:tcW w:w="1525" w:type="pct"/>
          </w:tcPr>
          <w:p w14:paraId="435D6588" w14:textId="77777777" w:rsidR="00DD07FA" w:rsidRPr="00794EAE" w:rsidRDefault="00DD07FA" w:rsidP="00172705">
            <w:pPr>
              <w:spacing w:before="120" w:line="240" w:lineRule="atLeast"/>
              <w:rPr>
                <w:rFonts w:ascii="Tahoma" w:hAnsi="Tahoma" w:cs="Tahoma"/>
                <w:sz w:val="16"/>
                <w:szCs w:val="16"/>
              </w:rPr>
            </w:pPr>
          </w:p>
        </w:tc>
      </w:tr>
      <w:tr w:rsidR="00DD07FA" w14:paraId="152E5429" w14:textId="77777777" w:rsidTr="00DD07FA">
        <w:trPr>
          <w:trHeight w:val="520"/>
        </w:trPr>
        <w:tc>
          <w:tcPr>
            <w:tcW w:w="696" w:type="pct"/>
          </w:tcPr>
          <w:p w14:paraId="17FDFC7E" w14:textId="58D64F2A" w:rsidR="00DD07FA" w:rsidRPr="00794EAE" w:rsidRDefault="00DD07FA" w:rsidP="00172705">
            <w:pPr>
              <w:spacing w:before="120" w:line="240" w:lineRule="atLeast"/>
              <w:rPr>
                <w:rFonts w:ascii="Tahoma" w:hAnsi="Tahoma" w:cs="Tahoma"/>
                <w:b/>
                <w:sz w:val="16"/>
                <w:szCs w:val="16"/>
              </w:rPr>
            </w:pPr>
            <w:r w:rsidRPr="00794EAE">
              <w:rPr>
                <w:rFonts w:ascii="Tahoma" w:hAnsi="Tahoma" w:cs="Tahoma"/>
                <w:b/>
                <w:sz w:val="16"/>
                <w:szCs w:val="16"/>
              </w:rPr>
              <w:t>S.DR02</w:t>
            </w:r>
          </w:p>
        </w:tc>
        <w:tc>
          <w:tcPr>
            <w:tcW w:w="1613" w:type="pct"/>
          </w:tcPr>
          <w:p w14:paraId="05CC2BBE" w14:textId="629B4893" w:rsidR="00DD07FA" w:rsidRPr="00794EAE" w:rsidRDefault="00DD07FA" w:rsidP="00172705">
            <w:pPr>
              <w:spacing w:before="120" w:line="240" w:lineRule="atLeast"/>
              <w:rPr>
                <w:rFonts w:ascii="Tahoma" w:hAnsi="Tahoma" w:cs="Tahoma"/>
                <w:sz w:val="16"/>
                <w:szCs w:val="16"/>
              </w:rPr>
            </w:pPr>
            <w:r w:rsidRPr="00794EAE">
              <w:rPr>
                <w:rFonts w:ascii="Tahoma" w:hAnsi="Tahoma" w:cs="Tahoma"/>
                <w:b/>
                <w:sz w:val="16"/>
                <w:szCs w:val="16"/>
              </w:rPr>
              <w:t>DRaaS Classe 3</w:t>
            </w:r>
            <w:r>
              <w:rPr>
                <w:rFonts w:ascii="Tahoma" w:hAnsi="Tahoma" w:cs="Tahoma"/>
                <w:sz w:val="16"/>
                <w:szCs w:val="16"/>
              </w:rPr>
              <w:t xml:space="preserve">       </w:t>
            </w:r>
            <w:r w:rsidRPr="00AA2F93">
              <w:rPr>
                <w:rFonts w:ascii="Wingdings" w:hAnsi="Wingdings" w:cs="Tahoma"/>
                <w:color w:val="000000"/>
                <w:sz w:val="16"/>
                <w:szCs w:val="16"/>
              </w:rPr>
              <w:t></w:t>
            </w:r>
          </w:p>
        </w:tc>
        <w:tc>
          <w:tcPr>
            <w:tcW w:w="1166" w:type="pct"/>
          </w:tcPr>
          <w:p w14:paraId="04B6D3D2" w14:textId="77777777" w:rsidR="00DD07FA" w:rsidRPr="00794EAE" w:rsidRDefault="00DD07FA" w:rsidP="00172705">
            <w:pPr>
              <w:spacing w:before="120" w:line="240" w:lineRule="atLeast"/>
              <w:rPr>
                <w:rFonts w:ascii="Tahoma" w:hAnsi="Tahoma" w:cs="Tahoma"/>
                <w:sz w:val="16"/>
                <w:szCs w:val="16"/>
              </w:rPr>
            </w:pPr>
          </w:p>
        </w:tc>
        <w:tc>
          <w:tcPr>
            <w:tcW w:w="1525" w:type="pct"/>
          </w:tcPr>
          <w:p w14:paraId="6551FB9B" w14:textId="77777777" w:rsidR="00DD07FA" w:rsidRPr="00794EAE" w:rsidRDefault="00DD07FA" w:rsidP="00172705">
            <w:pPr>
              <w:spacing w:before="120" w:line="240" w:lineRule="atLeast"/>
              <w:rPr>
                <w:rFonts w:ascii="Tahoma" w:hAnsi="Tahoma" w:cs="Tahoma"/>
                <w:sz w:val="16"/>
                <w:szCs w:val="16"/>
              </w:rPr>
            </w:pPr>
          </w:p>
        </w:tc>
      </w:tr>
    </w:tbl>
    <w:p w14:paraId="7C8B3E28" w14:textId="06AC54AB" w:rsidR="00794EAE" w:rsidRDefault="00794EAE" w:rsidP="00172705">
      <w:pPr>
        <w:spacing w:before="120" w:line="240" w:lineRule="atLeast"/>
        <w:jc w:val="both"/>
        <w:rPr>
          <w:rFonts w:ascii="Tahoma" w:hAnsi="Tahoma" w:cs="Tahoma"/>
          <w:sz w:val="22"/>
          <w:szCs w:val="22"/>
        </w:rPr>
      </w:pPr>
    </w:p>
    <w:p w14:paraId="01C68F9D" w14:textId="451C2185" w:rsidR="00AA2F93" w:rsidRPr="00AA2F93" w:rsidRDefault="00AA2F93" w:rsidP="00C80DFB">
      <w:pPr>
        <w:spacing w:before="120" w:line="240" w:lineRule="atLeast"/>
        <w:jc w:val="both"/>
        <w:rPr>
          <w:rFonts w:ascii="Tahoma" w:hAnsi="Tahoma" w:cs="Tahoma"/>
          <w:sz w:val="16"/>
          <w:szCs w:val="16"/>
        </w:rPr>
      </w:pPr>
      <w:r w:rsidRPr="00AA2F93">
        <w:rPr>
          <w:rFonts w:ascii="Tahoma" w:hAnsi="Tahoma" w:cs="Tahoma"/>
          <w:sz w:val="16"/>
          <w:szCs w:val="16"/>
        </w:rPr>
        <w:t>1 indicare il numero dei sistemi</w:t>
      </w:r>
      <w:r w:rsidR="00DD07FA">
        <w:rPr>
          <w:rFonts w:ascii="Tahoma" w:hAnsi="Tahoma" w:cs="Tahoma"/>
          <w:sz w:val="16"/>
          <w:szCs w:val="16"/>
        </w:rPr>
        <w:t xml:space="preserve">/VM </w:t>
      </w:r>
      <w:r w:rsidRPr="00AA2F93">
        <w:rPr>
          <w:rFonts w:ascii="Tahoma" w:hAnsi="Tahoma" w:cs="Tahoma"/>
          <w:sz w:val="16"/>
          <w:szCs w:val="16"/>
        </w:rPr>
        <w:t xml:space="preserve"> interessati dal servizio DRaaS. I sistemi sul sito di DR sar</w:t>
      </w:r>
      <w:r w:rsidR="003B6FF1">
        <w:rPr>
          <w:rFonts w:ascii="Tahoma" w:hAnsi="Tahoma" w:cs="Tahoma"/>
          <w:sz w:val="16"/>
          <w:szCs w:val="16"/>
        </w:rPr>
        <w:t>a</w:t>
      </w:r>
      <w:r w:rsidRPr="00AA2F93">
        <w:rPr>
          <w:rFonts w:ascii="Tahoma" w:hAnsi="Tahoma" w:cs="Tahoma"/>
          <w:sz w:val="16"/>
          <w:szCs w:val="16"/>
        </w:rPr>
        <w:t>nno configurati in un unico tenant. Se l'Amministrazione necessita di più tenant in ambiente di DR deve contrattualizzare più servizi</w:t>
      </w:r>
      <w:r w:rsidR="00DD07FA">
        <w:rPr>
          <w:rFonts w:ascii="Tahoma" w:hAnsi="Tahoma" w:cs="Tahoma"/>
          <w:sz w:val="16"/>
          <w:szCs w:val="16"/>
        </w:rPr>
        <w:t>.</w:t>
      </w:r>
    </w:p>
    <w:p w14:paraId="26D0A5AE" w14:textId="77777777" w:rsidR="00557696" w:rsidRDefault="00557696" w:rsidP="00C80DFB">
      <w:pPr>
        <w:spacing w:before="120" w:line="240" w:lineRule="atLeast"/>
        <w:jc w:val="both"/>
        <w:rPr>
          <w:rFonts w:ascii="Tahoma" w:hAnsi="Tahoma" w:cs="Tahoma"/>
          <w:sz w:val="16"/>
          <w:szCs w:val="16"/>
        </w:rPr>
      </w:pPr>
    </w:p>
    <w:p w14:paraId="633ECC7F" w14:textId="77777777" w:rsidR="00DD07FA" w:rsidRDefault="00DD07FA" w:rsidP="00C80DFB">
      <w:pPr>
        <w:spacing w:before="120" w:line="240" w:lineRule="atLeast"/>
        <w:jc w:val="both"/>
        <w:rPr>
          <w:rFonts w:ascii="Tahoma" w:hAnsi="Tahoma" w:cs="Tahoma"/>
          <w:sz w:val="22"/>
          <w:szCs w:val="22"/>
        </w:rPr>
      </w:pPr>
    </w:p>
    <w:p w14:paraId="2D70CEC4" w14:textId="7DBC9984" w:rsidR="00557696" w:rsidRDefault="00557696" w:rsidP="00C80DFB">
      <w:pPr>
        <w:spacing w:before="120" w:line="240" w:lineRule="atLeast"/>
        <w:jc w:val="both"/>
        <w:rPr>
          <w:rFonts w:ascii="Tahoma" w:hAnsi="Tahoma" w:cs="Tahoma"/>
          <w:sz w:val="22"/>
          <w:szCs w:val="22"/>
        </w:rPr>
      </w:pPr>
      <w:r>
        <w:rPr>
          <w:rFonts w:ascii="Tahoma" w:hAnsi="Tahoma" w:cs="Tahoma"/>
          <w:sz w:val="22"/>
          <w:szCs w:val="22"/>
        </w:rPr>
        <w:t>Il Cliente dovrà inoltre ordinare le risorse IaaS necessarie all’implementazioneo del servizio.</w:t>
      </w:r>
    </w:p>
    <w:p w14:paraId="4603C66B" w14:textId="6FFF8159" w:rsidR="00557696" w:rsidRDefault="0045427B" w:rsidP="00C80DFB">
      <w:pPr>
        <w:spacing w:before="120" w:line="240" w:lineRule="atLeast"/>
        <w:jc w:val="both"/>
        <w:rPr>
          <w:rFonts w:ascii="Tahoma" w:hAnsi="Tahoma" w:cs="Tahoma"/>
          <w:sz w:val="22"/>
          <w:szCs w:val="22"/>
        </w:rPr>
      </w:pPr>
      <w:r>
        <w:rPr>
          <w:rFonts w:ascii="Tahoma" w:hAnsi="Tahoma" w:cs="Tahoma"/>
          <w:sz w:val="22"/>
          <w:szCs w:val="22"/>
        </w:rPr>
        <w:t xml:space="preserve">Di seguito si riportano </w:t>
      </w:r>
      <w:r w:rsidR="00067680">
        <w:rPr>
          <w:rFonts w:ascii="Tahoma" w:hAnsi="Tahoma" w:cs="Tahoma"/>
          <w:sz w:val="22"/>
          <w:szCs w:val="22"/>
        </w:rPr>
        <w:t xml:space="preserve"> </w:t>
      </w:r>
      <w:r>
        <w:rPr>
          <w:rFonts w:ascii="Tahoma" w:hAnsi="Tahoma" w:cs="Tahoma"/>
          <w:sz w:val="22"/>
          <w:szCs w:val="22"/>
        </w:rPr>
        <w:t>la tipologia e le quantità delle e risorse IaaS necessarie all’implementazione del servizio</w:t>
      </w:r>
      <w:r w:rsidR="003B6FF1">
        <w:rPr>
          <w:rFonts w:ascii="Tahoma" w:hAnsi="Tahoma" w:cs="Tahoma"/>
          <w:sz w:val="22"/>
          <w:szCs w:val="22"/>
        </w:rPr>
        <w:t xml:space="preserve"> in base alla classe di servizio scelta.</w:t>
      </w:r>
    </w:p>
    <w:p w14:paraId="7F826C4C" w14:textId="77777777" w:rsidR="00DC08EB" w:rsidRDefault="00DC08EB" w:rsidP="00C80DFB">
      <w:pPr>
        <w:spacing w:before="120" w:line="240" w:lineRule="atLeast"/>
        <w:jc w:val="both"/>
        <w:rPr>
          <w:rFonts w:ascii="Tahoma" w:hAnsi="Tahoma" w:cs="Tahoma"/>
          <w:sz w:val="22"/>
          <w:szCs w:val="22"/>
        </w:rPr>
      </w:pPr>
    </w:p>
    <w:p w14:paraId="3B67BB81" w14:textId="77777777" w:rsidR="00557696" w:rsidRDefault="00557696" w:rsidP="00C80DFB">
      <w:pPr>
        <w:spacing w:before="120" w:line="240" w:lineRule="atLeast"/>
        <w:jc w:val="both"/>
        <w:rPr>
          <w:rFonts w:ascii="Tahoma" w:hAnsi="Tahoma" w:cs="Tahoma"/>
          <w:sz w:val="22"/>
          <w:szCs w:val="22"/>
        </w:rPr>
      </w:pPr>
    </w:p>
    <w:p w14:paraId="7B381487" w14:textId="77777777" w:rsidR="00DD07FA" w:rsidRDefault="00DD07FA" w:rsidP="00C80DFB">
      <w:pPr>
        <w:spacing w:before="120" w:line="240" w:lineRule="atLeast"/>
        <w:jc w:val="both"/>
        <w:rPr>
          <w:rFonts w:ascii="Tahoma" w:hAnsi="Tahoma" w:cs="Tahoma"/>
          <w:sz w:val="22"/>
          <w:szCs w:val="22"/>
        </w:rPr>
      </w:pPr>
    </w:p>
    <w:p w14:paraId="31786A91" w14:textId="77777777" w:rsidR="00DD07FA" w:rsidRDefault="00DD07FA" w:rsidP="00C80DFB">
      <w:pPr>
        <w:spacing w:before="120" w:line="240" w:lineRule="atLeast"/>
        <w:jc w:val="both"/>
        <w:rPr>
          <w:rFonts w:ascii="Tahoma" w:hAnsi="Tahoma" w:cs="Tahoma"/>
          <w:sz w:val="22"/>
          <w:szCs w:val="22"/>
        </w:rPr>
      </w:pPr>
    </w:p>
    <w:p w14:paraId="739D0953" w14:textId="77777777" w:rsidR="00DD07FA" w:rsidRDefault="00DD07FA" w:rsidP="00C80DFB">
      <w:pPr>
        <w:spacing w:before="120" w:line="240" w:lineRule="atLeast"/>
        <w:jc w:val="both"/>
        <w:rPr>
          <w:rFonts w:ascii="Tahoma" w:hAnsi="Tahoma" w:cs="Tahoma"/>
          <w:sz w:val="22"/>
          <w:szCs w:val="22"/>
        </w:rPr>
      </w:pPr>
    </w:p>
    <w:tbl>
      <w:tblPr>
        <w:tblW w:w="5000" w:type="pct"/>
        <w:tblCellMar>
          <w:left w:w="70" w:type="dxa"/>
          <w:right w:w="70" w:type="dxa"/>
        </w:tblCellMar>
        <w:tblLook w:val="04A0" w:firstRow="1" w:lastRow="0" w:firstColumn="1" w:lastColumn="0" w:noHBand="0" w:noVBand="1"/>
      </w:tblPr>
      <w:tblGrid>
        <w:gridCol w:w="1773"/>
        <w:gridCol w:w="1559"/>
        <w:gridCol w:w="1215"/>
        <w:gridCol w:w="1625"/>
        <w:gridCol w:w="1727"/>
        <w:gridCol w:w="1880"/>
      </w:tblGrid>
      <w:tr w:rsidR="00C05421" w:rsidRPr="00557696" w14:paraId="4C809A30" w14:textId="77777777" w:rsidTr="00C05421">
        <w:trPr>
          <w:trHeight w:val="510"/>
        </w:trPr>
        <w:tc>
          <w:tcPr>
            <w:tcW w:w="907" w:type="pct"/>
            <w:tcBorders>
              <w:top w:val="single" w:sz="4" w:space="0" w:color="auto"/>
              <w:left w:val="single" w:sz="4" w:space="0" w:color="auto"/>
              <w:bottom w:val="single" w:sz="4" w:space="0" w:color="auto"/>
              <w:right w:val="nil"/>
            </w:tcBorders>
            <w:shd w:val="clear" w:color="auto" w:fill="auto"/>
            <w:vAlign w:val="center"/>
            <w:hideMark/>
          </w:tcPr>
          <w:p w14:paraId="700E8F3C" w14:textId="77777777" w:rsidR="00557696" w:rsidRPr="00557696" w:rsidRDefault="00557696" w:rsidP="00557696">
            <w:pPr>
              <w:spacing w:line="240" w:lineRule="auto"/>
              <w:jc w:val="center"/>
              <w:rPr>
                <w:rFonts w:ascii="Tahoma" w:hAnsi="Tahoma" w:cs="Tahoma"/>
                <w:color w:val="000000"/>
                <w:sz w:val="18"/>
                <w:szCs w:val="18"/>
              </w:rPr>
            </w:pPr>
            <w:bookmarkStart w:id="15" w:name="_GoBack"/>
            <w:r w:rsidRPr="00557696">
              <w:rPr>
                <w:rFonts w:ascii="Tahoma" w:hAnsi="Tahoma" w:cs="Tahoma"/>
                <w:color w:val="000000"/>
                <w:sz w:val="18"/>
                <w:szCs w:val="18"/>
              </w:rPr>
              <w:t> </w:t>
            </w:r>
          </w:p>
        </w:tc>
        <w:tc>
          <w:tcPr>
            <w:tcW w:w="79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999DCFD" w14:textId="77777777" w:rsidR="00557696" w:rsidRPr="00557696" w:rsidRDefault="00557696" w:rsidP="00557696">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Elementi Servizio</w:t>
            </w:r>
          </w:p>
        </w:tc>
        <w:tc>
          <w:tcPr>
            <w:tcW w:w="621" w:type="pct"/>
            <w:tcBorders>
              <w:top w:val="single" w:sz="4" w:space="0" w:color="auto"/>
              <w:left w:val="nil"/>
              <w:bottom w:val="single" w:sz="4" w:space="0" w:color="auto"/>
              <w:right w:val="single" w:sz="4" w:space="0" w:color="auto"/>
            </w:tcBorders>
            <w:shd w:val="clear" w:color="000000" w:fill="F2F2F2"/>
            <w:vAlign w:val="center"/>
            <w:hideMark/>
          </w:tcPr>
          <w:p w14:paraId="1EBFE134" w14:textId="77777777" w:rsidR="00557696" w:rsidRPr="00557696" w:rsidRDefault="00557696" w:rsidP="00557696">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Tipologia risorse da acquisire</w:t>
            </w:r>
          </w:p>
        </w:tc>
        <w:tc>
          <w:tcPr>
            <w:tcW w:w="831" w:type="pct"/>
            <w:tcBorders>
              <w:top w:val="single" w:sz="4" w:space="0" w:color="auto"/>
              <w:left w:val="nil"/>
              <w:bottom w:val="single" w:sz="4" w:space="0" w:color="auto"/>
              <w:right w:val="single" w:sz="4" w:space="0" w:color="auto"/>
            </w:tcBorders>
            <w:shd w:val="clear" w:color="000000" w:fill="F2F2F2"/>
            <w:vAlign w:val="center"/>
            <w:hideMark/>
          </w:tcPr>
          <w:p w14:paraId="422F5524" w14:textId="1F768BB6" w:rsidR="00557696" w:rsidRPr="00557696" w:rsidRDefault="00557696" w:rsidP="00E7733A">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Quantità risorse per DRaaS in</w:t>
            </w:r>
            <w:r w:rsidR="00E7733A">
              <w:rPr>
                <w:rFonts w:ascii="Tahoma" w:hAnsi="Tahoma" w:cs="Tahoma"/>
                <w:b/>
                <w:bCs/>
                <w:color w:val="000000"/>
                <w:sz w:val="18"/>
                <w:szCs w:val="18"/>
              </w:rPr>
              <w:t xml:space="preserve"> </w:t>
            </w:r>
            <w:r w:rsidRPr="00557696">
              <w:rPr>
                <w:rFonts w:ascii="Tahoma" w:hAnsi="Tahoma" w:cs="Tahoma"/>
                <w:b/>
                <w:bCs/>
                <w:color w:val="000000"/>
                <w:sz w:val="18"/>
                <w:szCs w:val="18"/>
              </w:rPr>
              <w:t>ambiente fino a 10 server</w:t>
            </w:r>
          </w:p>
        </w:tc>
        <w:tc>
          <w:tcPr>
            <w:tcW w:w="883" w:type="pct"/>
            <w:tcBorders>
              <w:top w:val="single" w:sz="4" w:space="0" w:color="auto"/>
              <w:left w:val="nil"/>
              <w:bottom w:val="single" w:sz="4" w:space="0" w:color="auto"/>
              <w:right w:val="single" w:sz="4" w:space="0" w:color="auto"/>
            </w:tcBorders>
            <w:shd w:val="clear" w:color="000000" w:fill="F2F2F2"/>
            <w:vAlign w:val="center"/>
            <w:hideMark/>
          </w:tcPr>
          <w:p w14:paraId="2CE22A55" w14:textId="77777777" w:rsidR="00557696" w:rsidRPr="00557696" w:rsidRDefault="00557696" w:rsidP="00557696">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Quantità risorse per DRaaSin ambiente fino a 40 server</w:t>
            </w:r>
          </w:p>
        </w:tc>
        <w:tc>
          <w:tcPr>
            <w:tcW w:w="962" w:type="pct"/>
            <w:tcBorders>
              <w:top w:val="single" w:sz="4" w:space="0" w:color="auto"/>
              <w:left w:val="nil"/>
              <w:bottom w:val="single" w:sz="4" w:space="0" w:color="auto"/>
              <w:right w:val="single" w:sz="4" w:space="0" w:color="auto"/>
            </w:tcBorders>
            <w:shd w:val="clear" w:color="000000" w:fill="F2F2F2"/>
            <w:vAlign w:val="center"/>
            <w:hideMark/>
          </w:tcPr>
          <w:p w14:paraId="7B7EDA10" w14:textId="77777777" w:rsidR="00557696" w:rsidRPr="00557696" w:rsidRDefault="00557696" w:rsidP="00557696">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Quantità risorse per DRaaS per ambiente  &gt; 40 server</w:t>
            </w:r>
          </w:p>
        </w:tc>
      </w:tr>
      <w:tr w:rsidR="00C05421" w:rsidRPr="00557696" w14:paraId="4F9B7907" w14:textId="77777777" w:rsidTr="00C05421">
        <w:trPr>
          <w:trHeight w:val="465"/>
        </w:trPr>
        <w:tc>
          <w:tcPr>
            <w:tcW w:w="907" w:type="pct"/>
            <w:vMerge w:val="restart"/>
            <w:tcBorders>
              <w:top w:val="single" w:sz="4" w:space="0" w:color="auto"/>
              <w:left w:val="single" w:sz="4" w:space="0" w:color="auto"/>
              <w:bottom w:val="single" w:sz="4" w:space="0" w:color="000000"/>
              <w:right w:val="nil"/>
            </w:tcBorders>
            <w:shd w:val="clear" w:color="000000" w:fill="F2F2F2"/>
            <w:vAlign w:val="center"/>
            <w:hideMark/>
          </w:tcPr>
          <w:p w14:paraId="222AB6C8" w14:textId="77777777" w:rsidR="00557696" w:rsidRPr="00557696" w:rsidRDefault="00557696" w:rsidP="00557696">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Classe 2</w:t>
            </w:r>
          </w:p>
        </w:tc>
        <w:tc>
          <w:tcPr>
            <w:tcW w:w="797" w:type="pct"/>
            <w:tcBorders>
              <w:top w:val="nil"/>
              <w:left w:val="single" w:sz="4" w:space="0" w:color="auto"/>
              <w:bottom w:val="single" w:sz="4" w:space="0" w:color="auto"/>
              <w:right w:val="single" w:sz="4" w:space="0" w:color="auto"/>
            </w:tcBorders>
            <w:shd w:val="clear" w:color="000000" w:fill="F2F2F2"/>
            <w:vAlign w:val="center"/>
            <w:hideMark/>
          </w:tcPr>
          <w:p w14:paraId="5BB2E8ED" w14:textId="334BE0F1" w:rsidR="00557696" w:rsidRPr="00557696" w:rsidRDefault="00557696" w:rsidP="00557696">
            <w:pPr>
              <w:spacing w:line="240" w:lineRule="auto"/>
              <w:rPr>
                <w:rFonts w:ascii="Tahoma" w:hAnsi="Tahoma" w:cs="Tahoma"/>
                <w:b/>
                <w:color w:val="000000"/>
                <w:sz w:val="18"/>
                <w:szCs w:val="18"/>
              </w:rPr>
            </w:pPr>
            <w:r w:rsidRPr="00557696">
              <w:rPr>
                <w:rFonts w:ascii="Tahoma" w:hAnsi="Tahoma" w:cs="Tahoma"/>
                <w:b/>
                <w:color w:val="000000"/>
                <w:sz w:val="18"/>
                <w:szCs w:val="18"/>
              </w:rPr>
              <w:t>Servizi Infrastrutturali SW di replica</w:t>
            </w:r>
            <w:r w:rsidR="00E7733A">
              <w:rPr>
                <w:rFonts w:ascii="Tahoma" w:hAnsi="Tahoma" w:cs="Tahoma"/>
                <w:b/>
                <w:color w:val="000000"/>
                <w:sz w:val="18"/>
                <w:szCs w:val="18"/>
              </w:rPr>
              <w:t>¹</w:t>
            </w:r>
          </w:p>
        </w:tc>
        <w:tc>
          <w:tcPr>
            <w:tcW w:w="621" w:type="pct"/>
            <w:tcBorders>
              <w:top w:val="nil"/>
              <w:left w:val="nil"/>
              <w:bottom w:val="single" w:sz="4" w:space="0" w:color="auto"/>
              <w:right w:val="single" w:sz="4" w:space="0" w:color="auto"/>
            </w:tcBorders>
            <w:shd w:val="clear" w:color="auto" w:fill="auto"/>
            <w:vAlign w:val="center"/>
            <w:hideMark/>
          </w:tcPr>
          <w:p w14:paraId="799EB6DE" w14:textId="46944BBA" w:rsidR="00557696" w:rsidRPr="00557696" w:rsidRDefault="00557696" w:rsidP="00E7733A">
            <w:pPr>
              <w:spacing w:line="240" w:lineRule="auto"/>
              <w:jc w:val="center"/>
              <w:rPr>
                <w:rFonts w:ascii="Tahoma" w:hAnsi="Tahoma" w:cs="Tahoma"/>
                <w:color w:val="000000"/>
                <w:sz w:val="18"/>
                <w:szCs w:val="18"/>
              </w:rPr>
            </w:pPr>
            <w:r w:rsidRPr="00557696">
              <w:rPr>
                <w:rFonts w:ascii="Tahoma" w:hAnsi="Tahoma" w:cs="Tahoma"/>
                <w:color w:val="000000"/>
                <w:sz w:val="18"/>
                <w:szCs w:val="18"/>
              </w:rPr>
              <w:t>IaaS</w:t>
            </w:r>
            <w:r w:rsidR="00E7733A">
              <w:rPr>
                <w:rFonts w:ascii="Tahoma" w:hAnsi="Tahoma" w:cs="Tahoma"/>
                <w:color w:val="000000"/>
                <w:sz w:val="18"/>
                <w:szCs w:val="18"/>
              </w:rPr>
              <w:t xml:space="preserve"> VDC</w:t>
            </w:r>
            <w:r w:rsidRPr="00557696">
              <w:rPr>
                <w:rFonts w:ascii="Tahoma" w:hAnsi="Tahoma" w:cs="Tahoma"/>
                <w:color w:val="000000"/>
                <w:sz w:val="18"/>
                <w:szCs w:val="18"/>
              </w:rPr>
              <w:t xml:space="preserve"> a canone</w:t>
            </w:r>
            <w:r w:rsidR="00E7733A">
              <w:rPr>
                <w:rFonts w:ascii="Tahoma" w:hAnsi="Tahoma" w:cs="Tahoma"/>
                <w:color w:val="000000"/>
                <w:sz w:val="18"/>
                <w:szCs w:val="18"/>
              </w:rPr>
              <w:t xml:space="preserve"> </w:t>
            </w:r>
          </w:p>
        </w:tc>
        <w:tc>
          <w:tcPr>
            <w:tcW w:w="831" w:type="pct"/>
            <w:tcBorders>
              <w:top w:val="nil"/>
              <w:left w:val="nil"/>
              <w:bottom w:val="single" w:sz="4" w:space="0" w:color="auto"/>
              <w:right w:val="single" w:sz="4" w:space="0" w:color="auto"/>
            </w:tcBorders>
            <w:shd w:val="clear" w:color="auto" w:fill="auto"/>
            <w:vAlign w:val="bottom"/>
            <w:hideMark/>
          </w:tcPr>
          <w:p w14:paraId="58DA5CA1" w14:textId="7697A96E" w:rsidR="00557696" w:rsidRPr="00557696" w:rsidRDefault="00557696" w:rsidP="00557696">
            <w:pPr>
              <w:spacing w:line="240" w:lineRule="auto"/>
              <w:rPr>
                <w:rFonts w:ascii="Tahoma" w:hAnsi="Tahoma" w:cs="Tahoma"/>
                <w:color w:val="000000"/>
                <w:sz w:val="18"/>
                <w:szCs w:val="18"/>
              </w:rPr>
            </w:pPr>
            <w:r w:rsidRPr="00557696">
              <w:rPr>
                <w:rFonts w:ascii="Tahoma" w:hAnsi="Tahoma" w:cs="Tahoma"/>
                <w:color w:val="000000"/>
                <w:sz w:val="18"/>
                <w:szCs w:val="18"/>
              </w:rPr>
              <w:t>4 cpu</w:t>
            </w:r>
            <w:r>
              <w:rPr>
                <w:rFonts w:ascii="Tahoma" w:hAnsi="Tahoma" w:cs="Tahoma"/>
                <w:color w:val="000000"/>
                <w:sz w:val="18"/>
                <w:szCs w:val="18"/>
              </w:rPr>
              <w:t>,</w:t>
            </w:r>
            <w:r w:rsidRPr="00557696">
              <w:rPr>
                <w:rFonts w:ascii="Tahoma" w:hAnsi="Tahoma" w:cs="Tahoma"/>
                <w:color w:val="000000"/>
                <w:sz w:val="18"/>
                <w:szCs w:val="18"/>
              </w:rPr>
              <w:t xml:space="preserve"> 4</w:t>
            </w:r>
            <w:r>
              <w:rPr>
                <w:rFonts w:ascii="Tahoma" w:hAnsi="Tahoma" w:cs="Tahoma"/>
                <w:color w:val="000000"/>
                <w:sz w:val="18"/>
                <w:szCs w:val="18"/>
              </w:rPr>
              <w:t>GB RAM,</w:t>
            </w:r>
            <w:r w:rsidRPr="00557696">
              <w:rPr>
                <w:rFonts w:ascii="Tahoma" w:hAnsi="Tahoma" w:cs="Tahoma"/>
                <w:color w:val="000000"/>
                <w:sz w:val="18"/>
                <w:szCs w:val="18"/>
              </w:rPr>
              <w:t xml:space="preserve"> 20 GB storage prestazionale</w:t>
            </w:r>
          </w:p>
        </w:tc>
        <w:tc>
          <w:tcPr>
            <w:tcW w:w="883" w:type="pct"/>
            <w:tcBorders>
              <w:top w:val="nil"/>
              <w:left w:val="nil"/>
              <w:bottom w:val="single" w:sz="4" w:space="0" w:color="auto"/>
              <w:right w:val="single" w:sz="4" w:space="0" w:color="auto"/>
            </w:tcBorders>
            <w:shd w:val="clear" w:color="auto" w:fill="auto"/>
            <w:vAlign w:val="bottom"/>
            <w:hideMark/>
          </w:tcPr>
          <w:p w14:paraId="4C20819A" w14:textId="32787C0C" w:rsidR="00557696" w:rsidRPr="00557696" w:rsidRDefault="00557696" w:rsidP="00557696">
            <w:pPr>
              <w:spacing w:line="240" w:lineRule="auto"/>
              <w:rPr>
                <w:rFonts w:ascii="Tahoma" w:hAnsi="Tahoma" w:cs="Tahoma"/>
                <w:color w:val="000000"/>
                <w:sz w:val="18"/>
                <w:szCs w:val="18"/>
              </w:rPr>
            </w:pPr>
            <w:r w:rsidRPr="00557696">
              <w:rPr>
                <w:rFonts w:ascii="Tahoma" w:hAnsi="Tahoma" w:cs="Tahoma"/>
                <w:color w:val="000000"/>
                <w:sz w:val="18"/>
                <w:szCs w:val="18"/>
              </w:rPr>
              <w:t>8</w:t>
            </w:r>
            <w:r>
              <w:rPr>
                <w:rFonts w:ascii="Tahoma" w:hAnsi="Tahoma" w:cs="Tahoma"/>
                <w:color w:val="000000"/>
                <w:sz w:val="18"/>
                <w:szCs w:val="18"/>
              </w:rPr>
              <w:t xml:space="preserve"> cpu</w:t>
            </w:r>
            <w:r w:rsidRPr="00557696">
              <w:rPr>
                <w:rFonts w:ascii="Tahoma" w:hAnsi="Tahoma" w:cs="Tahoma"/>
                <w:color w:val="000000"/>
                <w:sz w:val="18"/>
                <w:szCs w:val="18"/>
              </w:rPr>
              <w:t>, 8</w:t>
            </w:r>
            <w:r>
              <w:rPr>
                <w:rFonts w:ascii="Tahoma" w:hAnsi="Tahoma" w:cs="Tahoma"/>
                <w:color w:val="000000"/>
                <w:sz w:val="18"/>
                <w:szCs w:val="18"/>
              </w:rPr>
              <w:t xml:space="preserve"> GB RAM</w:t>
            </w:r>
            <w:r w:rsidRPr="00557696">
              <w:rPr>
                <w:rFonts w:ascii="Tahoma" w:hAnsi="Tahoma" w:cs="Tahoma"/>
                <w:color w:val="000000"/>
                <w:sz w:val="18"/>
                <w:szCs w:val="18"/>
              </w:rPr>
              <w:t>, 40</w:t>
            </w:r>
            <w:r>
              <w:t xml:space="preserve"> </w:t>
            </w:r>
            <w:r w:rsidRPr="00557696">
              <w:rPr>
                <w:rFonts w:ascii="Tahoma" w:hAnsi="Tahoma" w:cs="Tahoma"/>
                <w:color w:val="000000"/>
                <w:sz w:val="18"/>
                <w:szCs w:val="18"/>
              </w:rPr>
              <w:t>GB storage prestazionale</w:t>
            </w:r>
            <w:r>
              <w:rPr>
                <w:rFonts w:ascii="Tahoma" w:hAnsi="Tahoma" w:cs="Tahoma"/>
                <w:color w:val="000000"/>
                <w:sz w:val="18"/>
                <w:szCs w:val="18"/>
              </w:rPr>
              <w:t xml:space="preserve"> </w:t>
            </w:r>
          </w:p>
        </w:tc>
        <w:tc>
          <w:tcPr>
            <w:tcW w:w="962" w:type="pct"/>
            <w:tcBorders>
              <w:top w:val="nil"/>
              <w:left w:val="nil"/>
              <w:bottom w:val="single" w:sz="4" w:space="0" w:color="auto"/>
              <w:right w:val="single" w:sz="4" w:space="0" w:color="auto"/>
            </w:tcBorders>
            <w:shd w:val="clear" w:color="auto" w:fill="auto"/>
            <w:vAlign w:val="bottom"/>
            <w:hideMark/>
          </w:tcPr>
          <w:p w14:paraId="1618C71E" w14:textId="7CF94B34" w:rsidR="00557696" w:rsidRPr="00557696" w:rsidRDefault="00557696" w:rsidP="00557696">
            <w:pPr>
              <w:spacing w:line="240" w:lineRule="auto"/>
              <w:rPr>
                <w:rFonts w:ascii="Tahoma" w:hAnsi="Tahoma" w:cs="Tahoma"/>
                <w:color w:val="000000"/>
                <w:sz w:val="18"/>
                <w:szCs w:val="18"/>
              </w:rPr>
            </w:pPr>
            <w:r w:rsidRPr="00557696">
              <w:rPr>
                <w:rFonts w:ascii="Tahoma" w:hAnsi="Tahoma" w:cs="Tahoma"/>
                <w:color w:val="000000"/>
                <w:sz w:val="18"/>
                <w:szCs w:val="18"/>
              </w:rPr>
              <w:t>12</w:t>
            </w:r>
            <w:r w:rsidR="00606418">
              <w:rPr>
                <w:rFonts w:ascii="Tahoma" w:hAnsi="Tahoma" w:cs="Tahoma"/>
                <w:color w:val="000000"/>
                <w:sz w:val="18"/>
                <w:szCs w:val="18"/>
              </w:rPr>
              <w:t xml:space="preserve"> cpu</w:t>
            </w:r>
            <w:r w:rsidRPr="00557696">
              <w:rPr>
                <w:rFonts w:ascii="Tahoma" w:hAnsi="Tahoma" w:cs="Tahoma"/>
                <w:color w:val="000000"/>
                <w:sz w:val="18"/>
                <w:szCs w:val="18"/>
              </w:rPr>
              <w:t>, 12</w:t>
            </w:r>
            <w:r w:rsidR="00606418">
              <w:rPr>
                <w:rFonts w:ascii="Tahoma" w:hAnsi="Tahoma" w:cs="Tahoma"/>
                <w:color w:val="000000"/>
                <w:sz w:val="18"/>
                <w:szCs w:val="18"/>
              </w:rPr>
              <w:t>GB RAM</w:t>
            </w:r>
            <w:r w:rsidRPr="00557696">
              <w:rPr>
                <w:rFonts w:ascii="Tahoma" w:hAnsi="Tahoma" w:cs="Tahoma"/>
                <w:color w:val="000000"/>
                <w:sz w:val="18"/>
                <w:szCs w:val="18"/>
              </w:rPr>
              <w:t>, 60</w:t>
            </w:r>
            <w:r w:rsidR="00606418">
              <w:rPr>
                <w:rFonts w:ascii="Tahoma" w:hAnsi="Tahoma" w:cs="Tahoma"/>
                <w:color w:val="000000"/>
                <w:sz w:val="18"/>
                <w:szCs w:val="18"/>
              </w:rPr>
              <w:t xml:space="preserve"> GB storage prestazionale</w:t>
            </w:r>
          </w:p>
        </w:tc>
      </w:tr>
      <w:tr w:rsidR="00C05421" w:rsidRPr="00557696" w14:paraId="5A1B52A1" w14:textId="77777777" w:rsidTr="00C05421">
        <w:trPr>
          <w:trHeight w:val="510"/>
        </w:trPr>
        <w:tc>
          <w:tcPr>
            <w:tcW w:w="907" w:type="pct"/>
            <w:vMerge/>
            <w:tcBorders>
              <w:top w:val="single" w:sz="4" w:space="0" w:color="auto"/>
              <w:left w:val="single" w:sz="4" w:space="0" w:color="auto"/>
              <w:bottom w:val="single" w:sz="4" w:space="0" w:color="000000"/>
              <w:right w:val="nil"/>
            </w:tcBorders>
            <w:vAlign w:val="center"/>
            <w:hideMark/>
          </w:tcPr>
          <w:p w14:paraId="1A7EE50D" w14:textId="77777777" w:rsidR="00557696" w:rsidRPr="00557696" w:rsidRDefault="00557696" w:rsidP="00557696">
            <w:pPr>
              <w:spacing w:line="240" w:lineRule="auto"/>
              <w:rPr>
                <w:rFonts w:ascii="Tahoma" w:hAnsi="Tahoma" w:cs="Tahoma"/>
                <w:b/>
                <w:bCs/>
                <w:color w:val="000000"/>
                <w:sz w:val="18"/>
                <w:szCs w:val="18"/>
              </w:rPr>
            </w:pPr>
          </w:p>
        </w:tc>
        <w:tc>
          <w:tcPr>
            <w:tcW w:w="797" w:type="pct"/>
            <w:tcBorders>
              <w:top w:val="nil"/>
              <w:left w:val="single" w:sz="4" w:space="0" w:color="auto"/>
              <w:bottom w:val="single" w:sz="4" w:space="0" w:color="auto"/>
              <w:right w:val="single" w:sz="4" w:space="0" w:color="auto"/>
            </w:tcBorders>
            <w:shd w:val="clear" w:color="000000" w:fill="F2F2F2"/>
            <w:vAlign w:val="center"/>
            <w:hideMark/>
          </w:tcPr>
          <w:p w14:paraId="1125DF98" w14:textId="01013A52" w:rsidR="00557696" w:rsidRPr="00557696" w:rsidRDefault="00557696" w:rsidP="00557696">
            <w:pPr>
              <w:spacing w:line="240" w:lineRule="auto"/>
              <w:rPr>
                <w:rFonts w:ascii="Tahoma" w:hAnsi="Tahoma" w:cs="Tahoma"/>
                <w:b/>
                <w:color w:val="000000"/>
                <w:sz w:val="18"/>
                <w:szCs w:val="18"/>
              </w:rPr>
            </w:pPr>
            <w:r w:rsidRPr="00557696">
              <w:rPr>
                <w:rFonts w:ascii="Tahoma" w:hAnsi="Tahoma" w:cs="Tahoma"/>
                <w:b/>
                <w:color w:val="000000"/>
                <w:sz w:val="18"/>
                <w:szCs w:val="18"/>
              </w:rPr>
              <w:t>Server per gestione</w:t>
            </w:r>
            <w:r w:rsidRPr="00557696">
              <w:rPr>
                <w:rFonts w:ascii="Tahoma" w:hAnsi="Tahoma" w:cs="Tahoma"/>
                <w:b/>
                <w:color w:val="000000"/>
                <w:sz w:val="18"/>
                <w:szCs w:val="18"/>
              </w:rPr>
              <w:br/>
              <w:t>della replica dati</w:t>
            </w:r>
            <w:r w:rsidR="00E7733A">
              <w:rPr>
                <w:rFonts w:ascii="Tahoma" w:hAnsi="Tahoma" w:cs="Tahoma"/>
                <w:b/>
                <w:color w:val="000000"/>
                <w:sz w:val="18"/>
                <w:szCs w:val="18"/>
              </w:rPr>
              <w:t>¹</w:t>
            </w:r>
          </w:p>
        </w:tc>
        <w:tc>
          <w:tcPr>
            <w:tcW w:w="621" w:type="pct"/>
            <w:tcBorders>
              <w:top w:val="nil"/>
              <w:left w:val="nil"/>
              <w:bottom w:val="single" w:sz="4" w:space="0" w:color="auto"/>
              <w:right w:val="single" w:sz="4" w:space="0" w:color="auto"/>
            </w:tcBorders>
            <w:shd w:val="clear" w:color="auto" w:fill="auto"/>
            <w:vAlign w:val="center"/>
            <w:hideMark/>
          </w:tcPr>
          <w:p w14:paraId="74FF82B6" w14:textId="422A07D8" w:rsidR="00557696" w:rsidRPr="00557696" w:rsidRDefault="00557696" w:rsidP="00E7733A">
            <w:pPr>
              <w:spacing w:line="240" w:lineRule="auto"/>
              <w:jc w:val="center"/>
              <w:rPr>
                <w:rFonts w:ascii="Tahoma" w:hAnsi="Tahoma" w:cs="Tahoma"/>
                <w:color w:val="000000"/>
                <w:sz w:val="18"/>
                <w:szCs w:val="18"/>
              </w:rPr>
            </w:pPr>
            <w:r w:rsidRPr="00557696">
              <w:rPr>
                <w:rFonts w:ascii="Tahoma" w:hAnsi="Tahoma" w:cs="Tahoma"/>
                <w:color w:val="000000"/>
                <w:sz w:val="18"/>
                <w:szCs w:val="18"/>
              </w:rPr>
              <w:t>IaaS</w:t>
            </w:r>
            <w:r w:rsidR="00E7733A">
              <w:rPr>
                <w:rFonts w:ascii="Tahoma" w:hAnsi="Tahoma" w:cs="Tahoma"/>
                <w:color w:val="000000"/>
                <w:sz w:val="18"/>
                <w:szCs w:val="18"/>
              </w:rPr>
              <w:t xml:space="preserve"> VDC</w:t>
            </w:r>
            <w:r w:rsidRPr="00557696">
              <w:rPr>
                <w:rFonts w:ascii="Tahoma" w:hAnsi="Tahoma" w:cs="Tahoma"/>
                <w:color w:val="000000"/>
                <w:sz w:val="18"/>
                <w:szCs w:val="18"/>
              </w:rPr>
              <w:t xml:space="preserve"> a canone</w:t>
            </w:r>
          </w:p>
        </w:tc>
        <w:tc>
          <w:tcPr>
            <w:tcW w:w="831" w:type="pct"/>
            <w:tcBorders>
              <w:top w:val="nil"/>
              <w:left w:val="nil"/>
              <w:bottom w:val="single" w:sz="4" w:space="0" w:color="auto"/>
              <w:right w:val="single" w:sz="4" w:space="0" w:color="auto"/>
            </w:tcBorders>
            <w:shd w:val="clear" w:color="auto" w:fill="auto"/>
            <w:hideMark/>
          </w:tcPr>
          <w:p w14:paraId="09467EAD" w14:textId="3D04A76C" w:rsidR="00557696" w:rsidRPr="00557696" w:rsidRDefault="00557696" w:rsidP="00E7733A">
            <w:pPr>
              <w:spacing w:line="240" w:lineRule="auto"/>
              <w:rPr>
                <w:rFonts w:ascii="Tahoma" w:hAnsi="Tahoma" w:cs="Tahoma"/>
                <w:color w:val="000000"/>
                <w:sz w:val="18"/>
                <w:szCs w:val="18"/>
              </w:rPr>
            </w:pPr>
            <w:r w:rsidRPr="00557696">
              <w:rPr>
                <w:rFonts w:ascii="Tahoma" w:hAnsi="Tahoma" w:cs="Tahoma"/>
                <w:color w:val="000000"/>
                <w:sz w:val="18"/>
                <w:szCs w:val="18"/>
              </w:rPr>
              <w:t>1 cpu 1</w:t>
            </w:r>
            <w:r w:rsidR="00365242">
              <w:rPr>
                <w:rFonts w:ascii="Tahoma" w:hAnsi="Tahoma" w:cs="Tahoma"/>
                <w:color w:val="000000"/>
                <w:sz w:val="18"/>
                <w:szCs w:val="18"/>
              </w:rPr>
              <w:t xml:space="preserve">GB RAM </w:t>
            </w:r>
            <w:r w:rsidRPr="00557696">
              <w:rPr>
                <w:rFonts w:ascii="Tahoma" w:hAnsi="Tahoma" w:cs="Tahoma"/>
                <w:color w:val="000000"/>
                <w:sz w:val="18"/>
                <w:szCs w:val="18"/>
              </w:rPr>
              <w:t>1 GB HD ogni 5 VM in DR</w:t>
            </w:r>
          </w:p>
        </w:tc>
        <w:tc>
          <w:tcPr>
            <w:tcW w:w="883" w:type="pct"/>
            <w:tcBorders>
              <w:top w:val="nil"/>
              <w:left w:val="nil"/>
              <w:bottom w:val="single" w:sz="4" w:space="0" w:color="auto"/>
              <w:right w:val="single" w:sz="4" w:space="0" w:color="auto"/>
            </w:tcBorders>
            <w:shd w:val="clear" w:color="auto" w:fill="auto"/>
            <w:hideMark/>
          </w:tcPr>
          <w:p w14:paraId="70765E61" w14:textId="4561C6A8" w:rsidR="00557696" w:rsidRPr="00557696" w:rsidRDefault="00557696" w:rsidP="00365242">
            <w:pPr>
              <w:spacing w:line="240" w:lineRule="auto"/>
              <w:rPr>
                <w:rFonts w:ascii="Tahoma" w:hAnsi="Tahoma" w:cs="Tahoma"/>
                <w:color w:val="000000"/>
                <w:sz w:val="18"/>
                <w:szCs w:val="18"/>
              </w:rPr>
            </w:pPr>
            <w:r w:rsidRPr="00557696">
              <w:rPr>
                <w:rFonts w:ascii="Tahoma" w:hAnsi="Tahoma" w:cs="Tahoma"/>
                <w:color w:val="000000"/>
                <w:sz w:val="18"/>
                <w:szCs w:val="18"/>
              </w:rPr>
              <w:t>(1 cpu 1</w:t>
            </w:r>
            <w:r w:rsidR="00365242">
              <w:rPr>
                <w:rFonts w:ascii="Tahoma" w:hAnsi="Tahoma" w:cs="Tahoma"/>
                <w:color w:val="000000"/>
                <w:sz w:val="18"/>
                <w:szCs w:val="18"/>
              </w:rPr>
              <w:t xml:space="preserve"> GB RAM</w:t>
            </w:r>
            <w:r w:rsidRPr="00557696">
              <w:rPr>
                <w:rFonts w:ascii="Tahoma" w:hAnsi="Tahoma" w:cs="Tahoma"/>
                <w:color w:val="000000"/>
                <w:sz w:val="18"/>
                <w:szCs w:val="18"/>
              </w:rPr>
              <w:t xml:space="preserve"> 1 GB HD) ogni 5 VM in DR</w:t>
            </w:r>
          </w:p>
        </w:tc>
        <w:tc>
          <w:tcPr>
            <w:tcW w:w="962" w:type="pct"/>
            <w:tcBorders>
              <w:top w:val="nil"/>
              <w:left w:val="nil"/>
              <w:bottom w:val="single" w:sz="4" w:space="0" w:color="auto"/>
              <w:right w:val="single" w:sz="4" w:space="0" w:color="auto"/>
            </w:tcBorders>
            <w:shd w:val="clear" w:color="auto" w:fill="auto"/>
            <w:hideMark/>
          </w:tcPr>
          <w:p w14:paraId="080F9D89" w14:textId="5050129C" w:rsidR="00557696" w:rsidRPr="00557696" w:rsidRDefault="00557696" w:rsidP="00365242">
            <w:pPr>
              <w:spacing w:line="240" w:lineRule="auto"/>
              <w:rPr>
                <w:rFonts w:ascii="Tahoma" w:hAnsi="Tahoma" w:cs="Tahoma"/>
                <w:color w:val="000000"/>
                <w:sz w:val="18"/>
                <w:szCs w:val="18"/>
              </w:rPr>
            </w:pPr>
            <w:r w:rsidRPr="00557696">
              <w:rPr>
                <w:rFonts w:ascii="Tahoma" w:hAnsi="Tahoma" w:cs="Tahoma"/>
                <w:color w:val="000000"/>
                <w:sz w:val="18"/>
                <w:szCs w:val="18"/>
              </w:rPr>
              <w:t xml:space="preserve">(1 cpu 1 </w:t>
            </w:r>
            <w:r w:rsidR="00365242">
              <w:rPr>
                <w:rFonts w:ascii="Tahoma" w:hAnsi="Tahoma" w:cs="Tahoma"/>
                <w:color w:val="000000"/>
                <w:sz w:val="18"/>
                <w:szCs w:val="18"/>
              </w:rPr>
              <w:t>GB RAM</w:t>
            </w:r>
            <w:r w:rsidRPr="00557696">
              <w:rPr>
                <w:rFonts w:ascii="Tahoma" w:hAnsi="Tahoma" w:cs="Tahoma"/>
                <w:color w:val="000000"/>
                <w:sz w:val="18"/>
                <w:szCs w:val="18"/>
              </w:rPr>
              <w:t xml:space="preserve"> 1 GB HD) ogni 5 VM in DR</w:t>
            </w:r>
          </w:p>
        </w:tc>
      </w:tr>
      <w:tr w:rsidR="00C05421" w:rsidRPr="00557696" w14:paraId="2A7DE8E3" w14:textId="77777777" w:rsidTr="00C05421">
        <w:trPr>
          <w:trHeight w:val="1020"/>
        </w:trPr>
        <w:tc>
          <w:tcPr>
            <w:tcW w:w="907" w:type="pct"/>
            <w:vMerge/>
            <w:tcBorders>
              <w:top w:val="single" w:sz="4" w:space="0" w:color="auto"/>
              <w:left w:val="single" w:sz="4" w:space="0" w:color="auto"/>
              <w:bottom w:val="single" w:sz="4" w:space="0" w:color="000000"/>
              <w:right w:val="nil"/>
            </w:tcBorders>
            <w:vAlign w:val="center"/>
            <w:hideMark/>
          </w:tcPr>
          <w:p w14:paraId="653DDDBA" w14:textId="77777777" w:rsidR="00557696" w:rsidRPr="00557696" w:rsidRDefault="00557696" w:rsidP="00557696">
            <w:pPr>
              <w:spacing w:line="240" w:lineRule="auto"/>
              <w:rPr>
                <w:rFonts w:ascii="Tahoma" w:hAnsi="Tahoma" w:cs="Tahoma"/>
                <w:b/>
                <w:bCs/>
                <w:color w:val="000000"/>
                <w:sz w:val="18"/>
                <w:szCs w:val="18"/>
              </w:rPr>
            </w:pPr>
          </w:p>
        </w:tc>
        <w:tc>
          <w:tcPr>
            <w:tcW w:w="797" w:type="pct"/>
            <w:tcBorders>
              <w:top w:val="nil"/>
              <w:left w:val="single" w:sz="4" w:space="0" w:color="auto"/>
              <w:bottom w:val="single" w:sz="4" w:space="0" w:color="auto"/>
              <w:right w:val="single" w:sz="4" w:space="0" w:color="auto"/>
            </w:tcBorders>
            <w:shd w:val="clear" w:color="000000" w:fill="F2F2F2"/>
            <w:vAlign w:val="center"/>
            <w:hideMark/>
          </w:tcPr>
          <w:p w14:paraId="11701059" w14:textId="77777777" w:rsidR="00557696" w:rsidRPr="00557696" w:rsidRDefault="00557696" w:rsidP="00557696">
            <w:pPr>
              <w:spacing w:line="240" w:lineRule="auto"/>
              <w:rPr>
                <w:rFonts w:ascii="Tahoma" w:hAnsi="Tahoma" w:cs="Tahoma"/>
                <w:b/>
                <w:color w:val="000000"/>
                <w:sz w:val="18"/>
                <w:szCs w:val="18"/>
              </w:rPr>
            </w:pPr>
            <w:r w:rsidRPr="00557696">
              <w:rPr>
                <w:rFonts w:ascii="Tahoma" w:hAnsi="Tahoma" w:cs="Tahoma"/>
                <w:b/>
                <w:color w:val="000000"/>
                <w:sz w:val="18"/>
                <w:szCs w:val="18"/>
              </w:rPr>
              <w:t>VM Cliente</w:t>
            </w:r>
          </w:p>
        </w:tc>
        <w:tc>
          <w:tcPr>
            <w:tcW w:w="621" w:type="pct"/>
            <w:tcBorders>
              <w:top w:val="nil"/>
              <w:left w:val="nil"/>
              <w:bottom w:val="single" w:sz="4" w:space="0" w:color="auto"/>
              <w:right w:val="single" w:sz="4" w:space="0" w:color="auto"/>
            </w:tcBorders>
            <w:shd w:val="clear" w:color="auto" w:fill="auto"/>
            <w:vAlign w:val="center"/>
            <w:hideMark/>
          </w:tcPr>
          <w:p w14:paraId="132FEFC4" w14:textId="6FCAFA39" w:rsidR="00557696" w:rsidRPr="00557696" w:rsidRDefault="00557696" w:rsidP="00557696">
            <w:pPr>
              <w:spacing w:line="240" w:lineRule="auto"/>
              <w:jc w:val="center"/>
              <w:rPr>
                <w:rFonts w:ascii="Tahoma" w:hAnsi="Tahoma" w:cs="Tahoma"/>
                <w:color w:val="000000"/>
                <w:sz w:val="18"/>
                <w:szCs w:val="18"/>
              </w:rPr>
            </w:pPr>
            <w:r w:rsidRPr="00557696">
              <w:rPr>
                <w:rFonts w:ascii="Tahoma" w:hAnsi="Tahoma" w:cs="Tahoma"/>
                <w:color w:val="000000"/>
                <w:sz w:val="18"/>
                <w:szCs w:val="18"/>
              </w:rPr>
              <w:t>IaaS</w:t>
            </w:r>
            <w:r w:rsidR="00E7733A">
              <w:rPr>
                <w:rFonts w:ascii="Tahoma" w:hAnsi="Tahoma" w:cs="Tahoma"/>
                <w:color w:val="000000"/>
                <w:sz w:val="18"/>
                <w:szCs w:val="18"/>
              </w:rPr>
              <w:t xml:space="preserve"> VDC</w:t>
            </w:r>
            <w:r w:rsidRPr="00557696">
              <w:rPr>
                <w:rFonts w:ascii="Tahoma" w:hAnsi="Tahoma" w:cs="Tahoma"/>
                <w:color w:val="000000"/>
                <w:sz w:val="18"/>
                <w:szCs w:val="18"/>
              </w:rPr>
              <w:t xml:space="preserve"> a consumo</w:t>
            </w:r>
          </w:p>
        </w:tc>
        <w:tc>
          <w:tcPr>
            <w:tcW w:w="831" w:type="pct"/>
            <w:tcBorders>
              <w:top w:val="nil"/>
              <w:left w:val="nil"/>
              <w:bottom w:val="single" w:sz="4" w:space="0" w:color="auto"/>
              <w:right w:val="single" w:sz="4" w:space="0" w:color="auto"/>
            </w:tcBorders>
            <w:shd w:val="clear" w:color="auto" w:fill="auto"/>
            <w:vAlign w:val="bottom"/>
            <w:hideMark/>
          </w:tcPr>
          <w:p w14:paraId="310DE5FB" w14:textId="514A9EFF" w:rsidR="00557696" w:rsidRPr="00557696" w:rsidRDefault="00557696" w:rsidP="007B03DC">
            <w:pPr>
              <w:spacing w:line="240" w:lineRule="auto"/>
              <w:rPr>
                <w:rFonts w:ascii="Tahoma" w:hAnsi="Tahoma" w:cs="Tahoma"/>
                <w:color w:val="000000"/>
                <w:sz w:val="18"/>
                <w:szCs w:val="18"/>
              </w:rPr>
            </w:pPr>
            <w:r w:rsidRPr="00557696">
              <w:rPr>
                <w:rFonts w:ascii="Tahoma" w:hAnsi="Tahoma" w:cs="Tahoma"/>
                <w:color w:val="000000"/>
                <w:sz w:val="18"/>
                <w:szCs w:val="18"/>
              </w:rPr>
              <w:t>risorse uguali al Sito Primario espresso in Ghz per i vCPU dove 1 vCPU = 1 Ghz, RAM</w:t>
            </w:r>
            <w:r w:rsidR="007B03DC">
              <w:rPr>
                <w:rFonts w:ascii="Tahoma" w:hAnsi="Tahoma" w:cs="Tahoma"/>
                <w:color w:val="000000"/>
                <w:sz w:val="18"/>
                <w:szCs w:val="18"/>
              </w:rPr>
              <w:t xml:space="preserve"> </w:t>
            </w:r>
            <w:r w:rsidRPr="00557696">
              <w:rPr>
                <w:rFonts w:ascii="Tahoma" w:hAnsi="Tahoma" w:cs="Tahoma"/>
                <w:color w:val="000000"/>
                <w:sz w:val="18"/>
                <w:szCs w:val="18"/>
              </w:rPr>
              <w:t>e licenze Sistema Operativo</w:t>
            </w:r>
          </w:p>
        </w:tc>
        <w:tc>
          <w:tcPr>
            <w:tcW w:w="883" w:type="pct"/>
            <w:tcBorders>
              <w:top w:val="nil"/>
              <w:left w:val="nil"/>
              <w:bottom w:val="single" w:sz="4" w:space="0" w:color="auto"/>
              <w:right w:val="single" w:sz="4" w:space="0" w:color="auto"/>
            </w:tcBorders>
            <w:shd w:val="clear" w:color="auto" w:fill="auto"/>
            <w:vAlign w:val="bottom"/>
            <w:hideMark/>
          </w:tcPr>
          <w:p w14:paraId="7D3C955D" w14:textId="296636A2" w:rsidR="00557696" w:rsidRPr="00557696" w:rsidRDefault="00557696" w:rsidP="007B03DC">
            <w:pPr>
              <w:spacing w:line="240" w:lineRule="auto"/>
              <w:rPr>
                <w:rFonts w:ascii="Tahoma" w:hAnsi="Tahoma" w:cs="Tahoma"/>
                <w:color w:val="000000"/>
                <w:sz w:val="18"/>
                <w:szCs w:val="18"/>
              </w:rPr>
            </w:pPr>
            <w:r w:rsidRPr="00557696">
              <w:rPr>
                <w:rFonts w:ascii="Tahoma" w:hAnsi="Tahoma" w:cs="Tahoma"/>
                <w:color w:val="000000"/>
                <w:sz w:val="18"/>
                <w:szCs w:val="18"/>
              </w:rPr>
              <w:t>risorse uguali al Sito Primario espresso in Ghz per i vCPU dove 1 vCPU = 1 Ghz, RAM</w:t>
            </w:r>
            <w:r w:rsidRPr="00557696">
              <w:rPr>
                <w:rFonts w:ascii="Tahoma" w:hAnsi="Tahoma" w:cs="Tahoma"/>
                <w:color w:val="000000"/>
                <w:sz w:val="18"/>
                <w:szCs w:val="18"/>
              </w:rPr>
              <w:br/>
              <w:t>e licenze Sistema Operativo</w:t>
            </w:r>
          </w:p>
        </w:tc>
        <w:tc>
          <w:tcPr>
            <w:tcW w:w="962" w:type="pct"/>
            <w:tcBorders>
              <w:top w:val="nil"/>
              <w:left w:val="nil"/>
              <w:bottom w:val="single" w:sz="4" w:space="0" w:color="auto"/>
              <w:right w:val="single" w:sz="4" w:space="0" w:color="auto"/>
            </w:tcBorders>
            <w:shd w:val="clear" w:color="auto" w:fill="auto"/>
            <w:hideMark/>
          </w:tcPr>
          <w:p w14:paraId="183B000E" w14:textId="4842F594" w:rsidR="00557696" w:rsidRPr="00557696" w:rsidRDefault="00557696" w:rsidP="007B03DC">
            <w:pPr>
              <w:spacing w:line="240" w:lineRule="auto"/>
              <w:rPr>
                <w:rFonts w:ascii="Tahoma" w:hAnsi="Tahoma" w:cs="Tahoma"/>
                <w:color w:val="000000"/>
                <w:sz w:val="18"/>
                <w:szCs w:val="18"/>
              </w:rPr>
            </w:pPr>
            <w:r w:rsidRPr="00557696">
              <w:rPr>
                <w:rFonts w:ascii="Tahoma" w:hAnsi="Tahoma" w:cs="Tahoma"/>
                <w:color w:val="000000"/>
                <w:sz w:val="18"/>
                <w:szCs w:val="18"/>
              </w:rPr>
              <w:t>risorse uguali al Sito Primario espresso in Ghz per i vCPU dove 1 vCPU = 1 Ghz, RAM</w:t>
            </w:r>
            <w:r w:rsidR="007B03DC">
              <w:rPr>
                <w:rFonts w:ascii="Tahoma" w:hAnsi="Tahoma" w:cs="Tahoma"/>
                <w:color w:val="000000"/>
                <w:sz w:val="18"/>
                <w:szCs w:val="18"/>
              </w:rPr>
              <w:t xml:space="preserve"> </w:t>
            </w:r>
            <w:r w:rsidRPr="00557696">
              <w:rPr>
                <w:rFonts w:ascii="Tahoma" w:hAnsi="Tahoma" w:cs="Tahoma"/>
                <w:color w:val="000000"/>
                <w:sz w:val="18"/>
                <w:szCs w:val="18"/>
              </w:rPr>
              <w:br/>
              <w:t>e licenze Sistema Operativo</w:t>
            </w:r>
          </w:p>
        </w:tc>
      </w:tr>
      <w:tr w:rsidR="00C05421" w:rsidRPr="00557696" w14:paraId="5587BA27" w14:textId="77777777" w:rsidTr="00C05421">
        <w:trPr>
          <w:trHeight w:val="1432"/>
        </w:trPr>
        <w:tc>
          <w:tcPr>
            <w:tcW w:w="907" w:type="pct"/>
            <w:vMerge/>
            <w:tcBorders>
              <w:top w:val="single" w:sz="4" w:space="0" w:color="auto"/>
              <w:left w:val="single" w:sz="4" w:space="0" w:color="auto"/>
              <w:bottom w:val="single" w:sz="4" w:space="0" w:color="000000"/>
              <w:right w:val="nil"/>
            </w:tcBorders>
            <w:vAlign w:val="center"/>
            <w:hideMark/>
          </w:tcPr>
          <w:p w14:paraId="3B5C111A" w14:textId="77777777" w:rsidR="00557696" w:rsidRPr="00557696" w:rsidRDefault="00557696" w:rsidP="00557696">
            <w:pPr>
              <w:spacing w:line="240" w:lineRule="auto"/>
              <w:rPr>
                <w:rFonts w:ascii="Tahoma" w:hAnsi="Tahoma" w:cs="Tahoma"/>
                <w:b/>
                <w:bCs/>
                <w:color w:val="000000"/>
                <w:sz w:val="18"/>
                <w:szCs w:val="18"/>
              </w:rPr>
            </w:pPr>
          </w:p>
        </w:tc>
        <w:tc>
          <w:tcPr>
            <w:tcW w:w="797" w:type="pct"/>
            <w:tcBorders>
              <w:top w:val="nil"/>
              <w:left w:val="single" w:sz="4" w:space="0" w:color="auto"/>
              <w:bottom w:val="single" w:sz="4" w:space="0" w:color="auto"/>
              <w:right w:val="single" w:sz="4" w:space="0" w:color="auto"/>
            </w:tcBorders>
            <w:shd w:val="clear" w:color="000000" w:fill="F2F2F2"/>
            <w:vAlign w:val="center"/>
            <w:hideMark/>
          </w:tcPr>
          <w:p w14:paraId="5608D49B" w14:textId="77777777" w:rsidR="00557696" w:rsidRPr="00557696" w:rsidRDefault="00557696" w:rsidP="00557696">
            <w:pPr>
              <w:spacing w:line="240" w:lineRule="auto"/>
              <w:rPr>
                <w:rFonts w:ascii="Tahoma" w:hAnsi="Tahoma" w:cs="Tahoma"/>
                <w:b/>
                <w:color w:val="000000"/>
                <w:sz w:val="18"/>
                <w:szCs w:val="18"/>
              </w:rPr>
            </w:pPr>
            <w:r w:rsidRPr="00557696">
              <w:rPr>
                <w:rFonts w:ascii="Tahoma" w:hAnsi="Tahoma" w:cs="Tahoma"/>
                <w:b/>
                <w:color w:val="000000"/>
                <w:sz w:val="18"/>
                <w:szCs w:val="18"/>
              </w:rPr>
              <w:t>Storage VM</w:t>
            </w:r>
          </w:p>
        </w:tc>
        <w:tc>
          <w:tcPr>
            <w:tcW w:w="621" w:type="pct"/>
            <w:tcBorders>
              <w:top w:val="nil"/>
              <w:left w:val="nil"/>
              <w:bottom w:val="single" w:sz="4" w:space="0" w:color="auto"/>
              <w:right w:val="single" w:sz="4" w:space="0" w:color="auto"/>
            </w:tcBorders>
            <w:shd w:val="clear" w:color="auto" w:fill="auto"/>
            <w:vAlign w:val="center"/>
            <w:hideMark/>
          </w:tcPr>
          <w:p w14:paraId="2BD1270F" w14:textId="77777777" w:rsidR="00557696" w:rsidRPr="00557696" w:rsidRDefault="00557696" w:rsidP="00557696">
            <w:pPr>
              <w:spacing w:line="240" w:lineRule="auto"/>
              <w:jc w:val="center"/>
              <w:rPr>
                <w:rFonts w:ascii="Tahoma" w:hAnsi="Tahoma" w:cs="Tahoma"/>
                <w:color w:val="000000"/>
                <w:sz w:val="18"/>
                <w:szCs w:val="18"/>
              </w:rPr>
            </w:pPr>
            <w:r w:rsidRPr="00557696">
              <w:rPr>
                <w:rFonts w:ascii="Tahoma" w:hAnsi="Tahoma" w:cs="Tahoma"/>
                <w:color w:val="000000"/>
                <w:sz w:val="18"/>
                <w:szCs w:val="18"/>
              </w:rPr>
              <w:t>vStorage a canone</w:t>
            </w:r>
          </w:p>
        </w:tc>
        <w:tc>
          <w:tcPr>
            <w:tcW w:w="831" w:type="pct"/>
            <w:tcBorders>
              <w:top w:val="nil"/>
              <w:left w:val="nil"/>
              <w:bottom w:val="single" w:sz="4" w:space="0" w:color="auto"/>
              <w:right w:val="single" w:sz="4" w:space="0" w:color="auto"/>
            </w:tcBorders>
            <w:shd w:val="clear" w:color="auto" w:fill="auto"/>
            <w:vAlign w:val="bottom"/>
            <w:hideMark/>
          </w:tcPr>
          <w:p w14:paraId="11D441BE" w14:textId="21DA9535" w:rsidR="00557696" w:rsidRPr="00557696" w:rsidRDefault="00557696" w:rsidP="00E7733A">
            <w:pPr>
              <w:spacing w:after="240" w:line="240" w:lineRule="auto"/>
              <w:rPr>
                <w:rFonts w:ascii="Tahoma" w:hAnsi="Tahoma" w:cs="Tahoma"/>
                <w:color w:val="000000"/>
                <w:sz w:val="18"/>
                <w:szCs w:val="18"/>
              </w:rPr>
            </w:pPr>
            <w:r w:rsidRPr="00557696">
              <w:rPr>
                <w:rFonts w:ascii="Tahoma" w:hAnsi="Tahoma" w:cs="Tahoma"/>
                <w:color w:val="000000"/>
                <w:sz w:val="18"/>
                <w:szCs w:val="18"/>
              </w:rPr>
              <w:t>Storage primario Amm.ne + 20% capacitivo o prestazionale a discrezione Amm.ne</w:t>
            </w:r>
          </w:p>
        </w:tc>
        <w:tc>
          <w:tcPr>
            <w:tcW w:w="883" w:type="pct"/>
            <w:tcBorders>
              <w:top w:val="nil"/>
              <w:left w:val="nil"/>
              <w:bottom w:val="single" w:sz="4" w:space="0" w:color="auto"/>
              <w:right w:val="single" w:sz="4" w:space="0" w:color="auto"/>
            </w:tcBorders>
            <w:shd w:val="clear" w:color="auto" w:fill="auto"/>
            <w:vAlign w:val="bottom"/>
            <w:hideMark/>
          </w:tcPr>
          <w:p w14:paraId="16EAE0F4" w14:textId="599AE383" w:rsidR="00557696" w:rsidRPr="00557696" w:rsidRDefault="00557696" w:rsidP="00E7733A">
            <w:pPr>
              <w:spacing w:after="240" w:line="240" w:lineRule="auto"/>
              <w:rPr>
                <w:rFonts w:ascii="Tahoma" w:hAnsi="Tahoma" w:cs="Tahoma"/>
                <w:color w:val="000000"/>
                <w:sz w:val="18"/>
                <w:szCs w:val="18"/>
              </w:rPr>
            </w:pPr>
            <w:r w:rsidRPr="00557696">
              <w:rPr>
                <w:rFonts w:ascii="Tahoma" w:hAnsi="Tahoma" w:cs="Tahoma"/>
                <w:color w:val="000000"/>
                <w:sz w:val="18"/>
                <w:szCs w:val="18"/>
              </w:rPr>
              <w:t>Storage primario Amm.ne + 20% capacitivo o prestazionale a discrezione Amm.ne</w:t>
            </w:r>
          </w:p>
        </w:tc>
        <w:tc>
          <w:tcPr>
            <w:tcW w:w="962" w:type="pct"/>
            <w:tcBorders>
              <w:top w:val="nil"/>
              <w:left w:val="nil"/>
              <w:bottom w:val="single" w:sz="4" w:space="0" w:color="auto"/>
              <w:right w:val="single" w:sz="4" w:space="0" w:color="auto"/>
            </w:tcBorders>
            <w:shd w:val="clear" w:color="auto" w:fill="auto"/>
            <w:hideMark/>
          </w:tcPr>
          <w:p w14:paraId="4BC4BCB1" w14:textId="26170533" w:rsidR="00557696" w:rsidRPr="00557696" w:rsidRDefault="00557696" w:rsidP="007B03DC">
            <w:pPr>
              <w:spacing w:after="240" w:line="240" w:lineRule="auto"/>
              <w:rPr>
                <w:rFonts w:ascii="Tahoma" w:hAnsi="Tahoma" w:cs="Tahoma"/>
                <w:color w:val="000000"/>
                <w:sz w:val="18"/>
                <w:szCs w:val="18"/>
              </w:rPr>
            </w:pPr>
            <w:r w:rsidRPr="00557696">
              <w:rPr>
                <w:rFonts w:ascii="Tahoma" w:hAnsi="Tahoma" w:cs="Tahoma"/>
                <w:color w:val="000000"/>
                <w:sz w:val="18"/>
                <w:szCs w:val="18"/>
              </w:rPr>
              <w:t>Storage primario Amm.ne + 20% capacitivo o prestazionale a discrezione Amm.ne</w:t>
            </w:r>
          </w:p>
        </w:tc>
      </w:tr>
      <w:tr w:rsidR="00C05421" w:rsidRPr="00557696" w14:paraId="43308CC3" w14:textId="77777777" w:rsidTr="00C05421">
        <w:trPr>
          <w:trHeight w:val="510"/>
        </w:trPr>
        <w:tc>
          <w:tcPr>
            <w:tcW w:w="907" w:type="pct"/>
            <w:vMerge/>
            <w:tcBorders>
              <w:top w:val="single" w:sz="4" w:space="0" w:color="auto"/>
              <w:left w:val="single" w:sz="4" w:space="0" w:color="auto"/>
              <w:bottom w:val="single" w:sz="4" w:space="0" w:color="000000"/>
              <w:right w:val="nil"/>
            </w:tcBorders>
            <w:vAlign w:val="center"/>
            <w:hideMark/>
          </w:tcPr>
          <w:p w14:paraId="52FD3A91" w14:textId="77777777" w:rsidR="00557696" w:rsidRPr="00557696" w:rsidRDefault="00557696" w:rsidP="00557696">
            <w:pPr>
              <w:spacing w:line="240" w:lineRule="auto"/>
              <w:rPr>
                <w:rFonts w:ascii="Tahoma" w:hAnsi="Tahoma" w:cs="Tahoma"/>
                <w:b/>
                <w:bCs/>
                <w:color w:val="000000"/>
                <w:sz w:val="18"/>
                <w:szCs w:val="18"/>
              </w:rPr>
            </w:pPr>
          </w:p>
        </w:tc>
        <w:tc>
          <w:tcPr>
            <w:tcW w:w="797" w:type="pct"/>
            <w:tcBorders>
              <w:top w:val="nil"/>
              <w:left w:val="single" w:sz="4" w:space="0" w:color="auto"/>
              <w:bottom w:val="single" w:sz="4" w:space="0" w:color="auto"/>
              <w:right w:val="single" w:sz="4" w:space="0" w:color="auto"/>
            </w:tcBorders>
            <w:shd w:val="clear" w:color="000000" w:fill="F2F2F2"/>
            <w:vAlign w:val="center"/>
            <w:hideMark/>
          </w:tcPr>
          <w:p w14:paraId="57BCA2B1" w14:textId="77777777" w:rsidR="00557696" w:rsidRPr="00557696" w:rsidRDefault="00557696" w:rsidP="00557696">
            <w:pPr>
              <w:spacing w:line="240" w:lineRule="auto"/>
              <w:rPr>
                <w:rFonts w:ascii="Tahoma" w:hAnsi="Tahoma" w:cs="Tahoma"/>
                <w:b/>
                <w:color w:val="000000"/>
                <w:sz w:val="18"/>
                <w:szCs w:val="18"/>
              </w:rPr>
            </w:pPr>
            <w:r w:rsidRPr="00557696">
              <w:rPr>
                <w:rFonts w:ascii="Tahoma" w:hAnsi="Tahoma" w:cs="Tahoma"/>
                <w:b/>
                <w:color w:val="000000"/>
                <w:sz w:val="18"/>
                <w:szCs w:val="18"/>
              </w:rPr>
              <w:t>vNetwork per SW di replica</w:t>
            </w:r>
          </w:p>
        </w:tc>
        <w:tc>
          <w:tcPr>
            <w:tcW w:w="621" w:type="pct"/>
            <w:tcBorders>
              <w:top w:val="nil"/>
              <w:left w:val="nil"/>
              <w:bottom w:val="single" w:sz="4" w:space="0" w:color="auto"/>
              <w:right w:val="single" w:sz="4" w:space="0" w:color="auto"/>
            </w:tcBorders>
            <w:shd w:val="clear" w:color="auto" w:fill="auto"/>
            <w:vAlign w:val="center"/>
            <w:hideMark/>
          </w:tcPr>
          <w:p w14:paraId="7ABA4E38" w14:textId="77777777" w:rsidR="00557696" w:rsidRPr="00557696" w:rsidRDefault="00557696" w:rsidP="00557696">
            <w:pPr>
              <w:spacing w:line="240" w:lineRule="auto"/>
              <w:jc w:val="center"/>
              <w:rPr>
                <w:rFonts w:ascii="Tahoma" w:hAnsi="Tahoma" w:cs="Tahoma"/>
                <w:color w:val="000000"/>
                <w:sz w:val="18"/>
                <w:szCs w:val="18"/>
              </w:rPr>
            </w:pPr>
            <w:r w:rsidRPr="00557696">
              <w:rPr>
                <w:rFonts w:ascii="Tahoma" w:hAnsi="Tahoma" w:cs="Tahoma"/>
                <w:color w:val="000000"/>
                <w:sz w:val="18"/>
                <w:szCs w:val="18"/>
              </w:rPr>
              <w:t>vNetwork a canone</w:t>
            </w:r>
          </w:p>
        </w:tc>
        <w:tc>
          <w:tcPr>
            <w:tcW w:w="831" w:type="pct"/>
            <w:tcBorders>
              <w:top w:val="nil"/>
              <w:left w:val="nil"/>
              <w:bottom w:val="single" w:sz="4" w:space="0" w:color="auto"/>
              <w:right w:val="single" w:sz="4" w:space="0" w:color="auto"/>
            </w:tcBorders>
            <w:shd w:val="clear" w:color="auto" w:fill="auto"/>
            <w:vAlign w:val="center"/>
            <w:hideMark/>
          </w:tcPr>
          <w:p w14:paraId="5857A617" w14:textId="77777777" w:rsidR="00557696" w:rsidRPr="00557696" w:rsidRDefault="00557696" w:rsidP="007B03DC">
            <w:pPr>
              <w:spacing w:line="240" w:lineRule="auto"/>
              <w:jc w:val="center"/>
              <w:rPr>
                <w:rFonts w:ascii="Tahoma" w:hAnsi="Tahoma" w:cs="Tahoma"/>
                <w:color w:val="000000"/>
                <w:sz w:val="18"/>
                <w:szCs w:val="18"/>
              </w:rPr>
            </w:pPr>
            <w:r w:rsidRPr="00557696">
              <w:rPr>
                <w:rFonts w:ascii="Tahoma" w:hAnsi="Tahoma" w:cs="Tahoma"/>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358BA1FD" w14:textId="77777777" w:rsidR="00557696" w:rsidRPr="00557696" w:rsidRDefault="00557696" w:rsidP="007B03DC">
            <w:pPr>
              <w:spacing w:line="240" w:lineRule="auto"/>
              <w:jc w:val="center"/>
              <w:rPr>
                <w:rFonts w:ascii="Tahoma" w:hAnsi="Tahoma" w:cs="Tahoma"/>
                <w:color w:val="000000"/>
                <w:sz w:val="18"/>
                <w:szCs w:val="18"/>
              </w:rPr>
            </w:pPr>
            <w:r w:rsidRPr="00557696">
              <w:rPr>
                <w:rFonts w:ascii="Tahoma" w:hAnsi="Tahoma" w:cs="Tahoma"/>
                <w:color w:val="000000"/>
                <w:sz w:val="18"/>
                <w:szCs w:val="18"/>
              </w:rPr>
              <w:t>2</w:t>
            </w:r>
          </w:p>
        </w:tc>
        <w:tc>
          <w:tcPr>
            <w:tcW w:w="962" w:type="pct"/>
            <w:tcBorders>
              <w:top w:val="nil"/>
              <w:left w:val="nil"/>
              <w:bottom w:val="single" w:sz="4" w:space="0" w:color="auto"/>
              <w:right w:val="single" w:sz="4" w:space="0" w:color="auto"/>
            </w:tcBorders>
            <w:shd w:val="clear" w:color="auto" w:fill="auto"/>
            <w:vAlign w:val="center"/>
            <w:hideMark/>
          </w:tcPr>
          <w:p w14:paraId="48D23463" w14:textId="77777777" w:rsidR="00557696" w:rsidRPr="00557696" w:rsidRDefault="00557696" w:rsidP="007B03DC">
            <w:pPr>
              <w:spacing w:line="240" w:lineRule="auto"/>
              <w:jc w:val="center"/>
              <w:rPr>
                <w:rFonts w:ascii="Tahoma" w:hAnsi="Tahoma" w:cs="Tahoma"/>
                <w:color w:val="000000"/>
                <w:sz w:val="18"/>
                <w:szCs w:val="18"/>
              </w:rPr>
            </w:pPr>
            <w:r w:rsidRPr="00557696">
              <w:rPr>
                <w:rFonts w:ascii="Tahoma" w:hAnsi="Tahoma" w:cs="Tahoma"/>
                <w:color w:val="000000"/>
                <w:sz w:val="18"/>
                <w:szCs w:val="18"/>
              </w:rPr>
              <w:t>3</w:t>
            </w:r>
          </w:p>
        </w:tc>
      </w:tr>
      <w:tr w:rsidR="00C05421" w:rsidRPr="00557696" w14:paraId="2FC7609C" w14:textId="77777777" w:rsidTr="00C05421">
        <w:trPr>
          <w:trHeight w:val="510"/>
        </w:trPr>
        <w:tc>
          <w:tcPr>
            <w:tcW w:w="907" w:type="pct"/>
            <w:vMerge/>
            <w:tcBorders>
              <w:top w:val="single" w:sz="4" w:space="0" w:color="auto"/>
              <w:left w:val="single" w:sz="4" w:space="0" w:color="auto"/>
              <w:bottom w:val="single" w:sz="4" w:space="0" w:color="000000"/>
              <w:right w:val="nil"/>
            </w:tcBorders>
            <w:vAlign w:val="center"/>
            <w:hideMark/>
          </w:tcPr>
          <w:p w14:paraId="3894E3AA" w14:textId="77777777" w:rsidR="00557696" w:rsidRPr="00557696" w:rsidRDefault="00557696" w:rsidP="00557696">
            <w:pPr>
              <w:spacing w:line="240" w:lineRule="auto"/>
              <w:rPr>
                <w:rFonts w:ascii="Tahoma" w:hAnsi="Tahoma" w:cs="Tahoma"/>
                <w:b/>
                <w:bCs/>
                <w:color w:val="000000"/>
                <w:sz w:val="18"/>
                <w:szCs w:val="18"/>
              </w:rPr>
            </w:pPr>
          </w:p>
        </w:tc>
        <w:tc>
          <w:tcPr>
            <w:tcW w:w="797" w:type="pct"/>
            <w:tcBorders>
              <w:top w:val="nil"/>
              <w:left w:val="single" w:sz="4" w:space="0" w:color="auto"/>
              <w:bottom w:val="single" w:sz="4" w:space="0" w:color="auto"/>
              <w:right w:val="single" w:sz="4" w:space="0" w:color="auto"/>
            </w:tcBorders>
            <w:shd w:val="clear" w:color="000000" w:fill="F2F2F2"/>
            <w:vAlign w:val="center"/>
            <w:hideMark/>
          </w:tcPr>
          <w:p w14:paraId="42EECDE5" w14:textId="77777777" w:rsidR="00557696" w:rsidRPr="00557696" w:rsidRDefault="00557696" w:rsidP="00557696">
            <w:pPr>
              <w:spacing w:line="240" w:lineRule="auto"/>
              <w:rPr>
                <w:rFonts w:ascii="Tahoma" w:hAnsi="Tahoma" w:cs="Tahoma"/>
                <w:b/>
                <w:color w:val="000000"/>
                <w:sz w:val="18"/>
                <w:szCs w:val="18"/>
              </w:rPr>
            </w:pPr>
            <w:r w:rsidRPr="00557696">
              <w:rPr>
                <w:rFonts w:ascii="Tahoma" w:hAnsi="Tahoma" w:cs="Tahoma"/>
                <w:b/>
                <w:color w:val="000000"/>
                <w:sz w:val="18"/>
                <w:szCs w:val="18"/>
              </w:rPr>
              <w:t>vNetwork per ambiente Cliente</w:t>
            </w:r>
          </w:p>
        </w:tc>
        <w:tc>
          <w:tcPr>
            <w:tcW w:w="621" w:type="pct"/>
            <w:tcBorders>
              <w:top w:val="nil"/>
              <w:left w:val="nil"/>
              <w:bottom w:val="single" w:sz="4" w:space="0" w:color="auto"/>
              <w:right w:val="single" w:sz="4" w:space="0" w:color="auto"/>
            </w:tcBorders>
            <w:shd w:val="clear" w:color="auto" w:fill="auto"/>
            <w:vAlign w:val="center"/>
            <w:hideMark/>
          </w:tcPr>
          <w:p w14:paraId="5E5D9B90" w14:textId="77777777" w:rsidR="00557696" w:rsidRPr="00557696" w:rsidRDefault="00557696" w:rsidP="00557696">
            <w:pPr>
              <w:spacing w:line="240" w:lineRule="auto"/>
              <w:jc w:val="center"/>
              <w:rPr>
                <w:rFonts w:ascii="Tahoma" w:hAnsi="Tahoma" w:cs="Tahoma"/>
                <w:color w:val="000000"/>
                <w:sz w:val="18"/>
                <w:szCs w:val="18"/>
              </w:rPr>
            </w:pPr>
            <w:r w:rsidRPr="00557696">
              <w:rPr>
                <w:rFonts w:ascii="Tahoma" w:hAnsi="Tahoma" w:cs="Tahoma"/>
                <w:color w:val="000000"/>
                <w:sz w:val="18"/>
                <w:szCs w:val="18"/>
              </w:rPr>
              <w:t>vNetwork a consumo</w:t>
            </w:r>
          </w:p>
        </w:tc>
        <w:tc>
          <w:tcPr>
            <w:tcW w:w="831" w:type="pct"/>
            <w:tcBorders>
              <w:top w:val="nil"/>
              <w:left w:val="nil"/>
              <w:bottom w:val="single" w:sz="4" w:space="0" w:color="auto"/>
              <w:right w:val="single" w:sz="4" w:space="0" w:color="auto"/>
            </w:tcBorders>
            <w:shd w:val="clear" w:color="auto" w:fill="auto"/>
            <w:hideMark/>
          </w:tcPr>
          <w:p w14:paraId="4825C731" w14:textId="77777777" w:rsidR="00557696" w:rsidRPr="00557696" w:rsidRDefault="00557696" w:rsidP="007B03DC">
            <w:pPr>
              <w:spacing w:line="240" w:lineRule="auto"/>
              <w:rPr>
                <w:rFonts w:ascii="Tahoma" w:hAnsi="Tahoma" w:cs="Tahoma"/>
                <w:color w:val="000000"/>
                <w:sz w:val="18"/>
                <w:szCs w:val="18"/>
              </w:rPr>
            </w:pPr>
            <w:r w:rsidRPr="00557696">
              <w:rPr>
                <w:rFonts w:ascii="Tahoma" w:hAnsi="Tahoma" w:cs="Tahoma"/>
                <w:color w:val="000000"/>
                <w:sz w:val="18"/>
                <w:szCs w:val="18"/>
              </w:rPr>
              <w:t>ip pubblici necessari all'Amm.ne</w:t>
            </w:r>
          </w:p>
        </w:tc>
        <w:tc>
          <w:tcPr>
            <w:tcW w:w="883" w:type="pct"/>
            <w:tcBorders>
              <w:top w:val="nil"/>
              <w:left w:val="nil"/>
              <w:bottom w:val="single" w:sz="4" w:space="0" w:color="auto"/>
              <w:right w:val="single" w:sz="4" w:space="0" w:color="auto"/>
            </w:tcBorders>
            <w:shd w:val="clear" w:color="auto" w:fill="auto"/>
            <w:hideMark/>
          </w:tcPr>
          <w:p w14:paraId="6C578182" w14:textId="77777777" w:rsidR="00557696" w:rsidRPr="00557696" w:rsidRDefault="00557696" w:rsidP="007B03DC">
            <w:pPr>
              <w:spacing w:line="240" w:lineRule="auto"/>
              <w:rPr>
                <w:rFonts w:ascii="Tahoma" w:hAnsi="Tahoma" w:cs="Tahoma"/>
                <w:color w:val="000000"/>
                <w:sz w:val="18"/>
                <w:szCs w:val="18"/>
              </w:rPr>
            </w:pPr>
            <w:r w:rsidRPr="00557696">
              <w:rPr>
                <w:rFonts w:ascii="Tahoma" w:hAnsi="Tahoma" w:cs="Tahoma"/>
                <w:color w:val="000000"/>
                <w:sz w:val="18"/>
                <w:szCs w:val="18"/>
              </w:rPr>
              <w:t>ip pubblici necessari all'Amm.</w:t>
            </w:r>
          </w:p>
        </w:tc>
        <w:tc>
          <w:tcPr>
            <w:tcW w:w="962" w:type="pct"/>
            <w:tcBorders>
              <w:top w:val="nil"/>
              <w:left w:val="nil"/>
              <w:bottom w:val="single" w:sz="4" w:space="0" w:color="auto"/>
              <w:right w:val="single" w:sz="4" w:space="0" w:color="auto"/>
            </w:tcBorders>
            <w:shd w:val="clear" w:color="auto" w:fill="auto"/>
            <w:hideMark/>
          </w:tcPr>
          <w:p w14:paraId="741048D7" w14:textId="77777777" w:rsidR="00557696" w:rsidRPr="00557696" w:rsidRDefault="00557696" w:rsidP="007B03DC">
            <w:pPr>
              <w:spacing w:line="240" w:lineRule="auto"/>
              <w:rPr>
                <w:rFonts w:ascii="Tahoma" w:hAnsi="Tahoma" w:cs="Tahoma"/>
                <w:color w:val="000000"/>
                <w:sz w:val="18"/>
                <w:szCs w:val="18"/>
              </w:rPr>
            </w:pPr>
            <w:r w:rsidRPr="00557696">
              <w:rPr>
                <w:rFonts w:ascii="Tahoma" w:hAnsi="Tahoma" w:cs="Tahoma"/>
                <w:color w:val="000000"/>
                <w:sz w:val="18"/>
                <w:szCs w:val="18"/>
              </w:rPr>
              <w:t>ip pubblici necessari all'Amm.</w:t>
            </w:r>
          </w:p>
        </w:tc>
      </w:tr>
      <w:tr w:rsidR="00557696" w:rsidRPr="00557696" w14:paraId="41D6E8BC" w14:textId="77777777" w:rsidTr="00C05421">
        <w:trPr>
          <w:trHeight w:val="255"/>
        </w:trPr>
        <w:tc>
          <w:tcPr>
            <w:tcW w:w="907" w:type="pct"/>
            <w:tcBorders>
              <w:top w:val="nil"/>
              <w:left w:val="nil"/>
              <w:bottom w:val="nil"/>
              <w:right w:val="nil"/>
            </w:tcBorders>
            <w:shd w:val="clear" w:color="auto" w:fill="auto"/>
            <w:vAlign w:val="center"/>
            <w:hideMark/>
          </w:tcPr>
          <w:p w14:paraId="0ED207EF" w14:textId="77777777" w:rsidR="00557696" w:rsidRPr="00557696" w:rsidRDefault="00557696" w:rsidP="00557696">
            <w:pPr>
              <w:spacing w:line="240" w:lineRule="auto"/>
              <w:jc w:val="center"/>
              <w:rPr>
                <w:rFonts w:ascii="Tahoma" w:hAnsi="Tahoma" w:cs="Tahoma"/>
                <w:color w:val="000000"/>
                <w:sz w:val="18"/>
                <w:szCs w:val="18"/>
              </w:rPr>
            </w:pPr>
          </w:p>
        </w:tc>
        <w:tc>
          <w:tcPr>
            <w:tcW w:w="797" w:type="pct"/>
            <w:tcBorders>
              <w:top w:val="nil"/>
              <w:left w:val="nil"/>
              <w:bottom w:val="nil"/>
              <w:right w:val="nil"/>
            </w:tcBorders>
            <w:shd w:val="clear" w:color="auto" w:fill="auto"/>
            <w:vAlign w:val="center"/>
            <w:hideMark/>
          </w:tcPr>
          <w:p w14:paraId="2A870556" w14:textId="77777777" w:rsidR="00557696" w:rsidRPr="00557696" w:rsidRDefault="00557696" w:rsidP="00557696">
            <w:pPr>
              <w:spacing w:line="240" w:lineRule="auto"/>
              <w:jc w:val="center"/>
              <w:rPr>
                <w:rFonts w:ascii="Tahoma" w:hAnsi="Tahoma" w:cs="Tahoma"/>
                <w:color w:val="000000"/>
                <w:sz w:val="18"/>
                <w:szCs w:val="18"/>
              </w:rPr>
            </w:pPr>
          </w:p>
        </w:tc>
        <w:tc>
          <w:tcPr>
            <w:tcW w:w="621" w:type="pct"/>
            <w:tcBorders>
              <w:top w:val="nil"/>
              <w:left w:val="nil"/>
              <w:bottom w:val="nil"/>
              <w:right w:val="nil"/>
            </w:tcBorders>
            <w:shd w:val="clear" w:color="auto" w:fill="auto"/>
            <w:vAlign w:val="center"/>
            <w:hideMark/>
          </w:tcPr>
          <w:p w14:paraId="18E47FD9" w14:textId="77777777" w:rsidR="00557696" w:rsidRPr="00557696" w:rsidRDefault="00557696" w:rsidP="00557696">
            <w:pPr>
              <w:spacing w:line="240" w:lineRule="auto"/>
              <w:jc w:val="center"/>
              <w:rPr>
                <w:rFonts w:ascii="Tahoma" w:hAnsi="Tahoma" w:cs="Tahoma"/>
                <w:color w:val="000000"/>
                <w:sz w:val="18"/>
                <w:szCs w:val="18"/>
              </w:rPr>
            </w:pPr>
          </w:p>
        </w:tc>
        <w:tc>
          <w:tcPr>
            <w:tcW w:w="831" w:type="pct"/>
            <w:tcBorders>
              <w:top w:val="nil"/>
              <w:left w:val="nil"/>
              <w:bottom w:val="nil"/>
              <w:right w:val="nil"/>
            </w:tcBorders>
            <w:shd w:val="clear" w:color="auto" w:fill="auto"/>
            <w:vAlign w:val="center"/>
            <w:hideMark/>
          </w:tcPr>
          <w:p w14:paraId="110965E0" w14:textId="77777777" w:rsidR="00557696" w:rsidRPr="00557696" w:rsidRDefault="00557696" w:rsidP="00557696">
            <w:pPr>
              <w:spacing w:line="240" w:lineRule="auto"/>
              <w:jc w:val="center"/>
              <w:rPr>
                <w:rFonts w:ascii="Tahoma" w:hAnsi="Tahoma" w:cs="Tahoma"/>
                <w:color w:val="000000"/>
                <w:sz w:val="18"/>
                <w:szCs w:val="18"/>
              </w:rPr>
            </w:pPr>
          </w:p>
        </w:tc>
        <w:tc>
          <w:tcPr>
            <w:tcW w:w="883" w:type="pct"/>
            <w:tcBorders>
              <w:top w:val="nil"/>
              <w:left w:val="nil"/>
              <w:bottom w:val="nil"/>
              <w:right w:val="nil"/>
            </w:tcBorders>
            <w:shd w:val="clear" w:color="auto" w:fill="auto"/>
            <w:vAlign w:val="center"/>
            <w:hideMark/>
          </w:tcPr>
          <w:p w14:paraId="30960523" w14:textId="77777777" w:rsidR="00557696" w:rsidRPr="00557696" w:rsidRDefault="00557696" w:rsidP="00557696">
            <w:pPr>
              <w:spacing w:line="240" w:lineRule="auto"/>
              <w:jc w:val="center"/>
              <w:rPr>
                <w:rFonts w:ascii="Tahoma" w:hAnsi="Tahoma" w:cs="Tahoma"/>
                <w:color w:val="000000"/>
                <w:sz w:val="18"/>
                <w:szCs w:val="18"/>
              </w:rPr>
            </w:pPr>
          </w:p>
        </w:tc>
        <w:tc>
          <w:tcPr>
            <w:tcW w:w="962" w:type="pct"/>
            <w:tcBorders>
              <w:top w:val="nil"/>
              <w:left w:val="nil"/>
              <w:bottom w:val="nil"/>
              <w:right w:val="nil"/>
            </w:tcBorders>
            <w:shd w:val="clear" w:color="auto" w:fill="auto"/>
            <w:vAlign w:val="center"/>
            <w:hideMark/>
          </w:tcPr>
          <w:p w14:paraId="064FE37D" w14:textId="77777777" w:rsidR="00557696" w:rsidRPr="00557696" w:rsidRDefault="00557696" w:rsidP="00557696">
            <w:pPr>
              <w:spacing w:line="240" w:lineRule="auto"/>
              <w:jc w:val="center"/>
              <w:rPr>
                <w:rFonts w:ascii="Tahoma" w:hAnsi="Tahoma" w:cs="Tahoma"/>
                <w:color w:val="000000"/>
                <w:sz w:val="18"/>
                <w:szCs w:val="18"/>
              </w:rPr>
            </w:pPr>
          </w:p>
        </w:tc>
      </w:tr>
    </w:tbl>
    <w:p w14:paraId="204E02E4" w14:textId="6DEACDB4" w:rsidR="004A4DB9" w:rsidRDefault="00F56BC9" w:rsidP="0045427B">
      <w:pPr>
        <w:rPr>
          <w:rFonts w:ascii="Tahoma" w:hAnsi="Tahoma" w:cs="Tahoma"/>
          <w:b/>
          <w:u w:val="single"/>
        </w:rPr>
      </w:pPr>
      <w:r w:rsidRPr="00F56BC9">
        <w:rPr>
          <w:rFonts w:ascii="Tahoma" w:hAnsi="Tahoma" w:cs="Tahoma"/>
          <w:b/>
          <w:sz w:val="16"/>
          <w:szCs w:val="16"/>
        </w:rPr>
        <w:t>1</w:t>
      </w:r>
      <w:r>
        <w:rPr>
          <w:rFonts w:ascii="Tahoma" w:hAnsi="Tahoma" w:cs="Tahoma"/>
          <w:b/>
        </w:rPr>
        <w:t xml:space="preserve">   </w:t>
      </w:r>
      <w:r w:rsidR="004A4DB9" w:rsidRPr="004A4DB9">
        <w:rPr>
          <w:rFonts w:ascii="Tahoma" w:hAnsi="Tahoma" w:cs="Tahoma"/>
          <w:b/>
          <w:sz w:val="16"/>
          <w:szCs w:val="16"/>
        </w:rPr>
        <w:t>l’elemento minimo  acquistabile è il pool base le cui risorse possono essere suddivise tra le due componenti Servizi Infrastrutturali SW di replica e Server per gestione della replica dati ed integrate  in base alle necessità</w:t>
      </w:r>
    </w:p>
    <w:p w14:paraId="6BD1BB25" w14:textId="77777777" w:rsidR="004A4DB9" w:rsidRDefault="004A4DB9" w:rsidP="0045427B">
      <w:pPr>
        <w:rPr>
          <w:rFonts w:ascii="Tahoma" w:hAnsi="Tahoma" w:cs="Tahoma"/>
          <w:b/>
          <w:u w:val="single"/>
        </w:rPr>
      </w:pPr>
    </w:p>
    <w:p w14:paraId="68055DDE" w14:textId="77777777" w:rsidR="004A4DB9" w:rsidRDefault="004A4DB9" w:rsidP="0045427B">
      <w:pPr>
        <w:rPr>
          <w:rFonts w:ascii="Tahoma" w:hAnsi="Tahoma" w:cs="Tahoma"/>
          <w:b/>
          <w:u w:val="single"/>
        </w:rPr>
      </w:pPr>
    </w:p>
    <w:p w14:paraId="096AAEB0" w14:textId="77777777" w:rsidR="004A4DB9" w:rsidRDefault="004A4DB9" w:rsidP="0045427B">
      <w:pPr>
        <w:rPr>
          <w:rFonts w:ascii="Tahoma" w:hAnsi="Tahoma" w:cs="Tahoma"/>
          <w:b/>
          <w:u w:val="single"/>
        </w:rPr>
      </w:pPr>
    </w:p>
    <w:tbl>
      <w:tblPr>
        <w:tblW w:w="5000" w:type="pct"/>
        <w:tblCellMar>
          <w:left w:w="70" w:type="dxa"/>
          <w:right w:w="70" w:type="dxa"/>
        </w:tblCellMar>
        <w:tblLook w:val="04A0" w:firstRow="1" w:lastRow="0" w:firstColumn="1" w:lastColumn="0" w:noHBand="0" w:noVBand="1"/>
      </w:tblPr>
      <w:tblGrid>
        <w:gridCol w:w="1773"/>
        <w:gridCol w:w="1559"/>
        <w:gridCol w:w="1215"/>
        <w:gridCol w:w="1625"/>
        <w:gridCol w:w="1727"/>
        <w:gridCol w:w="1880"/>
      </w:tblGrid>
      <w:tr w:rsidR="007B03DC" w:rsidRPr="00557696" w14:paraId="3345905E" w14:textId="77777777" w:rsidTr="00C05421">
        <w:trPr>
          <w:trHeight w:val="510"/>
        </w:trPr>
        <w:tc>
          <w:tcPr>
            <w:tcW w:w="907" w:type="pct"/>
            <w:tcBorders>
              <w:top w:val="single" w:sz="4" w:space="0" w:color="auto"/>
              <w:left w:val="single" w:sz="4" w:space="0" w:color="auto"/>
              <w:bottom w:val="single" w:sz="4" w:space="0" w:color="000000"/>
              <w:right w:val="single" w:sz="4" w:space="0" w:color="auto"/>
            </w:tcBorders>
            <w:shd w:val="clear" w:color="auto" w:fill="auto"/>
            <w:vAlign w:val="center"/>
          </w:tcPr>
          <w:p w14:paraId="4BE5D1DF" w14:textId="77777777" w:rsidR="007B03DC" w:rsidRPr="007B03DC" w:rsidRDefault="007B03DC" w:rsidP="00B04A33">
            <w:pPr>
              <w:spacing w:line="240" w:lineRule="auto"/>
              <w:jc w:val="center"/>
              <w:rPr>
                <w:rFonts w:ascii="Tahoma" w:hAnsi="Tahoma" w:cs="Tahoma"/>
                <w:color w:val="000000"/>
                <w:sz w:val="18"/>
                <w:szCs w:val="18"/>
              </w:rPr>
            </w:pPr>
          </w:p>
        </w:tc>
        <w:tc>
          <w:tcPr>
            <w:tcW w:w="797" w:type="pct"/>
            <w:tcBorders>
              <w:top w:val="single" w:sz="4" w:space="0" w:color="auto"/>
              <w:left w:val="nil"/>
              <w:bottom w:val="single" w:sz="4" w:space="0" w:color="auto"/>
              <w:right w:val="single" w:sz="4" w:space="0" w:color="auto"/>
            </w:tcBorders>
            <w:shd w:val="pct10" w:color="auto" w:fill="auto"/>
            <w:vAlign w:val="center"/>
          </w:tcPr>
          <w:p w14:paraId="4AB1416F" w14:textId="0C7A75FE" w:rsidR="007B03DC" w:rsidRPr="007B03DC" w:rsidRDefault="007B03DC" w:rsidP="00B04A33">
            <w:pPr>
              <w:spacing w:line="240" w:lineRule="auto"/>
              <w:rPr>
                <w:rFonts w:ascii="Tahoma" w:hAnsi="Tahoma" w:cs="Tahoma"/>
                <w:b/>
                <w:color w:val="000000"/>
                <w:sz w:val="18"/>
                <w:szCs w:val="18"/>
              </w:rPr>
            </w:pPr>
            <w:r w:rsidRPr="007B03DC">
              <w:rPr>
                <w:rFonts w:ascii="Tahoma" w:hAnsi="Tahoma" w:cs="Tahoma"/>
                <w:b/>
                <w:color w:val="000000"/>
                <w:sz w:val="18"/>
                <w:szCs w:val="18"/>
              </w:rPr>
              <w:t>Elementi Servizio</w:t>
            </w:r>
          </w:p>
        </w:tc>
        <w:tc>
          <w:tcPr>
            <w:tcW w:w="621" w:type="pct"/>
            <w:tcBorders>
              <w:top w:val="single" w:sz="4" w:space="0" w:color="auto"/>
              <w:left w:val="nil"/>
              <w:bottom w:val="single" w:sz="4" w:space="0" w:color="auto"/>
              <w:right w:val="single" w:sz="4" w:space="0" w:color="auto"/>
            </w:tcBorders>
            <w:shd w:val="pct10" w:color="auto" w:fill="auto"/>
            <w:vAlign w:val="center"/>
          </w:tcPr>
          <w:p w14:paraId="0D282EF9" w14:textId="1FE13D3F" w:rsidR="007B03DC" w:rsidRPr="007B03DC" w:rsidRDefault="007B03DC" w:rsidP="00B04A33">
            <w:pPr>
              <w:spacing w:line="240" w:lineRule="auto"/>
              <w:jc w:val="center"/>
              <w:rPr>
                <w:rFonts w:ascii="Tahoma" w:hAnsi="Tahoma" w:cs="Tahoma"/>
                <w:b/>
                <w:color w:val="000000"/>
                <w:sz w:val="18"/>
                <w:szCs w:val="18"/>
              </w:rPr>
            </w:pPr>
            <w:r w:rsidRPr="007B03DC">
              <w:rPr>
                <w:rFonts w:ascii="Tahoma" w:hAnsi="Tahoma" w:cs="Tahoma"/>
                <w:b/>
                <w:color w:val="000000"/>
                <w:sz w:val="18"/>
                <w:szCs w:val="18"/>
              </w:rPr>
              <w:t>Tipologia risorse da acquisire</w:t>
            </w:r>
          </w:p>
        </w:tc>
        <w:tc>
          <w:tcPr>
            <w:tcW w:w="831" w:type="pct"/>
            <w:tcBorders>
              <w:top w:val="single" w:sz="4" w:space="0" w:color="auto"/>
              <w:left w:val="nil"/>
              <w:bottom w:val="single" w:sz="4" w:space="0" w:color="auto"/>
              <w:right w:val="single" w:sz="4" w:space="0" w:color="auto"/>
            </w:tcBorders>
            <w:shd w:val="pct10" w:color="auto" w:fill="auto"/>
            <w:vAlign w:val="bottom"/>
          </w:tcPr>
          <w:p w14:paraId="599EAC4B" w14:textId="5E8C9DBB" w:rsidR="007B03DC" w:rsidRPr="007B03DC" w:rsidRDefault="007B03DC" w:rsidP="00B04A33">
            <w:pPr>
              <w:spacing w:line="240" w:lineRule="auto"/>
              <w:rPr>
                <w:rFonts w:ascii="Tahoma" w:hAnsi="Tahoma" w:cs="Tahoma"/>
                <w:b/>
                <w:color w:val="000000"/>
                <w:sz w:val="18"/>
                <w:szCs w:val="18"/>
              </w:rPr>
            </w:pPr>
            <w:r w:rsidRPr="007B03DC">
              <w:rPr>
                <w:rFonts w:ascii="Tahoma" w:hAnsi="Tahoma" w:cs="Tahoma"/>
                <w:b/>
                <w:color w:val="000000"/>
                <w:sz w:val="18"/>
                <w:szCs w:val="18"/>
              </w:rPr>
              <w:t>Quantità risorse per DRaaS in ambiente fino a 10 server</w:t>
            </w:r>
          </w:p>
        </w:tc>
        <w:tc>
          <w:tcPr>
            <w:tcW w:w="883" w:type="pct"/>
            <w:tcBorders>
              <w:top w:val="single" w:sz="4" w:space="0" w:color="auto"/>
              <w:left w:val="nil"/>
              <w:bottom w:val="single" w:sz="4" w:space="0" w:color="auto"/>
              <w:right w:val="single" w:sz="4" w:space="0" w:color="auto"/>
            </w:tcBorders>
            <w:shd w:val="pct10" w:color="auto" w:fill="auto"/>
            <w:vAlign w:val="bottom"/>
          </w:tcPr>
          <w:p w14:paraId="3744AF09" w14:textId="54BC55A7" w:rsidR="007B03DC" w:rsidRPr="007B03DC" w:rsidRDefault="007B03DC" w:rsidP="00B04A33">
            <w:pPr>
              <w:spacing w:line="240" w:lineRule="auto"/>
              <w:rPr>
                <w:rFonts w:ascii="Tahoma" w:hAnsi="Tahoma" w:cs="Tahoma"/>
                <w:b/>
                <w:color w:val="000000"/>
                <w:sz w:val="18"/>
                <w:szCs w:val="18"/>
              </w:rPr>
            </w:pPr>
            <w:r w:rsidRPr="007B03DC">
              <w:rPr>
                <w:rFonts w:ascii="Tahoma" w:hAnsi="Tahoma" w:cs="Tahoma"/>
                <w:b/>
                <w:color w:val="000000"/>
                <w:sz w:val="18"/>
                <w:szCs w:val="18"/>
              </w:rPr>
              <w:t>Quantità risorse per DRaaSin ambiente fino a 40 server</w:t>
            </w:r>
          </w:p>
        </w:tc>
        <w:tc>
          <w:tcPr>
            <w:tcW w:w="962" w:type="pct"/>
            <w:tcBorders>
              <w:top w:val="single" w:sz="4" w:space="0" w:color="auto"/>
              <w:left w:val="nil"/>
              <w:bottom w:val="single" w:sz="4" w:space="0" w:color="auto"/>
              <w:right w:val="single" w:sz="4" w:space="0" w:color="auto"/>
            </w:tcBorders>
            <w:shd w:val="pct10" w:color="auto" w:fill="auto"/>
            <w:vAlign w:val="bottom"/>
          </w:tcPr>
          <w:p w14:paraId="60FBB46C" w14:textId="20BCD8FE" w:rsidR="007B03DC" w:rsidRPr="007B03DC" w:rsidRDefault="007B03DC" w:rsidP="00B04A33">
            <w:pPr>
              <w:spacing w:line="240" w:lineRule="auto"/>
              <w:rPr>
                <w:rFonts w:ascii="Tahoma" w:hAnsi="Tahoma" w:cs="Tahoma"/>
                <w:b/>
                <w:color w:val="000000"/>
                <w:sz w:val="18"/>
                <w:szCs w:val="18"/>
              </w:rPr>
            </w:pPr>
            <w:r w:rsidRPr="007B03DC">
              <w:rPr>
                <w:rFonts w:ascii="Tahoma" w:hAnsi="Tahoma" w:cs="Tahoma"/>
                <w:b/>
                <w:color w:val="000000"/>
                <w:sz w:val="18"/>
                <w:szCs w:val="18"/>
              </w:rPr>
              <w:t>Quantità risorse per DRaaS per ambiente  &gt; 40 server</w:t>
            </w:r>
          </w:p>
        </w:tc>
      </w:tr>
      <w:tr w:rsidR="004A4DB9" w:rsidRPr="00557696" w14:paraId="550368FF" w14:textId="77777777" w:rsidTr="00C05421">
        <w:trPr>
          <w:trHeight w:val="510"/>
        </w:trPr>
        <w:tc>
          <w:tcPr>
            <w:tcW w:w="907" w:type="pct"/>
            <w:vMerge w:val="restart"/>
            <w:tcBorders>
              <w:top w:val="single" w:sz="4" w:space="0" w:color="000000"/>
              <w:left w:val="single" w:sz="4" w:space="0" w:color="auto"/>
              <w:bottom w:val="single" w:sz="4" w:space="0" w:color="000000"/>
              <w:right w:val="single" w:sz="4" w:space="0" w:color="auto"/>
            </w:tcBorders>
            <w:shd w:val="pct10" w:color="auto" w:fill="auto"/>
            <w:vAlign w:val="center"/>
            <w:hideMark/>
          </w:tcPr>
          <w:p w14:paraId="2EAC9E71" w14:textId="77777777" w:rsidR="004A4DB9" w:rsidRPr="00557696" w:rsidRDefault="004A4DB9" w:rsidP="00B04A33">
            <w:pPr>
              <w:spacing w:line="240" w:lineRule="auto"/>
              <w:jc w:val="center"/>
              <w:rPr>
                <w:rFonts w:ascii="Tahoma" w:hAnsi="Tahoma" w:cs="Tahoma"/>
                <w:b/>
                <w:bCs/>
                <w:color w:val="000000"/>
                <w:sz w:val="18"/>
                <w:szCs w:val="18"/>
              </w:rPr>
            </w:pPr>
            <w:r w:rsidRPr="00557696">
              <w:rPr>
                <w:rFonts w:ascii="Tahoma" w:hAnsi="Tahoma" w:cs="Tahoma"/>
                <w:b/>
                <w:bCs/>
                <w:color w:val="000000"/>
                <w:sz w:val="18"/>
                <w:szCs w:val="18"/>
              </w:rPr>
              <w:t>Classe 3</w:t>
            </w:r>
          </w:p>
        </w:tc>
        <w:tc>
          <w:tcPr>
            <w:tcW w:w="797" w:type="pct"/>
            <w:tcBorders>
              <w:top w:val="single" w:sz="4" w:space="0" w:color="auto"/>
              <w:left w:val="nil"/>
              <w:bottom w:val="single" w:sz="4" w:space="0" w:color="auto"/>
              <w:right w:val="single" w:sz="4" w:space="0" w:color="auto"/>
            </w:tcBorders>
            <w:shd w:val="pct10" w:color="auto" w:fill="auto"/>
            <w:vAlign w:val="center"/>
            <w:hideMark/>
          </w:tcPr>
          <w:p w14:paraId="2F471A23" w14:textId="77777777" w:rsidR="004A4DB9" w:rsidRPr="00557696" w:rsidRDefault="004A4DB9" w:rsidP="00B04A33">
            <w:pPr>
              <w:spacing w:line="240" w:lineRule="auto"/>
              <w:rPr>
                <w:rFonts w:ascii="Tahoma" w:hAnsi="Tahoma" w:cs="Tahoma"/>
                <w:b/>
                <w:color w:val="000000"/>
                <w:sz w:val="18"/>
                <w:szCs w:val="18"/>
              </w:rPr>
            </w:pPr>
            <w:r w:rsidRPr="00557696">
              <w:rPr>
                <w:rFonts w:ascii="Tahoma" w:hAnsi="Tahoma" w:cs="Tahoma"/>
                <w:b/>
                <w:color w:val="000000"/>
                <w:sz w:val="18"/>
                <w:szCs w:val="18"/>
              </w:rPr>
              <w:t>Servizi Infrastrutturali SW di replica</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55C27652" w14:textId="77777777" w:rsidR="004A4DB9" w:rsidRPr="00557696" w:rsidRDefault="004A4DB9" w:rsidP="00B04A33">
            <w:pPr>
              <w:spacing w:line="240" w:lineRule="auto"/>
              <w:jc w:val="center"/>
              <w:rPr>
                <w:rFonts w:ascii="Tahoma" w:hAnsi="Tahoma" w:cs="Tahoma"/>
                <w:color w:val="000000"/>
                <w:sz w:val="18"/>
                <w:szCs w:val="18"/>
              </w:rPr>
            </w:pPr>
            <w:r w:rsidRPr="00557696">
              <w:rPr>
                <w:rFonts w:ascii="Tahoma" w:hAnsi="Tahoma" w:cs="Tahoma"/>
                <w:color w:val="000000"/>
                <w:sz w:val="18"/>
                <w:szCs w:val="18"/>
              </w:rPr>
              <w:t xml:space="preserve">IaaS </w:t>
            </w:r>
            <w:r>
              <w:rPr>
                <w:rFonts w:ascii="Tahoma" w:hAnsi="Tahoma" w:cs="Tahoma"/>
                <w:color w:val="000000"/>
                <w:sz w:val="18"/>
                <w:szCs w:val="18"/>
              </w:rPr>
              <w:t xml:space="preserve">VDC </w:t>
            </w:r>
            <w:r w:rsidRPr="00557696">
              <w:rPr>
                <w:rFonts w:ascii="Tahoma" w:hAnsi="Tahoma" w:cs="Tahoma"/>
                <w:color w:val="000000"/>
                <w:sz w:val="18"/>
                <w:szCs w:val="18"/>
              </w:rPr>
              <w:t>a canone</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20421E2E" w14:textId="77777777" w:rsidR="004A4DB9" w:rsidRPr="00557696" w:rsidRDefault="004A4DB9" w:rsidP="00B04A33">
            <w:pPr>
              <w:spacing w:line="240" w:lineRule="auto"/>
              <w:rPr>
                <w:rFonts w:ascii="Tahoma" w:hAnsi="Tahoma" w:cs="Tahoma"/>
                <w:color w:val="000000"/>
                <w:sz w:val="18"/>
                <w:szCs w:val="18"/>
              </w:rPr>
            </w:pPr>
            <w:r w:rsidRPr="0045427B">
              <w:rPr>
                <w:rFonts w:ascii="Tahoma" w:hAnsi="Tahoma" w:cs="Tahoma"/>
                <w:color w:val="000000"/>
                <w:sz w:val="18"/>
                <w:szCs w:val="18"/>
              </w:rPr>
              <w:t>4 cpu, 4GB RAM, 20 GB storage prestazionale</w:t>
            </w:r>
          </w:p>
        </w:tc>
        <w:tc>
          <w:tcPr>
            <w:tcW w:w="883" w:type="pct"/>
            <w:tcBorders>
              <w:top w:val="single" w:sz="4" w:space="0" w:color="auto"/>
              <w:left w:val="nil"/>
              <w:bottom w:val="single" w:sz="4" w:space="0" w:color="auto"/>
              <w:right w:val="single" w:sz="4" w:space="0" w:color="auto"/>
            </w:tcBorders>
            <w:shd w:val="clear" w:color="auto" w:fill="auto"/>
            <w:vAlign w:val="bottom"/>
            <w:hideMark/>
          </w:tcPr>
          <w:p w14:paraId="238C7DE4" w14:textId="77777777" w:rsidR="004A4DB9" w:rsidRPr="00557696" w:rsidRDefault="004A4DB9" w:rsidP="00B04A33">
            <w:pPr>
              <w:spacing w:line="240" w:lineRule="auto"/>
              <w:rPr>
                <w:rFonts w:ascii="Tahoma" w:hAnsi="Tahoma" w:cs="Tahoma"/>
                <w:color w:val="000000"/>
                <w:sz w:val="18"/>
                <w:szCs w:val="18"/>
              </w:rPr>
            </w:pPr>
            <w:r w:rsidRPr="00557696">
              <w:rPr>
                <w:rFonts w:ascii="Tahoma" w:hAnsi="Tahoma" w:cs="Tahoma"/>
                <w:color w:val="000000"/>
                <w:sz w:val="18"/>
                <w:szCs w:val="18"/>
              </w:rPr>
              <w:t>8</w:t>
            </w:r>
            <w:r>
              <w:rPr>
                <w:rFonts w:ascii="Tahoma" w:hAnsi="Tahoma" w:cs="Tahoma"/>
                <w:color w:val="000000"/>
                <w:sz w:val="18"/>
                <w:szCs w:val="18"/>
              </w:rPr>
              <w:t xml:space="preserve"> cpu</w:t>
            </w:r>
            <w:r w:rsidRPr="00557696">
              <w:rPr>
                <w:rFonts w:ascii="Tahoma" w:hAnsi="Tahoma" w:cs="Tahoma"/>
                <w:color w:val="000000"/>
                <w:sz w:val="18"/>
                <w:szCs w:val="18"/>
              </w:rPr>
              <w:t>, 8</w:t>
            </w:r>
            <w:r>
              <w:rPr>
                <w:rFonts w:ascii="Tahoma" w:hAnsi="Tahoma" w:cs="Tahoma"/>
                <w:color w:val="000000"/>
                <w:sz w:val="18"/>
                <w:szCs w:val="18"/>
              </w:rPr>
              <w:t xml:space="preserve"> GB RAM</w:t>
            </w:r>
            <w:r w:rsidRPr="00557696">
              <w:rPr>
                <w:rFonts w:ascii="Tahoma" w:hAnsi="Tahoma" w:cs="Tahoma"/>
                <w:color w:val="000000"/>
                <w:sz w:val="18"/>
                <w:szCs w:val="18"/>
              </w:rPr>
              <w:t>, 40</w:t>
            </w:r>
            <w:r>
              <w:t xml:space="preserve"> </w:t>
            </w:r>
            <w:r w:rsidRPr="00557696">
              <w:rPr>
                <w:rFonts w:ascii="Tahoma" w:hAnsi="Tahoma" w:cs="Tahoma"/>
                <w:color w:val="000000"/>
                <w:sz w:val="18"/>
                <w:szCs w:val="18"/>
              </w:rPr>
              <w:t>GB storage prestazionale</w:t>
            </w:r>
          </w:p>
        </w:tc>
        <w:tc>
          <w:tcPr>
            <w:tcW w:w="962" w:type="pct"/>
            <w:tcBorders>
              <w:top w:val="single" w:sz="4" w:space="0" w:color="auto"/>
              <w:left w:val="nil"/>
              <w:bottom w:val="single" w:sz="4" w:space="0" w:color="auto"/>
              <w:right w:val="single" w:sz="4" w:space="0" w:color="auto"/>
            </w:tcBorders>
            <w:shd w:val="clear" w:color="auto" w:fill="auto"/>
            <w:vAlign w:val="bottom"/>
            <w:hideMark/>
          </w:tcPr>
          <w:p w14:paraId="5FC649A0" w14:textId="77777777" w:rsidR="004A4DB9" w:rsidRPr="00557696" w:rsidRDefault="004A4DB9" w:rsidP="00B04A33">
            <w:pPr>
              <w:spacing w:line="240" w:lineRule="auto"/>
              <w:rPr>
                <w:rFonts w:ascii="Tahoma" w:hAnsi="Tahoma" w:cs="Tahoma"/>
                <w:color w:val="000000"/>
                <w:sz w:val="18"/>
                <w:szCs w:val="18"/>
              </w:rPr>
            </w:pPr>
            <w:r w:rsidRPr="00557696">
              <w:rPr>
                <w:rFonts w:ascii="Tahoma" w:hAnsi="Tahoma" w:cs="Tahoma"/>
                <w:color w:val="000000"/>
                <w:sz w:val="18"/>
                <w:szCs w:val="18"/>
              </w:rPr>
              <w:t>12</w:t>
            </w:r>
            <w:r w:rsidRPr="0045427B">
              <w:rPr>
                <w:rFonts w:ascii="Tahoma" w:hAnsi="Tahoma" w:cs="Tahoma"/>
                <w:color w:val="000000"/>
                <w:sz w:val="18"/>
                <w:szCs w:val="18"/>
              </w:rPr>
              <w:t xml:space="preserve"> cpu, 12GB RAM, 60 GB storage prestazionale</w:t>
            </w:r>
          </w:p>
        </w:tc>
      </w:tr>
      <w:tr w:rsidR="004A4DB9" w:rsidRPr="00557696" w14:paraId="2F3267C9" w14:textId="77777777" w:rsidTr="00C05421">
        <w:trPr>
          <w:trHeight w:val="1020"/>
        </w:trPr>
        <w:tc>
          <w:tcPr>
            <w:tcW w:w="907" w:type="pct"/>
            <w:vMerge/>
            <w:tcBorders>
              <w:top w:val="single" w:sz="4" w:space="0" w:color="000000"/>
              <w:left w:val="single" w:sz="4" w:space="0" w:color="auto"/>
              <w:bottom w:val="single" w:sz="4" w:space="0" w:color="000000"/>
              <w:right w:val="single" w:sz="4" w:space="0" w:color="auto"/>
            </w:tcBorders>
            <w:shd w:val="pct10" w:color="auto" w:fill="auto"/>
            <w:vAlign w:val="center"/>
            <w:hideMark/>
          </w:tcPr>
          <w:p w14:paraId="7EDFF1B9" w14:textId="77777777" w:rsidR="004A4DB9" w:rsidRPr="00557696" w:rsidRDefault="004A4DB9" w:rsidP="00B04A33">
            <w:pPr>
              <w:spacing w:line="240" w:lineRule="auto"/>
              <w:rPr>
                <w:rFonts w:ascii="Tahoma" w:hAnsi="Tahoma" w:cs="Tahoma"/>
                <w:b/>
                <w:bCs/>
                <w:color w:val="000000"/>
                <w:sz w:val="18"/>
                <w:szCs w:val="18"/>
              </w:rPr>
            </w:pPr>
          </w:p>
        </w:tc>
        <w:tc>
          <w:tcPr>
            <w:tcW w:w="797" w:type="pct"/>
            <w:tcBorders>
              <w:top w:val="single" w:sz="4" w:space="0" w:color="auto"/>
              <w:left w:val="nil"/>
              <w:bottom w:val="single" w:sz="4" w:space="0" w:color="auto"/>
              <w:right w:val="single" w:sz="4" w:space="0" w:color="auto"/>
            </w:tcBorders>
            <w:shd w:val="pct10" w:color="auto" w:fill="auto"/>
            <w:vAlign w:val="center"/>
            <w:hideMark/>
          </w:tcPr>
          <w:p w14:paraId="70494668" w14:textId="77777777" w:rsidR="004A4DB9" w:rsidRPr="00557696" w:rsidRDefault="004A4DB9" w:rsidP="007B03DC">
            <w:pPr>
              <w:spacing w:line="240" w:lineRule="auto"/>
              <w:jc w:val="center"/>
              <w:rPr>
                <w:rFonts w:ascii="Tahoma" w:hAnsi="Tahoma" w:cs="Tahoma"/>
                <w:b/>
                <w:color w:val="000000"/>
                <w:sz w:val="18"/>
                <w:szCs w:val="18"/>
              </w:rPr>
            </w:pPr>
            <w:r w:rsidRPr="00557696">
              <w:rPr>
                <w:rFonts w:ascii="Tahoma" w:hAnsi="Tahoma" w:cs="Tahoma"/>
                <w:b/>
                <w:color w:val="000000"/>
                <w:sz w:val="18"/>
                <w:szCs w:val="18"/>
              </w:rPr>
              <w:t>VM Cliente</w:t>
            </w:r>
          </w:p>
        </w:tc>
        <w:tc>
          <w:tcPr>
            <w:tcW w:w="621" w:type="pct"/>
            <w:tcBorders>
              <w:top w:val="nil"/>
              <w:left w:val="nil"/>
              <w:bottom w:val="single" w:sz="4" w:space="0" w:color="auto"/>
              <w:right w:val="single" w:sz="4" w:space="0" w:color="auto"/>
            </w:tcBorders>
            <w:shd w:val="clear" w:color="auto" w:fill="auto"/>
            <w:vAlign w:val="center"/>
            <w:hideMark/>
          </w:tcPr>
          <w:p w14:paraId="461EFBE4" w14:textId="77777777" w:rsidR="004A4DB9" w:rsidRPr="00557696" w:rsidRDefault="004A4DB9" w:rsidP="00B04A33">
            <w:pPr>
              <w:spacing w:line="240" w:lineRule="auto"/>
              <w:jc w:val="center"/>
              <w:rPr>
                <w:rFonts w:ascii="Tahoma" w:hAnsi="Tahoma" w:cs="Tahoma"/>
                <w:color w:val="000000"/>
                <w:sz w:val="18"/>
                <w:szCs w:val="18"/>
              </w:rPr>
            </w:pPr>
            <w:r w:rsidRPr="00557696">
              <w:rPr>
                <w:rFonts w:ascii="Tahoma" w:hAnsi="Tahoma" w:cs="Tahoma"/>
                <w:color w:val="000000"/>
                <w:sz w:val="18"/>
                <w:szCs w:val="18"/>
              </w:rPr>
              <w:t xml:space="preserve">IaaS </w:t>
            </w:r>
            <w:r>
              <w:rPr>
                <w:rFonts w:ascii="Tahoma" w:hAnsi="Tahoma" w:cs="Tahoma"/>
                <w:color w:val="000000"/>
                <w:sz w:val="18"/>
                <w:szCs w:val="18"/>
              </w:rPr>
              <w:t xml:space="preserve">VDC </w:t>
            </w:r>
            <w:r w:rsidRPr="00557696">
              <w:rPr>
                <w:rFonts w:ascii="Tahoma" w:hAnsi="Tahoma" w:cs="Tahoma"/>
                <w:color w:val="000000"/>
                <w:sz w:val="18"/>
                <w:szCs w:val="18"/>
              </w:rPr>
              <w:t>a canone</w:t>
            </w:r>
          </w:p>
        </w:tc>
        <w:tc>
          <w:tcPr>
            <w:tcW w:w="831" w:type="pct"/>
            <w:tcBorders>
              <w:top w:val="nil"/>
              <w:left w:val="nil"/>
              <w:bottom w:val="single" w:sz="4" w:space="0" w:color="auto"/>
              <w:right w:val="single" w:sz="4" w:space="0" w:color="auto"/>
            </w:tcBorders>
            <w:shd w:val="clear" w:color="auto" w:fill="auto"/>
            <w:vAlign w:val="bottom"/>
            <w:hideMark/>
          </w:tcPr>
          <w:p w14:paraId="2DB23A43" w14:textId="1E067D27" w:rsidR="004A4DB9" w:rsidRPr="00557696" w:rsidRDefault="004A4DB9" w:rsidP="007B03DC">
            <w:pPr>
              <w:spacing w:line="240" w:lineRule="auto"/>
              <w:rPr>
                <w:rFonts w:ascii="Tahoma" w:hAnsi="Tahoma" w:cs="Tahoma"/>
                <w:color w:val="000000"/>
                <w:sz w:val="18"/>
                <w:szCs w:val="18"/>
              </w:rPr>
            </w:pPr>
            <w:r w:rsidRPr="00557696">
              <w:rPr>
                <w:rFonts w:ascii="Tahoma" w:hAnsi="Tahoma" w:cs="Tahoma"/>
                <w:color w:val="000000"/>
                <w:sz w:val="18"/>
                <w:szCs w:val="18"/>
              </w:rPr>
              <w:t>risorse uguali al Sito Primario espresso in Ghz per i vCPU dove 1 vCPU = 1 Ghz, RAM</w:t>
            </w:r>
            <w:r w:rsidRPr="00557696">
              <w:rPr>
                <w:rFonts w:ascii="Tahoma" w:hAnsi="Tahoma" w:cs="Tahoma"/>
                <w:color w:val="000000"/>
                <w:sz w:val="18"/>
                <w:szCs w:val="18"/>
              </w:rPr>
              <w:br/>
              <w:t>e licenze Sistema Operativo</w:t>
            </w:r>
          </w:p>
        </w:tc>
        <w:tc>
          <w:tcPr>
            <w:tcW w:w="883" w:type="pct"/>
            <w:tcBorders>
              <w:top w:val="nil"/>
              <w:left w:val="nil"/>
              <w:bottom w:val="single" w:sz="4" w:space="0" w:color="auto"/>
              <w:right w:val="single" w:sz="4" w:space="0" w:color="auto"/>
            </w:tcBorders>
            <w:shd w:val="clear" w:color="auto" w:fill="auto"/>
            <w:hideMark/>
          </w:tcPr>
          <w:p w14:paraId="2971ED6A" w14:textId="558B6595" w:rsidR="004A4DB9" w:rsidRPr="00557696" w:rsidRDefault="004A4DB9" w:rsidP="007B03DC">
            <w:pPr>
              <w:spacing w:line="240" w:lineRule="auto"/>
              <w:rPr>
                <w:rFonts w:ascii="Tahoma" w:hAnsi="Tahoma" w:cs="Tahoma"/>
                <w:color w:val="000000"/>
                <w:sz w:val="18"/>
                <w:szCs w:val="18"/>
              </w:rPr>
            </w:pPr>
            <w:r w:rsidRPr="00557696">
              <w:rPr>
                <w:rFonts w:ascii="Tahoma" w:hAnsi="Tahoma" w:cs="Tahoma"/>
                <w:color w:val="000000"/>
                <w:sz w:val="18"/>
                <w:szCs w:val="18"/>
              </w:rPr>
              <w:t>risorse uguali al Sito Primario espresso in Ghz per i vCPU dove 1 vCPU = 1 Ghz, RAM</w:t>
            </w:r>
            <w:r w:rsidRPr="00557696">
              <w:rPr>
                <w:rFonts w:ascii="Tahoma" w:hAnsi="Tahoma" w:cs="Tahoma"/>
                <w:color w:val="000000"/>
                <w:sz w:val="18"/>
                <w:szCs w:val="18"/>
              </w:rPr>
              <w:br/>
              <w:t>e licenze Sistema Operativo</w:t>
            </w:r>
          </w:p>
        </w:tc>
        <w:tc>
          <w:tcPr>
            <w:tcW w:w="962" w:type="pct"/>
            <w:tcBorders>
              <w:top w:val="nil"/>
              <w:left w:val="nil"/>
              <w:bottom w:val="single" w:sz="4" w:space="0" w:color="auto"/>
              <w:right w:val="single" w:sz="4" w:space="0" w:color="auto"/>
            </w:tcBorders>
            <w:shd w:val="clear" w:color="auto" w:fill="auto"/>
            <w:hideMark/>
          </w:tcPr>
          <w:p w14:paraId="12ADC384" w14:textId="79FC0CFE" w:rsidR="004A4DB9" w:rsidRPr="00557696" w:rsidRDefault="004A4DB9" w:rsidP="007B03DC">
            <w:pPr>
              <w:spacing w:line="240" w:lineRule="auto"/>
              <w:rPr>
                <w:rFonts w:ascii="Tahoma" w:hAnsi="Tahoma" w:cs="Tahoma"/>
                <w:color w:val="000000"/>
                <w:sz w:val="18"/>
                <w:szCs w:val="18"/>
              </w:rPr>
            </w:pPr>
            <w:r w:rsidRPr="00557696">
              <w:rPr>
                <w:rFonts w:ascii="Tahoma" w:hAnsi="Tahoma" w:cs="Tahoma"/>
                <w:color w:val="000000"/>
                <w:sz w:val="18"/>
                <w:szCs w:val="18"/>
              </w:rPr>
              <w:t>risorse uguali al Sito Primario espresso in Ghz per i vCPU dove 1 vCPU = 1 Ghz, RAM</w:t>
            </w:r>
            <w:r w:rsidRPr="00557696">
              <w:rPr>
                <w:rFonts w:ascii="Tahoma" w:hAnsi="Tahoma" w:cs="Tahoma"/>
                <w:color w:val="000000"/>
                <w:sz w:val="18"/>
                <w:szCs w:val="18"/>
              </w:rPr>
              <w:br/>
              <w:t>e licenze Sistema Operativo</w:t>
            </w:r>
          </w:p>
        </w:tc>
      </w:tr>
      <w:tr w:rsidR="004A4DB9" w:rsidRPr="00557696" w14:paraId="2940B5B8" w14:textId="77777777" w:rsidTr="00C05421">
        <w:trPr>
          <w:trHeight w:val="1275"/>
        </w:trPr>
        <w:tc>
          <w:tcPr>
            <w:tcW w:w="907" w:type="pct"/>
            <w:vMerge/>
            <w:tcBorders>
              <w:top w:val="single" w:sz="4" w:space="0" w:color="000000"/>
              <w:left w:val="single" w:sz="4" w:space="0" w:color="auto"/>
              <w:bottom w:val="single" w:sz="4" w:space="0" w:color="000000"/>
              <w:right w:val="single" w:sz="4" w:space="0" w:color="auto"/>
            </w:tcBorders>
            <w:shd w:val="pct10" w:color="auto" w:fill="auto"/>
            <w:vAlign w:val="center"/>
            <w:hideMark/>
          </w:tcPr>
          <w:p w14:paraId="3BC452C7" w14:textId="77777777" w:rsidR="004A4DB9" w:rsidRPr="00557696" w:rsidRDefault="004A4DB9" w:rsidP="00B04A33">
            <w:pPr>
              <w:spacing w:line="240" w:lineRule="auto"/>
              <w:rPr>
                <w:rFonts w:ascii="Tahoma" w:hAnsi="Tahoma" w:cs="Tahoma"/>
                <w:b/>
                <w:bCs/>
                <w:color w:val="000000"/>
                <w:sz w:val="18"/>
                <w:szCs w:val="18"/>
              </w:rPr>
            </w:pPr>
          </w:p>
        </w:tc>
        <w:tc>
          <w:tcPr>
            <w:tcW w:w="797" w:type="pct"/>
            <w:tcBorders>
              <w:top w:val="single" w:sz="4" w:space="0" w:color="auto"/>
              <w:left w:val="nil"/>
              <w:bottom w:val="single" w:sz="4" w:space="0" w:color="auto"/>
              <w:right w:val="single" w:sz="4" w:space="0" w:color="auto"/>
            </w:tcBorders>
            <w:shd w:val="pct10" w:color="auto" w:fill="auto"/>
            <w:vAlign w:val="center"/>
            <w:hideMark/>
          </w:tcPr>
          <w:p w14:paraId="75A85E14" w14:textId="77777777" w:rsidR="004A4DB9" w:rsidRPr="00557696" w:rsidRDefault="004A4DB9" w:rsidP="007B03DC">
            <w:pPr>
              <w:spacing w:line="240" w:lineRule="auto"/>
              <w:jc w:val="center"/>
              <w:rPr>
                <w:rFonts w:ascii="Tahoma" w:hAnsi="Tahoma" w:cs="Tahoma"/>
                <w:b/>
                <w:color w:val="000000"/>
                <w:sz w:val="18"/>
                <w:szCs w:val="18"/>
              </w:rPr>
            </w:pPr>
            <w:r w:rsidRPr="00557696">
              <w:rPr>
                <w:rFonts w:ascii="Tahoma" w:hAnsi="Tahoma" w:cs="Tahoma"/>
                <w:b/>
                <w:color w:val="000000"/>
                <w:sz w:val="18"/>
                <w:szCs w:val="18"/>
              </w:rPr>
              <w:t>Storage VM</w:t>
            </w:r>
          </w:p>
        </w:tc>
        <w:tc>
          <w:tcPr>
            <w:tcW w:w="621" w:type="pct"/>
            <w:tcBorders>
              <w:top w:val="nil"/>
              <w:left w:val="nil"/>
              <w:bottom w:val="single" w:sz="4" w:space="0" w:color="auto"/>
              <w:right w:val="single" w:sz="4" w:space="0" w:color="auto"/>
            </w:tcBorders>
            <w:shd w:val="clear" w:color="auto" w:fill="auto"/>
            <w:vAlign w:val="center"/>
            <w:hideMark/>
          </w:tcPr>
          <w:p w14:paraId="572E1189" w14:textId="77777777" w:rsidR="004A4DB9" w:rsidRPr="00557696" w:rsidRDefault="004A4DB9" w:rsidP="00B04A33">
            <w:pPr>
              <w:spacing w:line="240" w:lineRule="auto"/>
              <w:jc w:val="center"/>
              <w:rPr>
                <w:rFonts w:ascii="Tahoma" w:hAnsi="Tahoma" w:cs="Tahoma"/>
                <w:color w:val="000000"/>
                <w:sz w:val="18"/>
                <w:szCs w:val="18"/>
              </w:rPr>
            </w:pPr>
            <w:r w:rsidRPr="00557696">
              <w:rPr>
                <w:rFonts w:ascii="Tahoma" w:hAnsi="Tahoma" w:cs="Tahoma"/>
                <w:color w:val="000000"/>
                <w:sz w:val="18"/>
                <w:szCs w:val="18"/>
              </w:rPr>
              <w:t>vStorage a canone</w:t>
            </w:r>
          </w:p>
        </w:tc>
        <w:tc>
          <w:tcPr>
            <w:tcW w:w="831" w:type="pct"/>
            <w:tcBorders>
              <w:top w:val="nil"/>
              <w:left w:val="nil"/>
              <w:bottom w:val="single" w:sz="4" w:space="0" w:color="auto"/>
              <w:right w:val="single" w:sz="4" w:space="0" w:color="auto"/>
            </w:tcBorders>
            <w:shd w:val="clear" w:color="auto" w:fill="auto"/>
            <w:vAlign w:val="bottom"/>
            <w:hideMark/>
          </w:tcPr>
          <w:p w14:paraId="1D63A0BE" w14:textId="77777777" w:rsidR="004A4DB9" w:rsidRPr="00557696" w:rsidRDefault="004A4DB9" w:rsidP="00B04A33">
            <w:pPr>
              <w:spacing w:after="240" w:line="240" w:lineRule="auto"/>
              <w:rPr>
                <w:rFonts w:ascii="Tahoma" w:hAnsi="Tahoma" w:cs="Tahoma"/>
                <w:color w:val="000000"/>
                <w:sz w:val="18"/>
                <w:szCs w:val="18"/>
              </w:rPr>
            </w:pPr>
            <w:r w:rsidRPr="00557696">
              <w:rPr>
                <w:rFonts w:ascii="Tahoma" w:hAnsi="Tahoma" w:cs="Tahoma"/>
                <w:color w:val="000000"/>
                <w:sz w:val="18"/>
                <w:szCs w:val="18"/>
              </w:rPr>
              <w:t>Storage primario Amm.ne + 20% capacitivo o prestazionale a discrezione Amm.ne</w:t>
            </w:r>
          </w:p>
        </w:tc>
        <w:tc>
          <w:tcPr>
            <w:tcW w:w="883" w:type="pct"/>
            <w:tcBorders>
              <w:top w:val="nil"/>
              <w:left w:val="nil"/>
              <w:bottom w:val="single" w:sz="4" w:space="0" w:color="auto"/>
              <w:right w:val="single" w:sz="4" w:space="0" w:color="auto"/>
            </w:tcBorders>
            <w:shd w:val="clear" w:color="auto" w:fill="auto"/>
            <w:vAlign w:val="bottom"/>
            <w:hideMark/>
          </w:tcPr>
          <w:p w14:paraId="121A690D" w14:textId="77777777" w:rsidR="004A4DB9" w:rsidRPr="00557696" w:rsidRDefault="004A4DB9" w:rsidP="00B04A33">
            <w:pPr>
              <w:spacing w:after="240" w:line="240" w:lineRule="auto"/>
              <w:rPr>
                <w:rFonts w:ascii="Tahoma" w:hAnsi="Tahoma" w:cs="Tahoma"/>
                <w:color w:val="000000"/>
                <w:sz w:val="18"/>
                <w:szCs w:val="18"/>
              </w:rPr>
            </w:pPr>
            <w:r w:rsidRPr="00557696">
              <w:rPr>
                <w:rFonts w:ascii="Tahoma" w:hAnsi="Tahoma" w:cs="Tahoma"/>
                <w:color w:val="000000"/>
                <w:sz w:val="18"/>
                <w:szCs w:val="18"/>
              </w:rPr>
              <w:t>Storage primario Amm.ne + 20% capacitivo o prestazionale a discrezione Amm.ne</w:t>
            </w:r>
          </w:p>
        </w:tc>
        <w:tc>
          <w:tcPr>
            <w:tcW w:w="962" w:type="pct"/>
            <w:tcBorders>
              <w:top w:val="nil"/>
              <w:left w:val="nil"/>
              <w:bottom w:val="single" w:sz="4" w:space="0" w:color="auto"/>
              <w:right w:val="single" w:sz="4" w:space="0" w:color="auto"/>
            </w:tcBorders>
            <w:shd w:val="clear" w:color="auto" w:fill="auto"/>
            <w:hideMark/>
          </w:tcPr>
          <w:p w14:paraId="1A3CCAE7" w14:textId="77777777" w:rsidR="004A4DB9" w:rsidRPr="00557696" w:rsidRDefault="004A4DB9" w:rsidP="007B03DC">
            <w:pPr>
              <w:spacing w:after="240" w:line="240" w:lineRule="auto"/>
              <w:rPr>
                <w:rFonts w:ascii="Tahoma" w:hAnsi="Tahoma" w:cs="Tahoma"/>
                <w:color w:val="000000"/>
                <w:sz w:val="18"/>
                <w:szCs w:val="18"/>
              </w:rPr>
            </w:pPr>
            <w:r w:rsidRPr="00557696">
              <w:rPr>
                <w:rFonts w:ascii="Tahoma" w:hAnsi="Tahoma" w:cs="Tahoma"/>
                <w:color w:val="000000"/>
                <w:sz w:val="18"/>
                <w:szCs w:val="18"/>
              </w:rPr>
              <w:t>Storage primario Amm.ne + 20% capacitivo o prestazionale a discrezione Amm.ne</w:t>
            </w:r>
          </w:p>
        </w:tc>
      </w:tr>
      <w:tr w:rsidR="004A4DB9" w:rsidRPr="00557696" w14:paraId="2A01004F" w14:textId="77777777" w:rsidTr="00C05421">
        <w:trPr>
          <w:trHeight w:val="510"/>
        </w:trPr>
        <w:tc>
          <w:tcPr>
            <w:tcW w:w="907" w:type="pct"/>
            <w:vMerge/>
            <w:tcBorders>
              <w:top w:val="single" w:sz="4" w:space="0" w:color="000000"/>
              <w:left w:val="single" w:sz="4" w:space="0" w:color="auto"/>
              <w:bottom w:val="single" w:sz="4" w:space="0" w:color="000000"/>
              <w:right w:val="single" w:sz="4" w:space="0" w:color="auto"/>
            </w:tcBorders>
            <w:shd w:val="pct10" w:color="auto" w:fill="auto"/>
            <w:vAlign w:val="center"/>
            <w:hideMark/>
          </w:tcPr>
          <w:p w14:paraId="3288175B" w14:textId="77777777" w:rsidR="004A4DB9" w:rsidRPr="00557696" w:rsidRDefault="004A4DB9" w:rsidP="00B04A33">
            <w:pPr>
              <w:spacing w:line="240" w:lineRule="auto"/>
              <w:rPr>
                <w:rFonts w:ascii="Tahoma" w:hAnsi="Tahoma" w:cs="Tahoma"/>
                <w:b/>
                <w:bCs/>
                <w:color w:val="000000"/>
                <w:sz w:val="18"/>
                <w:szCs w:val="18"/>
              </w:rPr>
            </w:pPr>
          </w:p>
        </w:tc>
        <w:tc>
          <w:tcPr>
            <w:tcW w:w="797" w:type="pct"/>
            <w:tcBorders>
              <w:top w:val="single" w:sz="4" w:space="0" w:color="auto"/>
              <w:left w:val="nil"/>
              <w:bottom w:val="single" w:sz="4" w:space="0" w:color="auto"/>
              <w:right w:val="single" w:sz="4" w:space="0" w:color="auto"/>
            </w:tcBorders>
            <w:shd w:val="pct10" w:color="auto" w:fill="auto"/>
            <w:vAlign w:val="bottom"/>
            <w:hideMark/>
          </w:tcPr>
          <w:p w14:paraId="29F4CAC9" w14:textId="77777777" w:rsidR="004A4DB9" w:rsidRPr="00557696" w:rsidRDefault="004A4DB9" w:rsidP="00B04A33">
            <w:pPr>
              <w:spacing w:line="240" w:lineRule="auto"/>
              <w:rPr>
                <w:rFonts w:ascii="Tahoma" w:hAnsi="Tahoma" w:cs="Tahoma"/>
                <w:b/>
                <w:color w:val="000000"/>
                <w:sz w:val="18"/>
                <w:szCs w:val="18"/>
              </w:rPr>
            </w:pPr>
            <w:r w:rsidRPr="00557696">
              <w:rPr>
                <w:rFonts w:ascii="Tahoma" w:hAnsi="Tahoma" w:cs="Tahoma"/>
                <w:b/>
                <w:color w:val="000000"/>
                <w:sz w:val="18"/>
                <w:szCs w:val="18"/>
              </w:rPr>
              <w:t>vNetwork per SW di replica</w:t>
            </w:r>
          </w:p>
        </w:tc>
        <w:tc>
          <w:tcPr>
            <w:tcW w:w="621" w:type="pct"/>
            <w:tcBorders>
              <w:top w:val="nil"/>
              <w:left w:val="nil"/>
              <w:bottom w:val="single" w:sz="4" w:space="0" w:color="auto"/>
              <w:right w:val="single" w:sz="4" w:space="0" w:color="auto"/>
            </w:tcBorders>
            <w:shd w:val="clear" w:color="auto" w:fill="auto"/>
            <w:vAlign w:val="center"/>
            <w:hideMark/>
          </w:tcPr>
          <w:p w14:paraId="2F145ADC" w14:textId="77777777" w:rsidR="004A4DB9" w:rsidRPr="00557696" w:rsidRDefault="004A4DB9" w:rsidP="00B04A33">
            <w:pPr>
              <w:spacing w:line="240" w:lineRule="auto"/>
              <w:jc w:val="center"/>
              <w:rPr>
                <w:rFonts w:ascii="Tahoma" w:hAnsi="Tahoma" w:cs="Tahoma"/>
                <w:color w:val="000000"/>
                <w:sz w:val="18"/>
                <w:szCs w:val="18"/>
              </w:rPr>
            </w:pPr>
            <w:r w:rsidRPr="00557696">
              <w:rPr>
                <w:rFonts w:ascii="Tahoma" w:hAnsi="Tahoma" w:cs="Tahoma"/>
                <w:color w:val="000000"/>
                <w:sz w:val="18"/>
                <w:szCs w:val="18"/>
              </w:rPr>
              <w:t>vNetwork a Canone</w:t>
            </w:r>
          </w:p>
        </w:tc>
        <w:tc>
          <w:tcPr>
            <w:tcW w:w="831" w:type="pct"/>
            <w:tcBorders>
              <w:top w:val="nil"/>
              <w:left w:val="nil"/>
              <w:bottom w:val="single" w:sz="4" w:space="0" w:color="auto"/>
              <w:right w:val="single" w:sz="4" w:space="0" w:color="auto"/>
            </w:tcBorders>
            <w:shd w:val="clear" w:color="auto" w:fill="auto"/>
            <w:vAlign w:val="center"/>
            <w:hideMark/>
          </w:tcPr>
          <w:p w14:paraId="3AEE7B98" w14:textId="77777777" w:rsidR="004A4DB9" w:rsidRPr="00557696" w:rsidRDefault="004A4DB9" w:rsidP="007B03DC">
            <w:pPr>
              <w:spacing w:line="240" w:lineRule="auto"/>
              <w:jc w:val="center"/>
              <w:rPr>
                <w:rFonts w:ascii="Tahoma" w:hAnsi="Tahoma" w:cs="Tahoma"/>
                <w:color w:val="000000"/>
                <w:sz w:val="18"/>
                <w:szCs w:val="18"/>
              </w:rPr>
            </w:pPr>
            <w:r w:rsidRPr="00557696">
              <w:rPr>
                <w:rFonts w:ascii="Tahoma" w:hAnsi="Tahoma" w:cs="Tahoma"/>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6A084F9B" w14:textId="77777777" w:rsidR="004A4DB9" w:rsidRPr="00557696" w:rsidRDefault="004A4DB9" w:rsidP="007B03DC">
            <w:pPr>
              <w:spacing w:line="240" w:lineRule="auto"/>
              <w:jc w:val="center"/>
              <w:rPr>
                <w:rFonts w:ascii="Tahoma" w:hAnsi="Tahoma" w:cs="Tahoma"/>
                <w:color w:val="000000"/>
                <w:sz w:val="18"/>
                <w:szCs w:val="18"/>
              </w:rPr>
            </w:pPr>
            <w:r w:rsidRPr="00557696">
              <w:rPr>
                <w:rFonts w:ascii="Tahoma" w:hAnsi="Tahoma" w:cs="Tahoma"/>
                <w:color w:val="000000"/>
                <w:sz w:val="18"/>
                <w:szCs w:val="18"/>
              </w:rPr>
              <w:t>2</w:t>
            </w:r>
          </w:p>
        </w:tc>
        <w:tc>
          <w:tcPr>
            <w:tcW w:w="962" w:type="pct"/>
            <w:tcBorders>
              <w:top w:val="nil"/>
              <w:left w:val="nil"/>
              <w:bottom w:val="single" w:sz="4" w:space="0" w:color="auto"/>
              <w:right w:val="single" w:sz="4" w:space="0" w:color="auto"/>
            </w:tcBorders>
            <w:shd w:val="clear" w:color="auto" w:fill="auto"/>
            <w:vAlign w:val="center"/>
            <w:hideMark/>
          </w:tcPr>
          <w:p w14:paraId="5BE2E1E5" w14:textId="77777777" w:rsidR="004A4DB9" w:rsidRPr="00557696" w:rsidRDefault="004A4DB9" w:rsidP="007B03DC">
            <w:pPr>
              <w:spacing w:line="240" w:lineRule="auto"/>
              <w:jc w:val="center"/>
              <w:rPr>
                <w:rFonts w:ascii="Tahoma" w:hAnsi="Tahoma" w:cs="Tahoma"/>
                <w:color w:val="000000"/>
                <w:sz w:val="18"/>
                <w:szCs w:val="18"/>
              </w:rPr>
            </w:pPr>
            <w:r w:rsidRPr="00557696">
              <w:rPr>
                <w:rFonts w:ascii="Tahoma" w:hAnsi="Tahoma" w:cs="Tahoma"/>
                <w:color w:val="000000"/>
                <w:sz w:val="18"/>
                <w:szCs w:val="18"/>
              </w:rPr>
              <w:t>3</w:t>
            </w:r>
          </w:p>
        </w:tc>
      </w:tr>
      <w:tr w:rsidR="004A4DB9" w:rsidRPr="00557696" w14:paraId="5F7A48E3" w14:textId="77777777" w:rsidTr="00C05421">
        <w:trPr>
          <w:trHeight w:val="510"/>
        </w:trPr>
        <w:tc>
          <w:tcPr>
            <w:tcW w:w="907" w:type="pct"/>
            <w:vMerge/>
            <w:tcBorders>
              <w:top w:val="single" w:sz="4" w:space="0" w:color="000000"/>
              <w:left w:val="single" w:sz="4" w:space="0" w:color="auto"/>
              <w:bottom w:val="single" w:sz="4" w:space="0" w:color="000000"/>
              <w:right w:val="single" w:sz="4" w:space="0" w:color="auto"/>
            </w:tcBorders>
            <w:shd w:val="pct10" w:color="auto" w:fill="auto"/>
            <w:vAlign w:val="center"/>
            <w:hideMark/>
          </w:tcPr>
          <w:p w14:paraId="0375A2AE" w14:textId="77777777" w:rsidR="004A4DB9" w:rsidRPr="00557696" w:rsidRDefault="004A4DB9" w:rsidP="00B04A33">
            <w:pPr>
              <w:spacing w:line="240" w:lineRule="auto"/>
              <w:rPr>
                <w:rFonts w:ascii="Tahoma" w:hAnsi="Tahoma" w:cs="Tahoma"/>
                <w:b/>
                <w:bCs/>
                <w:color w:val="000000"/>
                <w:sz w:val="18"/>
                <w:szCs w:val="18"/>
              </w:rPr>
            </w:pPr>
          </w:p>
        </w:tc>
        <w:tc>
          <w:tcPr>
            <w:tcW w:w="797" w:type="pct"/>
            <w:tcBorders>
              <w:top w:val="single" w:sz="4" w:space="0" w:color="auto"/>
              <w:left w:val="nil"/>
              <w:bottom w:val="single" w:sz="4" w:space="0" w:color="auto"/>
              <w:right w:val="single" w:sz="4" w:space="0" w:color="auto"/>
            </w:tcBorders>
            <w:shd w:val="pct10" w:color="auto" w:fill="auto"/>
            <w:vAlign w:val="center"/>
            <w:hideMark/>
          </w:tcPr>
          <w:p w14:paraId="52EEA7BB" w14:textId="77777777" w:rsidR="004A4DB9" w:rsidRPr="00557696" w:rsidRDefault="004A4DB9" w:rsidP="00C05421">
            <w:pPr>
              <w:spacing w:line="240" w:lineRule="auto"/>
              <w:jc w:val="center"/>
              <w:rPr>
                <w:rFonts w:ascii="Tahoma" w:hAnsi="Tahoma" w:cs="Tahoma"/>
                <w:b/>
                <w:color w:val="000000"/>
                <w:sz w:val="18"/>
                <w:szCs w:val="18"/>
              </w:rPr>
            </w:pPr>
            <w:r w:rsidRPr="00557696">
              <w:rPr>
                <w:rFonts w:ascii="Tahoma" w:hAnsi="Tahoma" w:cs="Tahoma"/>
                <w:b/>
                <w:color w:val="000000"/>
                <w:sz w:val="18"/>
                <w:szCs w:val="18"/>
              </w:rPr>
              <w:t>vNetwork per ambiente Cliente</w:t>
            </w:r>
          </w:p>
        </w:tc>
        <w:tc>
          <w:tcPr>
            <w:tcW w:w="621" w:type="pct"/>
            <w:tcBorders>
              <w:top w:val="nil"/>
              <w:left w:val="nil"/>
              <w:bottom w:val="single" w:sz="4" w:space="0" w:color="auto"/>
              <w:right w:val="single" w:sz="4" w:space="0" w:color="auto"/>
            </w:tcBorders>
            <w:shd w:val="clear" w:color="auto" w:fill="auto"/>
            <w:vAlign w:val="center"/>
            <w:hideMark/>
          </w:tcPr>
          <w:p w14:paraId="28A58574" w14:textId="77777777" w:rsidR="004A4DB9" w:rsidRPr="00557696" w:rsidRDefault="004A4DB9" w:rsidP="00B04A33">
            <w:pPr>
              <w:spacing w:line="240" w:lineRule="auto"/>
              <w:jc w:val="center"/>
              <w:rPr>
                <w:rFonts w:ascii="Tahoma" w:hAnsi="Tahoma" w:cs="Tahoma"/>
                <w:color w:val="000000"/>
                <w:sz w:val="18"/>
                <w:szCs w:val="18"/>
              </w:rPr>
            </w:pPr>
            <w:r w:rsidRPr="00557696">
              <w:rPr>
                <w:rFonts w:ascii="Tahoma" w:hAnsi="Tahoma" w:cs="Tahoma"/>
                <w:color w:val="000000"/>
                <w:sz w:val="18"/>
                <w:szCs w:val="18"/>
              </w:rPr>
              <w:t>vNetwork a Canone</w:t>
            </w:r>
          </w:p>
        </w:tc>
        <w:tc>
          <w:tcPr>
            <w:tcW w:w="831" w:type="pct"/>
            <w:tcBorders>
              <w:top w:val="nil"/>
              <w:left w:val="nil"/>
              <w:bottom w:val="single" w:sz="4" w:space="0" w:color="auto"/>
              <w:right w:val="single" w:sz="4" w:space="0" w:color="auto"/>
            </w:tcBorders>
            <w:shd w:val="clear" w:color="auto" w:fill="auto"/>
            <w:vAlign w:val="bottom"/>
            <w:hideMark/>
          </w:tcPr>
          <w:p w14:paraId="70FD88C8" w14:textId="77777777" w:rsidR="004A4DB9" w:rsidRPr="00557696" w:rsidRDefault="004A4DB9" w:rsidP="00B04A33">
            <w:pPr>
              <w:spacing w:line="240" w:lineRule="auto"/>
              <w:rPr>
                <w:rFonts w:ascii="Tahoma" w:hAnsi="Tahoma" w:cs="Tahoma"/>
                <w:color w:val="000000"/>
                <w:sz w:val="18"/>
                <w:szCs w:val="18"/>
              </w:rPr>
            </w:pPr>
            <w:r w:rsidRPr="00557696">
              <w:rPr>
                <w:rFonts w:ascii="Tahoma" w:hAnsi="Tahoma" w:cs="Tahoma"/>
                <w:color w:val="000000"/>
                <w:sz w:val="18"/>
                <w:szCs w:val="18"/>
              </w:rPr>
              <w:t>N° ip pubblici necessari all'Amm.ne</w:t>
            </w:r>
          </w:p>
        </w:tc>
        <w:tc>
          <w:tcPr>
            <w:tcW w:w="883" w:type="pct"/>
            <w:tcBorders>
              <w:top w:val="nil"/>
              <w:left w:val="nil"/>
              <w:bottom w:val="single" w:sz="4" w:space="0" w:color="auto"/>
              <w:right w:val="single" w:sz="4" w:space="0" w:color="auto"/>
            </w:tcBorders>
            <w:shd w:val="clear" w:color="auto" w:fill="auto"/>
            <w:vAlign w:val="bottom"/>
            <w:hideMark/>
          </w:tcPr>
          <w:p w14:paraId="49755219" w14:textId="77777777" w:rsidR="004A4DB9" w:rsidRPr="00557696" w:rsidRDefault="004A4DB9" w:rsidP="00B04A33">
            <w:pPr>
              <w:spacing w:line="240" w:lineRule="auto"/>
              <w:rPr>
                <w:rFonts w:ascii="Tahoma" w:hAnsi="Tahoma" w:cs="Tahoma"/>
                <w:color w:val="000000"/>
                <w:sz w:val="18"/>
                <w:szCs w:val="18"/>
              </w:rPr>
            </w:pPr>
            <w:r w:rsidRPr="00557696">
              <w:rPr>
                <w:rFonts w:ascii="Tahoma" w:hAnsi="Tahoma" w:cs="Tahoma"/>
                <w:color w:val="000000"/>
                <w:sz w:val="18"/>
                <w:szCs w:val="18"/>
              </w:rPr>
              <w:t>N° ip pubblici necessari all'Amm.ne</w:t>
            </w:r>
          </w:p>
        </w:tc>
        <w:tc>
          <w:tcPr>
            <w:tcW w:w="962" w:type="pct"/>
            <w:tcBorders>
              <w:top w:val="nil"/>
              <w:left w:val="nil"/>
              <w:bottom w:val="single" w:sz="4" w:space="0" w:color="auto"/>
              <w:right w:val="single" w:sz="4" w:space="0" w:color="auto"/>
            </w:tcBorders>
            <w:shd w:val="clear" w:color="auto" w:fill="auto"/>
            <w:hideMark/>
          </w:tcPr>
          <w:p w14:paraId="34DB6339" w14:textId="77777777" w:rsidR="004A4DB9" w:rsidRPr="00557696" w:rsidRDefault="004A4DB9" w:rsidP="007B03DC">
            <w:pPr>
              <w:spacing w:line="240" w:lineRule="auto"/>
              <w:rPr>
                <w:rFonts w:ascii="Tahoma" w:hAnsi="Tahoma" w:cs="Tahoma"/>
                <w:color w:val="000000"/>
                <w:sz w:val="18"/>
                <w:szCs w:val="18"/>
              </w:rPr>
            </w:pPr>
            <w:r w:rsidRPr="00557696">
              <w:rPr>
                <w:rFonts w:ascii="Tahoma" w:hAnsi="Tahoma" w:cs="Tahoma"/>
                <w:color w:val="000000"/>
                <w:sz w:val="18"/>
                <w:szCs w:val="18"/>
              </w:rPr>
              <w:t>N° ip pubblici necessari all'Amm.ne</w:t>
            </w:r>
          </w:p>
        </w:tc>
      </w:tr>
    </w:tbl>
    <w:p w14:paraId="5CBC58FF" w14:textId="77777777" w:rsidR="004A4DB9" w:rsidRDefault="004A4DB9" w:rsidP="0045427B">
      <w:pPr>
        <w:rPr>
          <w:rFonts w:ascii="Tahoma" w:hAnsi="Tahoma" w:cs="Tahoma"/>
          <w:b/>
          <w:u w:val="single"/>
        </w:rPr>
      </w:pPr>
    </w:p>
    <w:bookmarkEnd w:id="15"/>
    <w:p w14:paraId="4DCD5088" w14:textId="77777777" w:rsidR="001E5248" w:rsidRDefault="001E5248" w:rsidP="0045427B">
      <w:pPr>
        <w:rPr>
          <w:rFonts w:ascii="Tahoma" w:hAnsi="Tahoma" w:cs="Tahoma"/>
          <w:b/>
          <w:u w:val="single"/>
        </w:rPr>
      </w:pPr>
    </w:p>
    <w:p w14:paraId="3362CC3D" w14:textId="77777777" w:rsidR="0045427B" w:rsidRPr="00691E78" w:rsidRDefault="0045427B" w:rsidP="0045427B">
      <w:pPr>
        <w:rPr>
          <w:rFonts w:ascii="Tahoma" w:hAnsi="Tahoma" w:cs="Tahoma"/>
          <w:b/>
          <w:u w:val="single"/>
        </w:rPr>
      </w:pPr>
      <w:r w:rsidRPr="00691E78">
        <w:rPr>
          <w:rFonts w:ascii="Tahoma" w:hAnsi="Tahoma" w:cs="Tahoma"/>
          <w:b/>
          <w:u w:val="single"/>
        </w:rPr>
        <w:t>Riferimenti del Servizio</w:t>
      </w:r>
    </w:p>
    <w:p w14:paraId="704214AD" w14:textId="77777777" w:rsidR="0045427B" w:rsidRPr="00691E78" w:rsidRDefault="0045427B" w:rsidP="0045427B">
      <w:pPr>
        <w:rPr>
          <w:rFonts w:ascii="Tahoma" w:hAnsi="Tahoma" w:cs="Tahoma"/>
        </w:rPr>
      </w:pPr>
    </w:p>
    <w:p w14:paraId="32202CDB" w14:textId="77777777" w:rsidR="0045427B" w:rsidRPr="00691E78" w:rsidRDefault="0045427B" w:rsidP="0045427B">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45427B" w:rsidRPr="00691E78" w14:paraId="2FA05F13" w14:textId="77777777" w:rsidTr="00794EAE">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176598B7" w14:textId="77777777" w:rsidR="0045427B" w:rsidRPr="00691E78" w:rsidRDefault="0045427B" w:rsidP="00794EAE">
            <w:pPr>
              <w:spacing w:line="240" w:lineRule="auto"/>
              <w:jc w:val="center"/>
              <w:rPr>
                <w:rFonts w:ascii="Tahoma" w:hAnsi="Tahoma" w:cs="Tahoma"/>
                <w:b/>
                <w:bCs/>
                <w:sz w:val="16"/>
                <w:szCs w:val="16"/>
              </w:rPr>
            </w:pPr>
            <w:r w:rsidRPr="00691E78">
              <w:rPr>
                <w:rFonts w:ascii="Tahoma" w:hAnsi="Tahoma" w:cs="Tahoma"/>
                <w:b/>
                <w:bCs/>
                <w:sz w:val="16"/>
                <w:szCs w:val="16"/>
              </w:rPr>
              <w:t>Riferimento Tecnico dell’Amm.ne.</w:t>
            </w:r>
          </w:p>
        </w:tc>
      </w:tr>
      <w:tr w:rsidR="0045427B" w:rsidRPr="00691E78" w14:paraId="6C6F9CD8" w14:textId="77777777" w:rsidTr="00794EAE">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66C3764" w14:textId="77777777" w:rsidR="0045427B" w:rsidRPr="00691E78" w:rsidRDefault="0045427B" w:rsidP="00794EAE">
            <w:pPr>
              <w:rPr>
                <w:rFonts w:ascii="Tahoma" w:hAnsi="Tahoma" w:cs="Tahoma"/>
                <w:b/>
                <w:sz w:val="16"/>
              </w:rPr>
            </w:pPr>
            <w:r w:rsidRPr="00691E78">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95C8D9" w14:textId="77777777" w:rsidR="0045427B" w:rsidRPr="00691E78" w:rsidRDefault="0045427B" w:rsidP="00794EAE">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3D471EA6" w14:textId="77777777" w:rsidR="0045427B" w:rsidRPr="005C2B49" w:rsidRDefault="0045427B" w:rsidP="00794EAE">
            <w:pPr>
              <w:spacing w:line="240" w:lineRule="auto"/>
              <w:jc w:val="both"/>
              <w:rPr>
                <w:rFonts w:ascii="Tahoma" w:hAnsi="Tahoma" w:cs="Tahoma"/>
                <w:sz w:val="16"/>
              </w:rPr>
            </w:pPr>
            <w:r w:rsidRPr="005C2B49">
              <w:rPr>
                <w:rFonts w:ascii="Tahoma" w:hAnsi="Tahoma" w:cs="Tahoma"/>
                <w:sz w:val="16"/>
              </w:rPr>
              <w:t>Inserire le informazioni necessarie per identificare il riferimento tecnico, all’interno dell’organizzazione dell’Amm.ne, per le interazioni con i settori tecnici di Telecom Italia.</w:t>
            </w:r>
          </w:p>
        </w:tc>
      </w:tr>
      <w:tr w:rsidR="0045427B" w:rsidRPr="00691E78" w14:paraId="58ECBF73" w14:textId="77777777" w:rsidTr="00794EAE">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10E102CF" w14:textId="77777777" w:rsidR="0045427B" w:rsidRPr="00691E78" w:rsidRDefault="0045427B" w:rsidP="00794EAE">
            <w:pPr>
              <w:rPr>
                <w:rFonts w:ascii="Tahoma" w:hAnsi="Tahoma" w:cs="Tahoma"/>
                <w:b/>
                <w:sz w:val="16"/>
              </w:rPr>
            </w:pPr>
            <w:r w:rsidRPr="00691E78">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33567E3" w14:textId="77777777" w:rsidR="0045427B" w:rsidRPr="00691E78" w:rsidRDefault="0045427B" w:rsidP="00794EAE">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52DF3B24" w14:textId="77777777" w:rsidR="0045427B" w:rsidRPr="00691E78" w:rsidRDefault="0045427B" w:rsidP="00794EAE">
            <w:pPr>
              <w:spacing w:line="240" w:lineRule="auto"/>
              <w:jc w:val="both"/>
              <w:rPr>
                <w:rFonts w:ascii="Tahoma" w:hAnsi="Tahoma" w:cs="Tahoma"/>
                <w:b/>
                <w:sz w:val="16"/>
              </w:rPr>
            </w:pPr>
          </w:p>
        </w:tc>
      </w:tr>
      <w:tr w:rsidR="0045427B" w:rsidRPr="00691E78" w14:paraId="3D6CB4E6" w14:textId="77777777" w:rsidTr="00794EAE">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0D7983C9" w14:textId="77777777" w:rsidR="0045427B" w:rsidRPr="00691E78" w:rsidRDefault="0045427B" w:rsidP="00794EAE">
            <w:pPr>
              <w:rPr>
                <w:rFonts w:ascii="Tahoma" w:hAnsi="Tahoma" w:cs="Tahoma"/>
                <w:b/>
                <w:sz w:val="16"/>
              </w:rPr>
            </w:pPr>
            <w:r w:rsidRPr="00691E78">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9C163CE" w14:textId="77777777" w:rsidR="0045427B" w:rsidRPr="00691E78" w:rsidRDefault="0045427B" w:rsidP="00794EAE">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5B1E88A3" w14:textId="77777777" w:rsidR="0045427B" w:rsidRPr="00691E78" w:rsidRDefault="0045427B" w:rsidP="00794EAE">
            <w:pPr>
              <w:spacing w:line="240" w:lineRule="auto"/>
              <w:jc w:val="both"/>
              <w:rPr>
                <w:rFonts w:ascii="Tahoma" w:hAnsi="Tahoma" w:cs="Tahoma"/>
                <w:b/>
                <w:sz w:val="16"/>
              </w:rPr>
            </w:pPr>
          </w:p>
        </w:tc>
      </w:tr>
      <w:tr w:rsidR="0045427B" w:rsidRPr="0037396A" w14:paraId="3E3F79E9" w14:textId="77777777" w:rsidTr="00794EAE">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0E64B3AC" w14:textId="77777777" w:rsidR="0045427B" w:rsidRPr="008C229C" w:rsidRDefault="0045427B" w:rsidP="00794EAE">
            <w:pPr>
              <w:spacing w:line="240" w:lineRule="auto"/>
              <w:rPr>
                <w:rFonts w:ascii="Tahoma" w:hAnsi="Tahoma" w:cs="Tahoma"/>
                <w:b/>
                <w:sz w:val="16"/>
              </w:rPr>
            </w:pPr>
            <w:r w:rsidRPr="00691E78">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84D9856" w14:textId="77777777" w:rsidR="0045427B" w:rsidRPr="008C229C" w:rsidRDefault="0045427B" w:rsidP="00794EAE">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63DA06B0" w14:textId="77777777" w:rsidR="0045427B" w:rsidRPr="008C229C" w:rsidRDefault="0045427B" w:rsidP="00794EAE">
            <w:pPr>
              <w:spacing w:line="240" w:lineRule="auto"/>
              <w:jc w:val="both"/>
              <w:rPr>
                <w:rFonts w:ascii="Tahoma" w:hAnsi="Tahoma" w:cs="Tahoma"/>
                <w:b/>
                <w:sz w:val="16"/>
              </w:rPr>
            </w:pPr>
          </w:p>
        </w:tc>
      </w:tr>
    </w:tbl>
    <w:p w14:paraId="2434AFAC" w14:textId="77777777" w:rsidR="0045427B" w:rsidRDefault="0045427B" w:rsidP="0045427B">
      <w:pPr>
        <w:rPr>
          <w:rFonts w:ascii="Tahoma" w:hAnsi="Tahoma" w:cs="Tahoma"/>
        </w:rPr>
      </w:pPr>
    </w:p>
    <w:p w14:paraId="14440CAA" w14:textId="77777777" w:rsidR="0045427B" w:rsidRDefault="0045427B" w:rsidP="0045427B">
      <w:pPr>
        <w:rPr>
          <w:rFonts w:ascii="Tahoma" w:hAnsi="Tahoma" w:cs="Tahoma"/>
        </w:rPr>
      </w:pPr>
    </w:p>
    <w:p w14:paraId="11A68B8F" w14:textId="77777777" w:rsidR="0045427B" w:rsidRPr="00026E1C" w:rsidRDefault="0045427B" w:rsidP="0045427B">
      <w:pPr>
        <w:rPr>
          <w:rFonts w:ascii="Tahoma" w:hAnsi="Tahoma" w:cs="Tahoma"/>
        </w:rPr>
      </w:pPr>
    </w:p>
    <w:p w14:paraId="3D44B076" w14:textId="77777777" w:rsidR="0045427B" w:rsidRPr="00AF1313" w:rsidRDefault="0045427B" w:rsidP="0045427B">
      <w:pPr>
        <w:rPr>
          <w:rFonts w:ascii="Tahoma" w:hAnsi="Tahoma" w:cs="Tahoma"/>
        </w:rPr>
      </w:pPr>
    </w:p>
    <w:p w14:paraId="0F326B99" w14:textId="77777777" w:rsidR="0045427B" w:rsidRPr="000B36F7" w:rsidRDefault="0045427B" w:rsidP="0045427B">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1C56800F" w14:textId="77777777" w:rsidR="0045427B" w:rsidRPr="000B36F7" w:rsidRDefault="0045427B" w:rsidP="0045427B">
      <w:pPr>
        <w:rPr>
          <w:rFonts w:ascii="Tahoma" w:hAnsi="Tahoma" w:cs="Tahoma"/>
        </w:rPr>
      </w:pPr>
    </w:p>
    <w:p w14:paraId="3D7B911F" w14:textId="77777777" w:rsidR="0045427B" w:rsidRPr="000B36F7"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487B2BA7" w14:textId="77777777" w:rsidR="0045427B" w:rsidRPr="000B36F7"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384673E5" w14:textId="77777777" w:rsidR="0045427B" w:rsidRPr="000B36F7"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01D8E3F3" w14:textId="77777777" w:rsidR="0045427B" w:rsidRPr="000B36F7"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78AD86E3" w14:textId="77777777" w:rsidR="0045427B" w:rsidRPr="000B36F7"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341CB9B7" w14:textId="77777777" w:rsidR="0045427B" w:rsidRPr="000B36F7"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4D0D66A4" w14:textId="77777777" w:rsidR="0045427B" w:rsidRDefault="0045427B" w:rsidP="0045427B">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69761889" w14:textId="4CFFEFB6" w:rsidR="003B6FF1" w:rsidRDefault="003B6FF1">
      <w:pPr>
        <w:spacing w:line="240" w:lineRule="auto"/>
        <w:rPr>
          <w:rFonts w:ascii="Tahoma" w:hAnsi="Tahoma" w:cs="Tahoma"/>
          <w:sz w:val="22"/>
          <w:szCs w:val="22"/>
        </w:rPr>
      </w:pPr>
      <w:r>
        <w:rPr>
          <w:rFonts w:ascii="Tahoma" w:hAnsi="Tahoma" w:cs="Tahoma"/>
          <w:sz w:val="22"/>
          <w:szCs w:val="22"/>
        </w:rPr>
        <w:br w:type="page"/>
      </w:r>
    </w:p>
    <w:p w14:paraId="277F4A45" w14:textId="6F7EFE46" w:rsidR="003B6FF1" w:rsidRDefault="003B6FF1" w:rsidP="003B6FF1">
      <w:pPr>
        <w:pStyle w:val="Titolo1"/>
        <w:pBdr>
          <w:top w:val="single" w:sz="4" w:space="1" w:color="auto"/>
          <w:left w:val="single" w:sz="4" w:space="0" w:color="auto"/>
          <w:bottom w:val="single" w:sz="4" w:space="1" w:color="auto"/>
          <w:right w:val="single" w:sz="4" w:space="4" w:color="auto"/>
          <w:between w:val="single" w:sz="4" w:space="1" w:color="auto"/>
          <w:bar w:val="single" w:sz="4" w:color="auto"/>
        </w:pBdr>
        <w:tabs>
          <w:tab w:val="left" w:pos="1701"/>
        </w:tabs>
        <w:spacing w:before="0" w:after="0" w:line="280" w:lineRule="exact"/>
        <w:jc w:val="center"/>
        <w:rPr>
          <w:rFonts w:ascii="Tahoma" w:hAnsi="Tahoma" w:cs="Tahoma"/>
        </w:rPr>
      </w:pPr>
      <w:r>
        <w:rPr>
          <w:rFonts w:ascii="Tahoma" w:hAnsi="Tahoma" w:cs="Tahoma"/>
          <w:noProof/>
          <w:sz w:val="24"/>
          <w:szCs w:val="24"/>
        </w:rPr>
        <w:t xml:space="preserve">QUADRO H: SERVIZIO </w:t>
      </w:r>
      <w:r w:rsidR="00DC08EB">
        <w:rPr>
          <w:rFonts w:ascii="Tahoma" w:hAnsi="Tahoma" w:cs="Tahoma"/>
          <w:noProof/>
          <w:sz w:val="24"/>
          <w:szCs w:val="24"/>
        </w:rPr>
        <w:t>CONTAINER AS A SERVICE (</w:t>
      </w:r>
      <w:r>
        <w:rPr>
          <w:rFonts w:ascii="Tahoma" w:hAnsi="Tahoma" w:cs="Tahoma"/>
          <w:noProof/>
          <w:sz w:val="24"/>
          <w:szCs w:val="24"/>
        </w:rPr>
        <w:t>ECaaS</w:t>
      </w:r>
      <w:r w:rsidR="00DC08EB">
        <w:rPr>
          <w:rFonts w:ascii="Tahoma" w:hAnsi="Tahoma" w:cs="Tahoma"/>
          <w:noProof/>
          <w:sz w:val="24"/>
          <w:szCs w:val="24"/>
        </w:rPr>
        <w:t>/CCaaS)</w:t>
      </w:r>
    </w:p>
    <w:p w14:paraId="119BF7D4" w14:textId="77777777" w:rsidR="0045427B" w:rsidRDefault="0045427B" w:rsidP="00C80DFB">
      <w:pPr>
        <w:spacing w:before="120" w:line="240" w:lineRule="atLeast"/>
        <w:jc w:val="both"/>
        <w:rPr>
          <w:rFonts w:ascii="Tahoma" w:hAnsi="Tahoma" w:cs="Tahoma"/>
          <w:sz w:val="22"/>
          <w:szCs w:val="22"/>
        </w:rPr>
      </w:pPr>
    </w:p>
    <w:p w14:paraId="44073A43" w14:textId="77777777" w:rsidR="00DC08EB" w:rsidRPr="002C2AC7" w:rsidRDefault="00DC08EB" w:rsidP="00DC08EB">
      <w:pPr>
        <w:rPr>
          <w:rFonts w:ascii="Tahoma" w:hAnsi="Tahoma" w:cs="Tahoma"/>
          <w:b/>
          <w:sz w:val="22"/>
          <w:szCs w:val="22"/>
          <w:u w:val="single"/>
        </w:rPr>
      </w:pPr>
      <w:r w:rsidRPr="002C2AC7">
        <w:rPr>
          <w:rFonts w:ascii="Tahoma" w:hAnsi="Tahoma" w:cs="Tahoma"/>
          <w:b/>
          <w:sz w:val="22"/>
          <w:szCs w:val="22"/>
          <w:u w:val="single"/>
        </w:rPr>
        <w:t>Descrizione del Servizio</w:t>
      </w:r>
    </w:p>
    <w:p w14:paraId="6452FECB" w14:textId="77777777" w:rsidR="00DC08EB" w:rsidRDefault="00DC08EB" w:rsidP="00DC08EB">
      <w:pPr>
        <w:rPr>
          <w:u w:val="single"/>
        </w:rPr>
      </w:pPr>
    </w:p>
    <w:p w14:paraId="5F05A582" w14:textId="77777777" w:rsidR="00DC08EB" w:rsidRPr="00C45616" w:rsidRDefault="00DC08EB" w:rsidP="00DC08EB">
      <w:pPr>
        <w:spacing w:before="120" w:line="240" w:lineRule="atLeast"/>
        <w:jc w:val="both"/>
        <w:rPr>
          <w:rFonts w:ascii="Tahoma" w:hAnsi="Tahoma" w:cs="Tahoma"/>
          <w:sz w:val="22"/>
          <w:szCs w:val="22"/>
        </w:rPr>
      </w:pPr>
      <w:r w:rsidRPr="00C45616">
        <w:rPr>
          <w:rFonts w:ascii="Tahoma" w:hAnsi="Tahoma" w:cs="Tahoma"/>
          <w:sz w:val="22"/>
          <w:szCs w:val="22"/>
        </w:rPr>
        <w:t>I</w:t>
      </w:r>
      <w:r>
        <w:rPr>
          <w:rFonts w:ascii="Tahoma" w:hAnsi="Tahoma" w:cs="Tahoma"/>
          <w:sz w:val="22"/>
          <w:szCs w:val="22"/>
        </w:rPr>
        <w:t>l</w:t>
      </w:r>
      <w:r w:rsidRPr="00C45616">
        <w:rPr>
          <w:rFonts w:ascii="Tahoma" w:hAnsi="Tahoma" w:cs="Tahoma"/>
          <w:sz w:val="22"/>
          <w:szCs w:val="22"/>
        </w:rPr>
        <w:t xml:space="preserve"> servizi</w:t>
      </w:r>
      <w:r>
        <w:rPr>
          <w:rFonts w:ascii="Tahoma" w:hAnsi="Tahoma" w:cs="Tahoma"/>
          <w:sz w:val="22"/>
          <w:szCs w:val="22"/>
        </w:rPr>
        <w:t>o</w:t>
      </w:r>
      <w:r w:rsidRPr="00C45616">
        <w:rPr>
          <w:rFonts w:ascii="Tahoma" w:hAnsi="Tahoma" w:cs="Tahoma"/>
          <w:sz w:val="22"/>
          <w:szCs w:val="22"/>
        </w:rPr>
        <w:t xml:space="preserve"> di tipo </w:t>
      </w:r>
      <w:r>
        <w:rPr>
          <w:rFonts w:ascii="Tahoma" w:hAnsi="Tahoma" w:cs="Tahoma"/>
          <w:sz w:val="22"/>
          <w:szCs w:val="22"/>
        </w:rPr>
        <w:t>CaaS, nelle due accezioni, Enterprise Container as a Service (ECaaS) e Community Container as a Service (CCaaS), preve</w:t>
      </w:r>
      <w:r w:rsidRPr="00C45616">
        <w:rPr>
          <w:rFonts w:ascii="Tahoma" w:hAnsi="Tahoma" w:cs="Tahoma"/>
          <w:sz w:val="22"/>
          <w:szCs w:val="22"/>
        </w:rPr>
        <w:t xml:space="preserve"> l’erogazione alle Amministrazioni di </w:t>
      </w:r>
      <w:r>
        <w:rPr>
          <w:rFonts w:ascii="Tahoma" w:hAnsi="Tahoma" w:cs="Tahoma"/>
          <w:sz w:val="22"/>
          <w:szCs w:val="22"/>
        </w:rPr>
        <w:t>una piattaforma per la gestione del ciclo di vita di servizi IT utilizzando la tecnologia Containers (Docker)</w:t>
      </w:r>
      <w:r w:rsidRPr="00C45616">
        <w:rPr>
          <w:rFonts w:ascii="Tahoma" w:hAnsi="Tahoma" w:cs="Tahoma"/>
          <w:sz w:val="22"/>
          <w:szCs w:val="22"/>
        </w:rPr>
        <w:t>.</w:t>
      </w:r>
      <w:r>
        <w:rPr>
          <w:rFonts w:ascii="Tahoma" w:hAnsi="Tahoma" w:cs="Tahoma"/>
          <w:sz w:val="22"/>
          <w:szCs w:val="22"/>
        </w:rPr>
        <w:t xml:space="preserve"> </w:t>
      </w:r>
    </w:p>
    <w:p w14:paraId="76AB5E6A" w14:textId="77777777" w:rsidR="00DC08EB" w:rsidRDefault="00DC08EB" w:rsidP="00DC08EB">
      <w:pPr>
        <w:spacing w:before="120" w:line="240" w:lineRule="atLeast"/>
        <w:jc w:val="both"/>
        <w:rPr>
          <w:rFonts w:ascii="Tahoma" w:hAnsi="Tahoma" w:cs="Tahoma"/>
          <w:sz w:val="22"/>
          <w:szCs w:val="22"/>
        </w:rPr>
      </w:pPr>
      <w:r w:rsidRPr="00C45616">
        <w:rPr>
          <w:rFonts w:ascii="Tahoma" w:hAnsi="Tahoma" w:cs="Tahoma"/>
          <w:sz w:val="22"/>
          <w:szCs w:val="22"/>
        </w:rPr>
        <w:t xml:space="preserve">Tali servizi PaaS sono resi disponibili dal Fornitore </w:t>
      </w:r>
      <w:r>
        <w:rPr>
          <w:rFonts w:ascii="Tahoma" w:hAnsi="Tahoma" w:cs="Tahoma"/>
          <w:sz w:val="22"/>
          <w:szCs w:val="22"/>
        </w:rPr>
        <w:t>su SPC-Cloud secondo tre profili specifici:</w:t>
      </w:r>
    </w:p>
    <w:p w14:paraId="01412FE3" w14:textId="77777777" w:rsidR="00DC08EB" w:rsidRDefault="00DC08EB" w:rsidP="00DC08EB">
      <w:pPr>
        <w:spacing w:before="120" w:line="240" w:lineRule="atLeast"/>
        <w:jc w:val="both"/>
        <w:rPr>
          <w:rFonts w:ascii="Tahoma" w:hAnsi="Tahoma" w:cs="Tahoma"/>
          <w:sz w:val="22"/>
          <w:szCs w:val="22"/>
        </w:rPr>
      </w:pPr>
    </w:p>
    <w:tbl>
      <w:tblPr>
        <w:tblW w:w="6520" w:type="dxa"/>
        <w:tblInd w:w="1071" w:type="dxa"/>
        <w:tblCellMar>
          <w:left w:w="70" w:type="dxa"/>
          <w:right w:w="70" w:type="dxa"/>
        </w:tblCellMar>
        <w:tblLook w:val="04A0" w:firstRow="1" w:lastRow="0" w:firstColumn="1" w:lastColumn="0" w:noHBand="0" w:noVBand="1"/>
      </w:tblPr>
      <w:tblGrid>
        <w:gridCol w:w="2220"/>
        <w:gridCol w:w="4300"/>
      </w:tblGrid>
      <w:tr w:rsidR="00842DCA" w:rsidRPr="00842DCA" w14:paraId="35C860CA" w14:textId="77777777" w:rsidTr="00842DCA">
        <w:trPr>
          <w:trHeight w:val="270"/>
        </w:trPr>
        <w:tc>
          <w:tcPr>
            <w:tcW w:w="2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33E719"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Profilo Istanza</w:t>
            </w:r>
          </w:p>
        </w:tc>
        <w:tc>
          <w:tcPr>
            <w:tcW w:w="4300" w:type="dxa"/>
            <w:tcBorders>
              <w:top w:val="single" w:sz="8" w:space="0" w:color="auto"/>
              <w:left w:val="nil"/>
              <w:bottom w:val="single" w:sz="8" w:space="0" w:color="auto"/>
              <w:right w:val="single" w:sz="8" w:space="0" w:color="auto"/>
            </w:tcBorders>
            <w:shd w:val="clear" w:color="auto" w:fill="auto"/>
            <w:noWrap/>
            <w:vAlign w:val="center"/>
            <w:hideMark/>
          </w:tcPr>
          <w:p w14:paraId="783574A2"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 xml:space="preserve"> Tipologia </w:t>
            </w:r>
          </w:p>
        </w:tc>
      </w:tr>
      <w:tr w:rsidR="00842DCA" w:rsidRPr="00842DCA" w14:paraId="73FA2AE0" w14:textId="77777777" w:rsidTr="00842DCA">
        <w:trPr>
          <w:trHeight w:val="270"/>
        </w:trPr>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14:paraId="6335FBA0"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ECaaS Business Enterprise</w:t>
            </w:r>
          </w:p>
        </w:tc>
        <w:tc>
          <w:tcPr>
            <w:tcW w:w="4300" w:type="dxa"/>
            <w:tcBorders>
              <w:top w:val="nil"/>
              <w:left w:val="nil"/>
              <w:bottom w:val="single" w:sz="8" w:space="0" w:color="auto"/>
              <w:right w:val="single" w:sz="8" w:space="0" w:color="auto"/>
            </w:tcBorders>
            <w:shd w:val="clear" w:color="auto" w:fill="auto"/>
            <w:noWrap/>
            <w:hideMark/>
          </w:tcPr>
          <w:p w14:paraId="29030597"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Periodicità del prezzo unitario: Orario</w:t>
            </w:r>
          </w:p>
        </w:tc>
      </w:tr>
      <w:tr w:rsidR="00842DCA" w:rsidRPr="00842DCA" w14:paraId="3C588D44"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5F4BB5FB"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76913985"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Nodo cluster per un'ora di uso</w:t>
            </w:r>
          </w:p>
        </w:tc>
      </w:tr>
      <w:tr w:rsidR="00842DCA" w:rsidRPr="00842DCA" w14:paraId="4F4B1CC2"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2C303D8D"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51B60783"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Periodicità del prezzo unitario: Mensile</w:t>
            </w:r>
          </w:p>
        </w:tc>
      </w:tr>
      <w:tr w:rsidR="00842DCA" w:rsidRPr="00842DCA" w14:paraId="4B29A82C"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0F9B1519"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4B8512A9"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Istanza ECaaS con 4 nodi cluster</w:t>
            </w:r>
          </w:p>
        </w:tc>
      </w:tr>
      <w:tr w:rsidR="00842DCA" w:rsidRPr="00842DCA" w14:paraId="24ADB705"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18258477"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725792F5"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Nodo cluster aggiuntivo per un mese di uso</w:t>
            </w:r>
          </w:p>
        </w:tc>
      </w:tr>
      <w:tr w:rsidR="00842DCA" w:rsidRPr="00842DCA" w14:paraId="34EE37F3" w14:textId="77777777" w:rsidTr="00842DCA">
        <w:trPr>
          <w:trHeight w:val="270"/>
        </w:trPr>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14:paraId="3752F197"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ECaaS Business Standard</w:t>
            </w:r>
          </w:p>
        </w:tc>
        <w:tc>
          <w:tcPr>
            <w:tcW w:w="4300" w:type="dxa"/>
            <w:tcBorders>
              <w:top w:val="nil"/>
              <w:left w:val="nil"/>
              <w:bottom w:val="single" w:sz="8" w:space="0" w:color="auto"/>
              <w:right w:val="single" w:sz="8" w:space="0" w:color="auto"/>
            </w:tcBorders>
            <w:shd w:val="clear" w:color="auto" w:fill="auto"/>
            <w:noWrap/>
            <w:hideMark/>
          </w:tcPr>
          <w:p w14:paraId="040AFF3B"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Periodicità del prezzo unitario: Orario</w:t>
            </w:r>
          </w:p>
        </w:tc>
      </w:tr>
      <w:tr w:rsidR="00842DCA" w:rsidRPr="00842DCA" w14:paraId="6FAF2452"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31E543FD"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436E0B2A"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Nodo cluster per un'ora di uso</w:t>
            </w:r>
          </w:p>
        </w:tc>
      </w:tr>
      <w:tr w:rsidR="00842DCA" w:rsidRPr="00842DCA" w14:paraId="4F4F4891"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2D11445E"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0A789741"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Periodicità del prezzo unitario: Mensile</w:t>
            </w:r>
          </w:p>
        </w:tc>
      </w:tr>
      <w:tr w:rsidR="00842DCA" w:rsidRPr="00842DCA" w14:paraId="061DF686"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2F9FC61B"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1F7FD513"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Istanza ECaaS con 4 nodi cluster</w:t>
            </w:r>
          </w:p>
        </w:tc>
      </w:tr>
      <w:tr w:rsidR="00842DCA" w:rsidRPr="00842DCA" w14:paraId="1B87DF3C"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46872422"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498201B2"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Nodo cluster aggiuntivo per un mese di uso</w:t>
            </w:r>
          </w:p>
        </w:tc>
      </w:tr>
      <w:tr w:rsidR="00842DCA" w:rsidRPr="00842DCA" w14:paraId="5CE69990" w14:textId="77777777" w:rsidTr="00842DCA">
        <w:trPr>
          <w:trHeight w:val="270"/>
        </w:trPr>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14:paraId="468BC4E8"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CCaaS Business Standard</w:t>
            </w:r>
          </w:p>
        </w:tc>
        <w:tc>
          <w:tcPr>
            <w:tcW w:w="4300" w:type="dxa"/>
            <w:tcBorders>
              <w:top w:val="nil"/>
              <w:left w:val="nil"/>
              <w:bottom w:val="single" w:sz="8" w:space="0" w:color="auto"/>
              <w:right w:val="single" w:sz="8" w:space="0" w:color="auto"/>
            </w:tcBorders>
            <w:shd w:val="clear" w:color="auto" w:fill="auto"/>
            <w:noWrap/>
            <w:hideMark/>
          </w:tcPr>
          <w:p w14:paraId="7B0DD663"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Periodicità del prezzo unitario: Orario</w:t>
            </w:r>
          </w:p>
        </w:tc>
      </w:tr>
      <w:tr w:rsidR="00842DCA" w:rsidRPr="00842DCA" w14:paraId="499DB0EE"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159DFE0F"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692849A2"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Nodo cluster per un'ora di uso</w:t>
            </w:r>
          </w:p>
        </w:tc>
      </w:tr>
      <w:tr w:rsidR="00842DCA" w:rsidRPr="00842DCA" w14:paraId="3B4DBE79"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41997593"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37405D72" w14:textId="77777777" w:rsidR="00842DCA" w:rsidRPr="00842DCA" w:rsidRDefault="00842DCA" w:rsidP="00842DCA">
            <w:pPr>
              <w:spacing w:line="240" w:lineRule="auto"/>
              <w:rPr>
                <w:rFonts w:ascii="Tahoma" w:hAnsi="Tahoma" w:cs="Tahoma"/>
                <w:b/>
                <w:bCs/>
                <w:color w:val="000000"/>
                <w:sz w:val="18"/>
                <w:szCs w:val="18"/>
              </w:rPr>
            </w:pPr>
            <w:r w:rsidRPr="00842DCA">
              <w:rPr>
                <w:rFonts w:ascii="Tahoma" w:hAnsi="Tahoma" w:cs="Tahoma"/>
                <w:b/>
                <w:bCs/>
                <w:color w:val="000000"/>
                <w:sz w:val="18"/>
                <w:szCs w:val="18"/>
              </w:rPr>
              <w:t>Periodicità del prezzo unitario: Mensile</w:t>
            </w:r>
          </w:p>
        </w:tc>
      </w:tr>
      <w:tr w:rsidR="00842DCA" w:rsidRPr="00842DCA" w14:paraId="31F59DB3"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3090FC8D"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453589D6"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Istanza CCaaS con 2 nodi cluster</w:t>
            </w:r>
          </w:p>
        </w:tc>
      </w:tr>
      <w:tr w:rsidR="00842DCA" w:rsidRPr="00842DCA" w14:paraId="099E236B" w14:textId="77777777" w:rsidTr="00842DCA">
        <w:trPr>
          <w:trHeight w:val="270"/>
        </w:trPr>
        <w:tc>
          <w:tcPr>
            <w:tcW w:w="2220" w:type="dxa"/>
            <w:vMerge/>
            <w:tcBorders>
              <w:top w:val="nil"/>
              <w:left w:val="single" w:sz="8" w:space="0" w:color="auto"/>
              <w:bottom w:val="single" w:sz="8" w:space="0" w:color="000000"/>
              <w:right w:val="single" w:sz="8" w:space="0" w:color="auto"/>
            </w:tcBorders>
            <w:vAlign w:val="center"/>
            <w:hideMark/>
          </w:tcPr>
          <w:p w14:paraId="36AFB664" w14:textId="77777777" w:rsidR="00842DCA" w:rsidRPr="00842DCA" w:rsidRDefault="00842DCA" w:rsidP="00842DCA">
            <w:pPr>
              <w:spacing w:line="240" w:lineRule="auto"/>
              <w:rPr>
                <w:rFonts w:ascii="Tahoma" w:hAnsi="Tahoma" w:cs="Tahoma"/>
                <w:b/>
                <w:bCs/>
                <w:color w:val="000000"/>
                <w:sz w:val="18"/>
                <w:szCs w:val="18"/>
              </w:rPr>
            </w:pPr>
          </w:p>
        </w:tc>
        <w:tc>
          <w:tcPr>
            <w:tcW w:w="4300" w:type="dxa"/>
            <w:tcBorders>
              <w:top w:val="nil"/>
              <w:left w:val="nil"/>
              <w:bottom w:val="single" w:sz="8" w:space="0" w:color="auto"/>
              <w:right w:val="single" w:sz="8" w:space="0" w:color="auto"/>
            </w:tcBorders>
            <w:shd w:val="clear" w:color="auto" w:fill="auto"/>
            <w:noWrap/>
            <w:hideMark/>
          </w:tcPr>
          <w:p w14:paraId="0DF4F66B" w14:textId="77777777" w:rsidR="00842DCA" w:rsidRPr="00842DCA" w:rsidRDefault="00842DCA" w:rsidP="00842DCA">
            <w:pPr>
              <w:spacing w:line="240" w:lineRule="auto"/>
              <w:rPr>
                <w:rFonts w:ascii="Tahoma" w:hAnsi="Tahoma" w:cs="Tahoma"/>
                <w:color w:val="000000"/>
                <w:sz w:val="18"/>
                <w:szCs w:val="18"/>
              </w:rPr>
            </w:pPr>
            <w:r w:rsidRPr="00842DCA">
              <w:rPr>
                <w:rFonts w:ascii="Tahoma" w:hAnsi="Tahoma" w:cs="Tahoma"/>
                <w:color w:val="000000"/>
                <w:sz w:val="18"/>
                <w:szCs w:val="18"/>
              </w:rPr>
              <w:t>Nodo cluster aggiuntivo per un mese di uso</w:t>
            </w:r>
          </w:p>
        </w:tc>
      </w:tr>
    </w:tbl>
    <w:p w14:paraId="75EDBC36" w14:textId="77777777" w:rsidR="00DC08EB" w:rsidRDefault="00DC08EB" w:rsidP="00C80DFB">
      <w:pPr>
        <w:spacing w:before="120" w:line="240" w:lineRule="atLeast"/>
        <w:jc w:val="both"/>
        <w:rPr>
          <w:rFonts w:ascii="Tahoma" w:hAnsi="Tahoma" w:cs="Tahoma"/>
          <w:sz w:val="22"/>
          <w:szCs w:val="22"/>
        </w:rPr>
      </w:pPr>
    </w:p>
    <w:p w14:paraId="1B3922F9" w14:textId="77777777" w:rsidR="00DC08EB" w:rsidRDefault="00DC08EB" w:rsidP="00DC08EB">
      <w:pPr>
        <w:spacing w:before="120"/>
        <w:jc w:val="both"/>
        <w:rPr>
          <w:rFonts w:ascii="Tahoma" w:hAnsi="Tahoma" w:cs="Tahoma"/>
          <w:sz w:val="22"/>
          <w:szCs w:val="22"/>
        </w:rPr>
      </w:pPr>
      <w:r>
        <w:rPr>
          <w:rFonts w:ascii="Tahoma" w:hAnsi="Tahoma" w:cs="Tahoma"/>
          <w:sz w:val="22"/>
          <w:szCs w:val="22"/>
        </w:rPr>
        <w:t>L’acquisto del servizio rende disponibile un’istanza che nel caso dei due profili ECaaS comprende nel prezzo:</w:t>
      </w:r>
    </w:p>
    <w:p w14:paraId="79FF6CEA" w14:textId="77777777" w:rsidR="00DC08EB" w:rsidRPr="00CB3125" w:rsidRDefault="00DC08EB" w:rsidP="00B44030">
      <w:pPr>
        <w:pStyle w:val="Paragrafoelenco"/>
        <w:numPr>
          <w:ilvl w:val="0"/>
          <w:numId w:val="24"/>
        </w:numPr>
        <w:spacing w:before="120" w:after="0" w:line="240" w:lineRule="atLeast"/>
        <w:ind w:hanging="357"/>
        <w:contextualSpacing w:val="0"/>
        <w:jc w:val="both"/>
        <w:rPr>
          <w:rFonts w:ascii="Tahoma" w:hAnsi="Tahoma" w:cs="Tahoma"/>
          <w:lang w:val="it-IT"/>
        </w:rPr>
      </w:pPr>
      <w:r w:rsidRPr="00CB3125">
        <w:rPr>
          <w:rFonts w:ascii="Tahoma" w:hAnsi="Tahoma" w:cs="Tahoma"/>
          <w:lang w:val="it-IT"/>
        </w:rPr>
        <w:t>Le risorse IaaS necessarie per l’istanza base</w:t>
      </w:r>
      <w:r>
        <w:rPr>
          <w:rFonts w:ascii="Tahoma" w:hAnsi="Tahoma" w:cs="Tahoma"/>
          <w:lang w:val="it-IT"/>
        </w:rPr>
        <w:t>, di cui</w:t>
      </w:r>
      <w:r w:rsidRPr="00CB3125">
        <w:rPr>
          <w:rFonts w:ascii="Tahoma" w:hAnsi="Tahoma" w:cs="Tahoma"/>
          <w:lang w:val="it-IT"/>
        </w:rPr>
        <w:t>:</w:t>
      </w:r>
    </w:p>
    <w:p w14:paraId="570251A1" w14:textId="77777777" w:rsidR="00DC08EB" w:rsidRDefault="00DC08EB" w:rsidP="00B44030">
      <w:pPr>
        <w:pStyle w:val="Paragrafoelenco"/>
        <w:numPr>
          <w:ilvl w:val="1"/>
          <w:numId w:val="24"/>
        </w:numPr>
        <w:spacing w:before="60" w:after="0" w:line="240" w:lineRule="atLeast"/>
        <w:ind w:hanging="357"/>
        <w:contextualSpacing w:val="0"/>
        <w:jc w:val="both"/>
        <w:rPr>
          <w:rFonts w:ascii="Tahoma" w:hAnsi="Tahoma" w:cs="Tahoma"/>
          <w:lang w:val="it-IT"/>
        </w:rPr>
      </w:pPr>
      <w:r>
        <w:rPr>
          <w:rFonts w:ascii="Tahoma" w:hAnsi="Tahoma" w:cs="Tahoma"/>
          <w:lang w:val="it-IT"/>
        </w:rPr>
        <w:t>10 Virtual Machine per la componente di management</w:t>
      </w:r>
    </w:p>
    <w:p w14:paraId="0F027AD0" w14:textId="77777777" w:rsidR="00DC08EB" w:rsidRDefault="00DC08EB" w:rsidP="00B44030">
      <w:pPr>
        <w:pStyle w:val="Paragrafoelenco"/>
        <w:numPr>
          <w:ilvl w:val="1"/>
          <w:numId w:val="24"/>
        </w:numPr>
        <w:spacing w:before="60" w:after="0" w:line="240" w:lineRule="atLeast"/>
        <w:ind w:hanging="357"/>
        <w:contextualSpacing w:val="0"/>
        <w:jc w:val="both"/>
        <w:rPr>
          <w:rFonts w:ascii="Tahoma" w:hAnsi="Tahoma" w:cs="Tahoma"/>
          <w:lang w:val="it-IT"/>
        </w:rPr>
      </w:pPr>
      <w:r>
        <w:rPr>
          <w:rFonts w:ascii="Tahoma" w:hAnsi="Tahoma" w:cs="Tahoma"/>
          <w:lang w:val="it-IT"/>
        </w:rPr>
        <w:t>4 Virtual Machine, che formano un cluster, usate per ospitare i servizi applicativi erogati usando Containers Docker</w:t>
      </w:r>
    </w:p>
    <w:p w14:paraId="6D2E318F" w14:textId="77777777" w:rsidR="00DC08EB" w:rsidRDefault="00DC08EB" w:rsidP="00B44030">
      <w:pPr>
        <w:pStyle w:val="Paragrafoelenco"/>
        <w:numPr>
          <w:ilvl w:val="0"/>
          <w:numId w:val="24"/>
        </w:numPr>
        <w:spacing w:before="120" w:after="0" w:line="240" w:lineRule="atLeast"/>
        <w:ind w:hanging="357"/>
        <w:contextualSpacing w:val="0"/>
        <w:jc w:val="both"/>
        <w:rPr>
          <w:rFonts w:ascii="Tahoma" w:hAnsi="Tahoma" w:cs="Tahoma"/>
          <w:lang w:val="it-IT"/>
        </w:rPr>
      </w:pPr>
      <w:r>
        <w:rPr>
          <w:rFonts w:ascii="Tahoma" w:hAnsi="Tahoma" w:cs="Tahoma"/>
          <w:lang w:val="it-IT"/>
        </w:rPr>
        <w:t>500GB block storage</w:t>
      </w:r>
    </w:p>
    <w:p w14:paraId="20303D67" w14:textId="77777777" w:rsidR="00DC08EB" w:rsidRDefault="00DC08EB" w:rsidP="00B44030">
      <w:pPr>
        <w:pStyle w:val="Paragrafoelenco"/>
        <w:numPr>
          <w:ilvl w:val="0"/>
          <w:numId w:val="24"/>
        </w:numPr>
        <w:spacing w:before="120" w:after="0" w:line="240" w:lineRule="atLeast"/>
        <w:ind w:hanging="357"/>
        <w:contextualSpacing w:val="0"/>
        <w:jc w:val="both"/>
        <w:rPr>
          <w:rFonts w:ascii="Tahoma" w:hAnsi="Tahoma" w:cs="Tahoma"/>
          <w:lang w:val="it-IT"/>
        </w:rPr>
      </w:pPr>
      <w:r>
        <w:rPr>
          <w:rFonts w:ascii="Tahoma" w:hAnsi="Tahoma" w:cs="Tahoma"/>
          <w:lang w:val="it-IT"/>
        </w:rPr>
        <w:t>1 Virtual network che include 1 IP pubblico e  15 IP privati</w:t>
      </w:r>
    </w:p>
    <w:p w14:paraId="75B05508" w14:textId="77777777" w:rsidR="00DC08EB" w:rsidRDefault="00DC08EB" w:rsidP="00B44030">
      <w:pPr>
        <w:pStyle w:val="Paragrafoelenco"/>
        <w:numPr>
          <w:ilvl w:val="0"/>
          <w:numId w:val="24"/>
        </w:numPr>
        <w:spacing w:before="120" w:after="0" w:line="240" w:lineRule="atLeast"/>
        <w:ind w:hanging="357"/>
        <w:contextualSpacing w:val="0"/>
        <w:jc w:val="both"/>
        <w:rPr>
          <w:rFonts w:ascii="Tahoma" w:hAnsi="Tahoma" w:cs="Tahoma"/>
          <w:lang w:val="it-IT"/>
        </w:rPr>
      </w:pPr>
      <w:r>
        <w:rPr>
          <w:rFonts w:ascii="Tahoma" w:hAnsi="Tahoma" w:cs="Tahoma"/>
          <w:lang w:val="it-IT"/>
        </w:rPr>
        <w:t>La garanzia operativa (gestione di base) della piattaforma)</w:t>
      </w:r>
    </w:p>
    <w:p w14:paraId="08BB1217" w14:textId="77777777" w:rsidR="00DC08EB" w:rsidRPr="00FA5BA0" w:rsidRDefault="00DC08EB" w:rsidP="00DC08EB">
      <w:pPr>
        <w:spacing w:before="120" w:line="240" w:lineRule="atLeast"/>
        <w:jc w:val="both"/>
        <w:rPr>
          <w:rFonts w:ascii="Tahoma" w:hAnsi="Tahoma" w:cs="Tahoma"/>
          <w:sz w:val="22"/>
          <w:szCs w:val="22"/>
        </w:rPr>
      </w:pPr>
      <w:r w:rsidRPr="00FA5BA0">
        <w:rPr>
          <w:rFonts w:ascii="Tahoma" w:hAnsi="Tahoma" w:cs="Tahoma"/>
          <w:sz w:val="22"/>
          <w:szCs w:val="22"/>
        </w:rPr>
        <w:t>Mentre</w:t>
      </w:r>
      <w:r>
        <w:rPr>
          <w:rFonts w:ascii="Tahoma" w:hAnsi="Tahoma" w:cs="Tahoma"/>
          <w:sz w:val="22"/>
          <w:szCs w:val="22"/>
        </w:rPr>
        <w:t xml:space="preserve"> nel profilo CCaaS:</w:t>
      </w:r>
    </w:p>
    <w:p w14:paraId="0BB1AB57" w14:textId="77777777" w:rsidR="00DC08EB" w:rsidRPr="00CB3125" w:rsidRDefault="00DC08EB" w:rsidP="00B44030">
      <w:pPr>
        <w:pStyle w:val="Paragrafoelenco"/>
        <w:numPr>
          <w:ilvl w:val="0"/>
          <w:numId w:val="24"/>
        </w:numPr>
        <w:spacing w:before="120" w:after="0" w:line="240" w:lineRule="atLeast"/>
        <w:ind w:left="714" w:hanging="357"/>
        <w:contextualSpacing w:val="0"/>
        <w:jc w:val="both"/>
        <w:rPr>
          <w:rFonts w:ascii="Tahoma" w:hAnsi="Tahoma" w:cs="Tahoma"/>
          <w:lang w:val="it-IT"/>
        </w:rPr>
      </w:pPr>
      <w:r w:rsidRPr="00CB3125">
        <w:rPr>
          <w:rFonts w:ascii="Tahoma" w:hAnsi="Tahoma" w:cs="Tahoma"/>
          <w:lang w:val="it-IT"/>
        </w:rPr>
        <w:t>Le risorse IaaS necessarie per l’istanza base</w:t>
      </w:r>
      <w:r>
        <w:rPr>
          <w:rFonts w:ascii="Tahoma" w:hAnsi="Tahoma" w:cs="Tahoma"/>
          <w:lang w:val="it-IT"/>
        </w:rPr>
        <w:t>, di cui</w:t>
      </w:r>
      <w:r w:rsidRPr="00CB3125">
        <w:rPr>
          <w:rFonts w:ascii="Tahoma" w:hAnsi="Tahoma" w:cs="Tahoma"/>
          <w:lang w:val="it-IT"/>
        </w:rPr>
        <w:t>:</w:t>
      </w:r>
    </w:p>
    <w:p w14:paraId="3A06D7D0" w14:textId="77777777" w:rsidR="00DC08EB" w:rsidRDefault="00DC08EB" w:rsidP="00B44030">
      <w:pPr>
        <w:pStyle w:val="Paragrafoelenco"/>
        <w:numPr>
          <w:ilvl w:val="1"/>
          <w:numId w:val="24"/>
        </w:numPr>
        <w:spacing w:before="60" w:after="0" w:line="240" w:lineRule="atLeast"/>
        <w:ind w:left="1434" w:hanging="357"/>
        <w:contextualSpacing w:val="0"/>
        <w:jc w:val="both"/>
        <w:rPr>
          <w:rFonts w:ascii="Tahoma" w:hAnsi="Tahoma" w:cs="Tahoma"/>
          <w:lang w:val="it-IT"/>
        </w:rPr>
      </w:pPr>
      <w:r>
        <w:rPr>
          <w:rFonts w:ascii="Tahoma" w:hAnsi="Tahoma" w:cs="Tahoma"/>
          <w:lang w:val="it-IT"/>
        </w:rPr>
        <w:t>7 Virtual Machine per la componente di management</w:t>
      </w:r>
    </w:p>
    <w:p w14:paraId="33920AAC" w14:textId="77777777" w:rsidR="00DC08EB" w:rsidRDefault="00DC08EB" w:rsidP="00B44030">
      <w:pPr>
        <w:pStyle w:val="Paragrafoelenco"/>
        <w:numPr>
          <w:ilvl w:val="1"/>
          <w:numId w:val="24"/>
        </w:numPr>
        <w:spacing w:before="60" w:after="0" w:line="240" w:lineRule="atLeast"/>
        <w:ind w:left="1434" w:hanging="357"/>
        <w:contextualSpacing w:val="0"/>
        <w:jc w:val="both"/>
        <w:rPr>
          <w:rFonts w:ascii="Tahoma" w:hAnsi="Tahoma" w:cs="Tahoma"/>
          <w:lang w:val="it-IT"/>
        </w:rPr>
      </w:pPr>
      <w:r>
        <w:rPr>
          <w:rFonts w:ascii="Tahoma" w:hAnsi="Tahoma" w:cs="Tahoma"/>
          <w:lang w:val="it-IT"/>
        </w:rPr>
        <w:t>2 Virtual Machine, che formano un cluster, usate per ospitare i servizi applicativi erogati usando Containers Docker</w:t>
      </w:r>
    </w:p>
    <w:p w14:paraId="04B04699" w14:textId="77777777" w:rsidR="00DC08EB" w:rsidRDefault="00DC08EB" w:rsidP="00B44030">
      <w:pPr>
        <w:pStyle w:val="Paragrafoelenco"/>
        <w:numPr>
          <w:ilvl w:val="0"/>
          <w:numId w:val="24"/>
        </w:numPr>
        <w:spacing w:before="120" w:after="0" w:line="240" w:lineRule="atLeast"/>
        <w:ind w:left="714" w:hanging="357"/>
        <w:contextualSpacing w:val="0"/>
        <w:jc w:val="both"/>
        <w:rPr>
          <w:rFonts w:ascii="Tahoma" w:hAnsi="Tahoma" w:cs="Tahoma"/>
          <w:lang w:val="it-IT"/>
        </w:rPr>
      </w:pPr>
      <w:r>
        <w:rPr>
          <w:rFonts w:ascii="Tahoma" w:hAnsi="Tahoma" w:cs="Tahoma"/>
          <w:lang w:val="it-IT"/>
        </w:rPr>
        <w:t>500GB block storage</w:t>
      </w:r>
    </w:p>
    <w:p w14:paraId="79911473" w14:textId="77777777" w:rsidR="00DC08EB" w:rsidRDefault="00DC08EB" w:rsidP="00B44030">
      <w:pPr>
        <w:pStyle w:val="Paragrafoelenco"/>
        <w:numPr>
          <w:ilvl w:val="0"/>
          <w:numId w:val="24"/>
        </w:numPr>
        <w:spacing w:before="120" w:after="0" w:line="240" w:lineRule="atLeast"/>
        <w:ind w:left="714" w:hanging="357"/>
        <w:contextualSpacing w:val="0"/>
        <w:jc w:val="both"/>
        <w:rPr>
          <w:rFonts w:ascii="Tahoma" w:hAnsi="Tahoma" w:cs="Tahoma"/>
          <w:lang w:val="it-IT"/>
        </w:rPr>
      </w:pPr>
      <w:r>
        <w:rPr>
          <w:rFonts w:ascii="Tahoma" w:hAnsi="Tahoma" w:cs="Tahoma"/>
          <w:lang w:val="it-IT"/>
        </w:rPr>
        <w:t>1 Virtual network che include 1 IP pubblico e  15 IP privati</w:t>
      </w:r>
    </w:p>
    <w:p w14:paraId="4DCA7ACF" w14:textId="77777777" w:rsidR="00DC08EB" w:rsidRDefault="00DC08EB" w:rsidP="00B44030">
      <w:pPr>
        <w:pStyle w:val="Paragrafoelenco"/>
        <w:numPr>
          <w:ilvl w:val="0"/>
          <w:numId w:val="24"/>
        </w:numPr>
        <w:spacing w:before="120" w:after="0" w:line="240" w:lineRule="atLeast"/>
        <w:ind w:left="714" w:hanging="357"/>
        <w:contextualSpacing w:val="0"/>
        <w:jc w:val="both"/>
        <w:rPr>
          <w:rFonts w:ascii="Tahoma" w:hAnsi="Tahoma" w:cs="Tahoma"/>
          <w:lang w:val="it-IT"/>
        </w:rPr>
      </w:pPr>
      <w:r>
        <w:rPr>
          <w:rFonts w:ascii="Tahoma" w:hAnsi="Tahoma" w:cs="Tahoma"/>
          <w:lang w:val="it-IT"/>
        </w:rPr>
        <w:t>La garanzia operativa (gestione di base) della piattaforma)</w:t>
      </w:r>
    </w:p>
    <w:p w14:paraId="149F8D3D" w14:textId="737CF2DD" w:rsidR="00DC08EB" w:rsidRDefault="00DC08EB" w:rsidP="00DC08EB">
      <w:pPr>
        <w:spacing w:before="120" w:line="240" w:lineRule="atLeast"/>
        <w:jc w:val="both"/>
        <w:rPr>
          <w:rFonts w:ascii="Tahoma" w:hAnsi="Tahoma" w:cs="Tahoma"/>
          <w:sz w:val="22"/>
          <w:szCs w:val="22"/>
        </w:rPr>
      </w:pPr>
      <w:r w:rsidRPr="00FA5BA0">
        <w:rPr>
          <w:rFonts w:ascii="Tahoma" w:hAnsi="Tahoma" w:cs="Tahoma"/>
          <w:sz w:val="22"/>
          <w:szCs w:val="22"/>
        </w:rPr>
        <w:t xml:space="preserve">Inoltre sono disponibili </w:t>
      </w:r>
      <w:r>
        <w:rPr>
          <w:rFonts w:ascii="Tahoma" w:hAnsi="Tahoma" w:cs="Tahoma"/>
          <w:sz w:val="22"/>
          <w:szCs w:val="22"/>
        </w:rPr>
        <w:t xml:space="preserve">i seguenti </w:t>
      </w:r>
      <w:r w:rsidRPr="00FA5BA0">
        <w:rPr>
          <w:rFonts w:ascii="Tahoma" w:hAnsi="Tahoma" w:cs="Tahoma"/>
          <w:sz w:val="22"/>
          <w:szCs w:val="22"/>
        </w:rPr>
        <w:t xml:space="preserve">elementi </w:t>
      </w:r>
      <w:r>
        <w:rPr>
          <w:rFonts w:ascii="Tahoma" w:hAnsi="Tahoma" w:cs="Tahoma"/>
          <w:sz w:val="22"/>
          <w:szCs w:val="22"/>
        </w:rPr>
        <w:t>acquistabili opzionalmente:</w:t>
      </w:r>
    </w:p>
    <w:p w14:paraId="35A93E5A" w14:textId="77777777" w:rsidR="00DC08EB" w:rsidRDefault="00DC08EB" w:rsidP="00DC08EB">
      <w:pPr>
        <w:rPr>
          <w:rFonts w:ascii="Tahoma" w:hAnsi="Tahoma" w:cs="Tahoma"/>
          <w:sz w:val="22"/>
          <w:szCs w:val="22"/>
        </w:rPr>
      </w:pPr>
    </w:p>
    <w:tbl>
      <w:tblPr>
        <w:tblStyle w:val="Grigliatabella"/>
        <w:tblW w:w="0" w:type="auto"/>
        <w:tblLook w:val="04A0" w:firstRow="1" w:lastRow="0" w:firstColumn="1" w:lastColumn="0" w:noHBand="0" w:noVBand="1"/>
      </w:tblPr>
      <w:tblGrid>
        <w:gridCol w:w="2660"/>
        <w:gridCol w:w="5860"/>
      </w:tblGrid>
      <w:tr w:rsidR="00DC08EB" w:rsidRPr="00DC08EB" w14:paraId="2F85F8E4" w14:textId="77777777" w:rsidTr="00DC08EB">
        <w:trPr>
          <w:trHeight w:val="283"/>
        </w:trPr>
        <w:tc>
          <w:tcPr>
            <w:tcW w:w="2660" w:type="dxa"/>
            <w:vMerge w:val="restart"/>
            <w:hideMark/>
          </w:tcPr>
          <w:p w14:paraId="38C9D352"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Creazione immagini Docker (incluso 1 anno di aggiornamenti)</w:t>
            </w:r>
          </w:p>
        </w:tc>
        <w:tc>
          <w:tcPr>
            <w:tcW w:w="5860" w:type="dxa"/>
            <w:noWrap/>
            <w:hideMark/>
          </w:tcPr>
          <w:p w14:paraId="31BCB55A"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 xml:space="preserve"> Tipologia </w:t>
            </w:r>
          </w:p>
        </w:tc>
      </w:tr>
      <w:tr w:rsidR="00DC08EB" w:rsidRPr="00DC08EB" w14:paraId="132D9659" w14:textId="77777777" w:rsidTr="00DC08EB">
        <w:trPr>
          <w:trHeight w:val="280"/>
        </w:trPr>
        <w:tc>
          <w:tcPr>
            <w:tcW w:w="2660" w:type="dxa"/>
            <w:vMerge/>
            <w:hideMark/>
          </w:tcPr>
          <w:p w14:paraId="41AA0956" w14:textId="77777777" w:rsidR="00DC08EB" w:rsidRPr="00DC08EB" w:rsidRDefault="00DC08EB" w:rsidP="00EB1303">
            <w:pPr>
              <w:rPr>
                <w:rFonts w:ascii="Tahoma" w:hAnsi="Tahoma" w:cs="Tahoma"/>
                <w:b/>
                <w:bCs/>
                <w:sz w:val="18"/>
                <w:szCs w:val="18"/>
              </w:rPr>
            </w:pPr>
          </w:p>
        </w:tc>
        <w:tc>
          <w:tcPr>
            <w:tcW w:w="5860" w:type="dxa"/>
            <w:noWrap/>
            <w:hideMark/>
          </w:tcPr>
          <w:p w14:paraId="3334FF29"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Periodicità del prezzo unitario: per singola attività richiesta</w:t>
            </w:r>
          </w:p>
        </w:tc>
      </w:tr>
      <w:tr w:rsidR="00DC08EB" w:rsidRPr="00DC08EB" w14:paraId="0510A575" w14:textId="77777777" w:rsidTr="00DC08EB">
        <w:trPr>
          <w:trHeight w:val="280"/>
        </w:trPr>
        <w:tc>
          <w:tcPr>
            <w:tcW w:w="2660" w:type="dxa"/>
            <w:vMerge/>
            <w:hideMark/>
          </w:tcPr>
          <w:p w14:paraId="56ED8EA0" w14:textId="77777777" w:rsidR="00DC08EB" w:rsidRPr="00DC08EB" w:rsidRDefault="00DC08EB" w:rsidP="00EB1303">
            <w:pPr>
              <w:rPr>
                <w:rFonts w:ascii="Tahoma" w:hAnsi="Tahoma" w:cs="Tahoma"/>
                <w:b/>
                <w:bCs/>
                <w:sz w:val="18"/>
                <w:szCs w:val="18"/>
              </w:rPr>
            </w:pPr>
          </w:p>
        </w:tc>
        <w:tc>
          <w:tcPr>
            <w:tcW w:w="5860" w:type="dxa"/>
            <w:noWrap/>
            <w:hideMark/>
          </w:tcPr>
          <w:p w14:paraId="7285761A"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molto semplice</w:t>
            </w:r>
          </w:p>
        </w:tc>
      </w:tr>
      <w:tr w:rsidR="00DC08EB" w:rsidRPr="00DC08EB" w14:paraId="610A7C20" w14:textId="77777777" w:rsidTr="00DC08EB">
        <w:trPr>
          <w:trHeight w:val="280"/>
        </w:trPr>
        <w:tc>
          <w:tcPr>
            <w:tcW w:w="2660" w:type="dxa"/>
            <w:vMerge/>
            <w:hideMark/>
          </w:tcPr>
          <w:p w14:paraId="6AA81D18" w14:textId="77777777" w:rsidR="00DC08EB" w:rsidRPr="00DC08EB" w:rsidRDefault="00DC08EB" w:rsidP="00EB1303">
            <w:pPr>
              <w:rPr>
                <w:rFonts w:ascii="Tahoma" w:hAnsi="Tahoma" w:cs="Tahoma"/>
                <w:b/>
                <w:bCs/>
                <w:sz w:val="18"/>
                <w:szCs w:val="18"/>
              </w:rPr>
            </w:pPr>
          </w:p>
        </w:tc>
        <w:tc>
          <w:tcPr>
            <w:tcW w:w="5860" w:type="dxa"/>
            <w:noWrap/>
            <w:hideMark/>
          </w:tcPr>
          <w:p w14:paraId="4E710646"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semplice</w:t>
            </w:r>
          </w:p>
        </w:tc>
      </w:tr>
      <w:tr w:rsidR="00DC08EB" w:rsidRPr="00DC08EB" w14:paraId="75008535" w14:textId="77777777" w:rsidTr="00DC08EB">
        <w:trPr>
          <w:trHeight w:val="280"/>
        </w:trPr>
        <w:tc>
          <w:tcPr>
            <w:tcW w:w="2660" w:type="dxa"/>
            <w:vMerge/>
            <w:hideMark/>
          </w:tcPr>
          <w:p w14:paraId="6A48C984" w14:textId="77777777" w:rsidR="00DC08EB" w:rsidRPr="00DC08EB" w:rsidRDefault="00DC08EB" w:rsidP="00EB1303">
            <w:pPr>
              <w:rPr>
                <w:rFonts w:ascii="Tahoma" w:hAnsi="Tahoma" w:cs="Tahoma"/>
                <w:b/>
                <w:bCs/>
                <w:sz w:val="18"/>
                <w:szCs w:val="18"/>
              </w:rPr>
            </w:pPr>
          </w:p>
        </w:tc>
        <w:tc>
          <w:tcPr>
            <w:tcW w:w="5860" w:type="dxa"/>
            <w:noWrap/>
            <w:hideMark/>
          </w:tcPr>
          <w:p w14:paraId="0567AA65"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media complessità</w:t>
            </w:r>
          </w:p>
        </w:tc>
      </w:tr>
      <w:tr w:rsidR="00DC08EB" w:rsidRPr="00DC08EB" w14:paraId="431A6903" w14:textId="77777777" w:rsidTr="00DC08EB">
        <w:trPr>
          <w:trHeight w:val="280"/>
        </w:trPr>
        <w:tc>
          <w:tcPr>
            <w:tcW w:w="2660" w:type="dxa"/>
            <w:vMerge/>
            <w:hideMark/>
          </w:tcPr>
          <w:p w14:paraId="30033C04" w14:textId="77777777" w:rsidR="00DC08EB" w:rsidRPr="00DC08EB" w:rsidRDefault="00DC08EB" w:rsidP="00EB1303">
            <w:pPr>
              <w:rPr>
                <w:rFonts w:ascii="Tahoma" w:hAnsi="Tahoma" w:cs="Tahoma"/>
                <w:b/>
                <w:bCs/>
                <w:sz w:val="18"/>
                <w:szCs w:val="18"/>
              </w:rPr>
            </w:pPr>
          </w:p>
        </w:tc>
        <w:tc>
          <w:tcPr>
            <w:tcW w:w="5860" w:type="dxa"/>
            <w:noWrap/>
            <w:hideMark/>
          </w:tcPr>
          <w:p w14:paraId="07221F60"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elevata</w:t>
            </w:r>
          </w:p>
        </w:tc>
      </w:tr>
      <w:tr w:rsidR="00DC08EB" w:rsidRPr="00DC08EB" w14:paraId="49FAC4BC" w14:textId="77777777" w:rsidTr="00DC08EB">
        <w:trPr>
          <w:trHeight w:val="290"/>
        </w:trPr>
        <w:tc>
          <w:tcPr>
            <w:tcW w:w="2660" w:type="dxa"/>
            <w:vMerge/>
            <w:hideMark/>
          </w:tcPr>
          <w:p w14:paraId="673B6856" w14:textId="77777777" w:rsidR="00DC08EB" w:rsidRPr="00DC08EB" w:rsidRDefault="00DC08EB" w:rsidP="00EB1303">
            <w:pPr>
              <w:rPr>
                <w:rFonts w:ascii="Tahoma" w:hAnsi="Tahoma" w:cs="Tahoma"/>
                <w:b/>
                <w:bCs/>
                <w:sz w:val="18"/>
                <w:szCs w:val="18"/>
              </w:rPr>
            </w:pPr>
          </w:p>
        </w:tc>
        <w:tc>
          <w:tcPr>
            <w:tcW w:w="5860" w:type="dxa"/>
            <w:noWrap/>
            <w:hideMark/>
          </w:tcPr>
          <w:p w14:paraId="6D1E99AF"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molto elevata</w:t>
            </w:r>
          </w:p>
        </w:tc>
      </w:tr>
      <w:tr w:rsidR="00DC08EB" w:rsidRPr="00DC08EB" w14:paraId="2FF82C35" w14:textId="77777777" w:rsidTr="00DC08EB">
        <w:trPr>
          <w:trHeight w:val="372"/>
        </w:trPr>
        <w:tc>
          <w:tcPr>
            <w:tcW w:w="2660" w:type="dxa"/>
            <w:vMerge w:val="restart"/>
            <w:hideMark/>
          </w:tcPr>
          <w:p w14:paraId="345A4B5F"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Aggiornamento immagini Docker per 1 ulteriore anno</w:t>
            </w:r>
          </w:p>
        </w:tc>
        <w:tc>
          <w:tcPr>
            <w:tcW w:w="5860" w:type="dxa"/>
            <w:noWrap/>
            <w:hideMark/>
          </w:tcPr>
          <w:p w14:paraId="070A44A5"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 xml:space="preserve"> Tipologia </w:t>
            </w:r>
          </w:p>
        </w:tc>
      </w:tr>
      <w:tr w:rsidR="00DC08EB" w:rsidRPr="00DC08EB" w14:paraId="0A3F97E4" w14:textId="77777777" w:rsidTr="00DC08EB">
        <w:trPr>
          <w:trHeight w:val="280"/>
        </w:trPr>
        <w:tc>
          <w:tcPr>
            <w:tcW w:w="2660" w:type="dxa"/>
            <w:vMerge/>
            <w:hideMark/>
          </w:tcPr>
          <w:p w14:paraId="5EC4C4EB" w14:textId="77777777" w:rsidR="00DC08EB" w:rsidRPr="00DC08EB" w:rsidRDefault="00DC08EB" w:rsidP="00EB1303">
            <w:pPr>
              <w:rPr>
                <w:rFonts w:ascii="Tahoma" w:hAnsi="Tahoma" w:cs="Tahoma"/>
                <w:b/>
                <w:bCs/>
                <w:sz w:val="18"/>
                <w:szCs w:val="18"/>
              </w:rPr>
            </w:pPr>
          </w:p>
        </w:tc>
        <w:tc>
          <w:tcPr>
            <w:tcW w:w="5860" w:type="dxa"/>
            <w:noWrap/>
            <w:hideMark/>
          </w:tcPr>
          <w:p w14:paraId="3DC35924"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Periodicità del prezzo unitario: Mensile</w:t>
            </w:r>
          </w:p>
        </w:tc>
      </w:tr>
      <w:tr w:rsidR="00DC08EB" w:rsidRPr="00DC08EB" w14:paraId="527851F0" w14:textId="77777777" w:rsidTr="00DC08EB">
        <w:trPr>
          <w:trHeight w:val="280"/>
        </w:trPr>
        <w:tc>
          <w:tcPr>
            <w:tcW w:w="2660" w:type="dxa"/>
            <w:vMerge/>
            <w:hideMark/>
          </w:tcPr>
          <w:p w14:paraId="44B2C930" w14:textId="77777777" w:rsidR="00DC08EB" w:rsidRPr="00DC08EB" w:rsidRDefault="00DC08EB" w:rsidP="00EB1303">
            <w:pPr>
              <w:rPr>
                <w:rFonts w:ascii="Tahoma" w:hAnsi="Tahoma" w:cs="Tahoma"/>
                <w:b/>
                <w:bCs/>
                <w:sz w:val="18"/>
                <w:szCs w:val="18"/>
              </w:rPr>
            </w:pPr>
          </w:p>
        </w:tc>
        <w:tc>
          <w:tcPr>
            <w:tcW w:w="5860" w:type="dxa"/>
            <w:noWrap/>
            <w:hideMark/>
          </w:tcPr>
          <w:p w14:paraId="19DD1B98"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molto semplice</w:t>
            </w:r>
          </w:p>
        </w:tc>
      </w:tr>
      <w:tr w:rsidR="00DC08EB" w:rsidRPr="00DC08EB" w14:paraId="6C9A3274" w14:textId="77777777" w:rsidTr="00DC08EB">
        <w:trPr>
          <w:trHeight w:val="280"/>
        </w:trPr>
        <w:tc>
          <w:tcPr>
            <w:tcW w:w="2660" w:type="dxa"/>
            <w:vMerge/>
            <w:hideMark/>
          </w:tcPr>
          <w:p w14:paraId="6CEC351C" w14:textId="77777777" w:rsidR="00DC08EB" w:rsidRPr="00DC08EB" w:rsidRDefault="00DC08EB" w:rsidP="00EB1303">
            <w:pPr>
              <w:rPr>
                <w:rFonts w:ascii="Tahoma" w:hAnsi="Tahoma" w:cs="Tahoma"/>
                <w:b/>
                <w:bCs/>
                <w:sz w:val="18"/>
                <w:szCs w:val="18"/>
              </w:rPr>
            </w:pPr>
          </w:p>
        </w:tc>
        <w:tc>
          <w:tcPr>
            <w:tcW w:w="5860" w:type="dxa"/>
            <w:noWrap/>
            <w:hideMark/>
          </w:tcPr>
          <w:p w14:paraId="3CBE539B"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semplice</w:t>
            </w:r>
          </w:p>
        </w:tc>
      </w:tr>
      <w:tr w:rsidR="00DC08EB" w:rsidRPr="00DC08EB" w14:paraId="7D297BA2" w14:textId="77777777" w:rsidTr="00DC08EB">
        <w:trPr>
          <w:trHeight w:val="280"/>
        </w:trPr>
        <w:tc>
          <w:tcPr>
            <w:tcW w:w="2660" w:type="dxa"/>
            <w:vMerge/>
            <w:hideMark/>
          </w:tcPr>
          <w:p w14:paraId="728E817A" w14:textId="77777777" w:rsidR="00DC08EB" w:rsidRPr="00DC08EB" w:rsidRDefault="00DC08EB" w:rsidP="00EB1303">
            <w:pPr>
              <w:rPr>
                <w:rFonts w:ascii="Tahoma" w:hAnsi="Tahoma" w:cs="Tahoma"/>
                <w:b/>
                <w:bCs/>
                <w:sz w:val="18"/>
                <w:szCs w:val="18"/>
              </w:rPr>
            </w:pPr>
          </w:p>
        </w:tc>
        <w:tc>
          <w:tcPr>
            <w:tcW w:w="5860" w:type="dxa"/>
            <w:noWrap/>
            <w:hideMark/>
          </w:tcPr>
          <w:p w14:paraId="600A108B"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media complessità</w:t>
            </w:r>
          </w:p>
        </w:tc>
      </w:tr>
      <w:tr w:rsidR="00DC08EB" w:rsidRPr="00DC08EB" w14:paraId="64DC5BB8" w14:textId="77777777" w:rsidTr="00DC08EB">
        <w:trPr>
          <w:trHeight w:val="280"/>
        </w:trPr>
        <w:tc>
          <w:tcPr>
            <w:tcW w:w="2660" w:type="dxa"/>
            <w:vMerge/>
            <w:hideMark/>
          </w:tcPr>
          <w:p w14:paraId="3B78FF92" w14:textId="77777777" w:rsidR="00DC08EB" w:rsidRPr="00DC08EB" w:rsidRDefault="00DC08EB" w:rsidP="00EB1303">
            <w:pPr>
              <w:rPr>
                <w:rFonts w:ascii="Tahoma" w:hAnsi="Tahoma" w:cs="Tahoma"/>
                <w:b/>
                <w:bCs/>
                <w:sz w:val="18"/>
                <w:szCs w:val="18"/>
              </w:rPr>
            </w:pPr>
          </w:p>
        </w:tc>
        <w:tc>
          <w:tcPr>
            <w:tcW w:w="5860" w:type="dxa"/>
            <w:noWrap/>
            <w:hideMark/>
          </w:tcPr>
          <w:p w14:paraId="2BF1587C"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elevata</w:t>
            </w:r>
          </w:p>
        </w:tc>
      </w:tr>
      <w:tr w:rsidR="00DC08EB" w:rsidRPr="00DC08EB" w14:paraId="048AE7D3" w14:textId="77777777" w:rsidTr="00DC08EB">
        <w:trPr>
          <w:trHeight w:val="290"/>
        </w:trPr>
        <w:tc>
          <w:tcPr>
            <w:tcW w:w="2660" w:type="dxa"/>
            <w:vMerge/>
            <w:hideMark/>
          </w:tcPr>
          <w:p w14:paraId="74B79767" w14:textId="77777777" w:rsidR="00DC08EB" w:rsidRPr="00DC08EB" w:rsidRDefault="00DC08EB" w:rsidP="00EB1303">
            <w:pPr>
              <w:rPr>
                <w:rFonts w:ascii="Tahoma" w:hAnsi="Tahoma" w:cs="Tahoma"/>
                <w:b/>
                <w:bCs/>
                <w:sz w:val="18"/>
                <w:szCs w:val="18"/>
              </w:rPr>
            </w:pPr>
          </w:p>
        </w:tc>
        <w:tc>
          <w:tcPr>
            <w:tcW w:w="5860" w:type="dxa"/>
            <w:noWrap/>
            <w:hideMark/>
          </w:tcPr>
          <w:p w14:paraId="42384A65" w14:textId="77777777" w:rsidR="00DC08EB" w:rsidRPr="00DC08EB" w:rsidRDefault="00DC08EB" w:rsidP="00EB1303">
            <w:pPr>
              <w:rPr>
                <w:rFonts w:ascii="Tahoma" w:hAnsi="Tahoma" w:cs="Tahoma"/>
                <w:sz w:val="18"/>
                <w:szCs w:val="18"/>
              </w:rPr>
            </w:pPr>
            <w:r w:rsidRPr="00DC08EB">
              <w:rPr>
                <w:rFonts w:ascii="Tahoma" w:hAnsi="Tahoma" w:cs="Tahoma"/>
                <w:sz w:val="18"/>
                <w:szCs w:val="18"/>
              </w:rPr>
              <w:t>Immagine di complessità molto elevata</w:t>
            </w:r>
          </w:p>
        </w:tc>
      </w:tr>
      <w:tr w:rsidR="00DC08EB" w:rsidRPr="00DC08EB" w14:paraId="4DCCAD66" w14:textId="77777777" w:rsidTr="00DC08EB">
        <w:trPr>
          <w:trHeight w:val="346"/>
        </w:trPr>
        <w:tc>
          <w:tcPr>
            <w:tcW w:w="2660" w:type="dxa"/>
            <w:vMerge w:val="restart"/>
            <w:hideMark/>
          </w:tcPr>
          <w:p w14:paraId="5FEC490A"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Creazione Orchestrazione di un singolo servizio applicativo</w:t>
            </w:r>
          </w:p>
        </w:tc>
        <w:tc>
          <w:tcPr>
            <w:tcW w:w="5860" w:type="dxa"/>
            <w:noWrap/>
            <w:hideMark/>
          </w:tcPr>
          <w:p w14:paraId="06BAF81A"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 xml:space="preserve"> Tipologia </w:t>
            </w:r>
          </w:p>
        </w:tc>
      </w:tr>
      <w:tr w:rsidR="00DC08EB" w:rsidRPr="00DC08EB" w14:paraId="0CE656AF" w14:textId="77777777" w:rsidTr="00DC08EB">
        <w:trPr>
          <w:trHeight w:val="280"/>
        </w:trPr>
        <w:tc>
          <w:tcPr>
            <w:tcW w:w="2660" w:type="dxa"/>
            <w:vMerge/>
            <w:hideMark/>
          </w:tcPr>
          <w:p w14:paraId="4025057C" w14:textId="77777777" w:rsidR="00DC08EB" w:rsidRPr="00DC08EB" w:rsidRDefault="00DC08EB" w:rsidP="00EB1303">
            <w:pPr>
              <w:rPr>
                <w:rFonts w:ascii="Tahoma" w:hAnsi="Tahoma" w:cs="Tahoma"/>
                <w:b/>
                <w:bCs/>
                <w:sz w:val="18"/>
                <w:szCs w:val="18"/>
              </w:rPr>
            </w:pPr>
          </w:p>
        </w:tc>
        <w:tc>
          <w:tcPr>
            <w:tcW w:w="5860" w:type="dxa"/>
            <w:noWrap/>
            <w:hideMark/>
          </w:tcPr>
          <w:p w14:paraId="6750414F"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Periodicità del prezzo unitario: per singola attività richiesta</w:t>
            </w:r>
          </w:p>
        </w:tc>
      </w:tr>
      <w:tr w:rsidR="00DC08EB" w:rsidRPr="00DC08EB" w14:paraId="765CC81B" w14:textId="77777777" w:rsidTr="00DC08EB">
        <w:trPr>
          <w:trHeight w:val="280"/>
        </w:trPr>
        <w:tc>
          <w:tcPr>
            <w:tcW w:w="2660" w:type="dxa"/>
            <w:vMerge/>
            <w:hideMark/>
          </w:tcPr>
          <w:p w14:paraId="7B982906" w14:textId="77777777" w:rsidR="00DC08EB" w:rsidRPr="00DC08EB" w:rsidRDefault="00DC08EB" w:rsidP="00EB1303">
            <w:pPr>
              <w:rPr>
                <w:rFonts w:ascii="Tahoma" w:hAnsi="Tahoma" w:cs="Tahoma"/>
                <w:b/>
                <w:bCs/>
                <w:sz w:val="18"/>
                <w:szCs w:val="18"/>
              </w:rPr>
            </w:pPr>
          </w:p>
        </w:tc>
        <w:tc>
          <w:tcPr>
            <w:tcW w:w="5860" w:type="dxa"/>
            <w:noWrap/>
            <w:hideMark/>
          </w:tcPr>
          <w:p w14:paraId="176AC6E4"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molto semplice</w:t>
            </w:r>
          </w:p>
        </w:tc>
      </w:tr>
      <w:tr w:rsidR="00DC08EB" w:rsidRPr="00DC08EB" w14:paraId="79385D82" w14:textId="77777777" w:rsidTr="00DC08EB">
        <w:trPr>
          <w:trHeight w:val="280"/>
        </w:trPr>
        <w:tc>
          <w:tcPr>
            <w:tcW w:w="2660" w:type="dxa"/>
            <w:vMerge/>
            <w:hideMark/>
          </w:tcPr>
          <w:p w14:paraId="6075A540" w14:textId="77777777" w:rsidR="00DC08EB" w:rsidRPr="00DC08EB" w:rsidRDefault="00DC08EB" w:rsidP="00EB1303">
            <w:pPr>
              <w:rPr>
                <w:rFonts w:ascii="Tahoma" w:hAnsi="Tahoma" w:cs="Tahoma"/>
                <w:b/>
                <w:bCs/>
                <w:sz w:val="18"/>
                <w:szCs w:val="18"/>
              </w:rPr>
            </w:pPr>
          </w:p>
        </w:tc>
        <w:tc>
          <w:tcPr>
            <w:tcW w:w="5860" w:type="dxa"/>
            <w:noWrap/>
            <w:hideMark/>
          </w:tcPr>
          <w:p w14:paraId="1C516264"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semplice</w:t>
            </w:r>
          </w:p>
        </w:tc>
      </w:tr>
      <w:tr w:rsidR="00DC08EB" w:rsidRPr="00DC08EB" w14:paraId="0E22E1D4" w14:textId="77777777" w:rsidTr="00DC08EB">
        <w:trPr>
          <w:trHeight w:val="280"/>
        </w:trPr>
        <w:tc>
          <w:tcPr>
            <w:tcW w:w="2660" w:type="dxa"/>
            <w:vMerge/>
            <w:hideMark/>
          </w:tcPr>
          <w:p w14:paraId="02683380" w14:textId="77777777" w:rsidR="00DC08EB" w:rsidRPr="00DC08EB" w:rsidRDefault="00DC08EB" w:rsidP="00EB1303">
            <w:pPr>
              <w:rPr>
                <w:rFonts w:ascii="Tahoma" w:hAnsi="Tahoma" w:cs="Tahoma"/>
                <w:b/>
                <w:bCs/>
                <w:sz w:val="18"/>
                <w:szCs w:val="18"/>
              </w:rPr>
            </w:pPr>
          </w:p>
        </w:tc>
        <w:tc>
          <w:tcPr>
            <w:tcW w:w="5860" w:type="dxa"/>
            <w:noWrap/>
            <w:hideMark/>
          </w:tcPr>
          <w:p w14:paraId="728C5EEF"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media complessità</w:t>
            </w:r>
          </w:p>
        </w:tc>
      </w:tr>
      <w:tr w:rsidR="00DC08EB" w:rsidRPr="00DC08EB" w14:paraId="63F943D4" w14:textId="77777777" w:rsidTr="00DC08EB">
        <w:trPr>
          <w:trHeight w:val="280"/>
        </w:trPr>
        <w:tc>
          <w:tcPr>
            <w:tcW w:w="2660" w:type="dxa"/>
            <w:vMerge/>
            <w:hideMark/>
          </w:tcPr>
          <w:p w14:paraId="6B3E34E4" w14:textId="77777777" w:rsidR="00DC08EB" w:rsidRPr="00DC08EB" w:rsidRDefault="00DC08EB" w:rsidP="00EB1303">
            <w:pPr>
              <w:rPr>
                <w:rFonts w:ascii="Tahoma" w:hAnsi="Tahoma" w:cs="Tahoma"/>
                <w:b/>
                <w:bCs/>
                <w:sz w:val="18"/>
                <w:szCs w:val="18"/>
              </w:rPr>
            </w:pPr>
          </w:p>
        </w:tc>
        <w:tc>
          <w:tcPr>
            <w:tcW w:w="5860" w:type="dxa"/>
            <w:noWrap/>
            <w:hideMark/>
          </w:tcPr>
          <w:p w14:paraId="4C7FF57B"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elevata</w:t>
            </w:r>
          </w:p>
        </w:tc>
      </w:tr>
      <w:tr w:rsidR="00DC08EB" w:rsidRPr="00DC08EB" w14:paraId="72468BE1" w14:textId="77777777" w:rsidTr="00DC08EB">
        <w:trPr>
          <w:trHeight w:val="290"/>
        </w:trPr>
        <w:tc>
          <w:tcPr>
            <w:tcW w:w="2660" w:type="dxa"/>
            <w:vMerge/>
            <w:hideMark/>
          </w:tcPr>
          <w:p w14:paraId="6CABF52E" w14:textId="77777777" w:rsidR="00DC08EB" w:rsidRPr="00DC08EB" w:rsidRDefault="00DC08EB" w:rsidP="00EB1303">
            <w:pPr>
              <w:rPr>
                <w:rFonts w:ascii="Tahoma" w:hAnsi="Tahoma" w:cs="Tahoma"/>
                <w:b/>
                <w:bCs/>
                <w:sz w:val="18"/>
                <w:szCs w:val="18"/>
              </w:rPr>
            </w:pPr>
          </w:p>
        </w:tc>
        <w:tc>
          <w:tcPr>
            <w:tcW w:w="5860" w:type="dxa"/>
            <w:noWrap/>
            <w:hideMark/>
          </w:tcPr>
          <w:p w14:paraId="1BE9C566"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molto elevata</w:t>
            </w:r>
          </w:p>
        </w:tc>
      </w:tr>
      <w:tr w:rsidR="00DC08EB" w:rsidRPr="00DC08EB" w14:paraId="6EA95ACB" w14:textId="77777777" w:rsidTr="00DC08EB">
        <w:trPr>
          <w:trHeight w:val="392"/>
        </w:trPr>
        <w:tc>
          <w:tcPr>
            <w:tcW w:w="2660" w:type="dxa"/>
            <w:vMerge w:val="restart"/>
            <w:hideMark/>
          </w:tcPr>
          <w:p w14:paraId="17712EED"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Monitoraggio e Incident management di un singolo servizio applicativo</w:t>
            </w:r>
            <w:r w:rsidRPr="00DC08EB">
              <w:rPr>
                <w:rFonts w:ascii="Tahoma" w:hAnsi="Tahoma" w:cs="Tahoma"/>
                <w:b/>
                <w:bCs/>
                <w:sz w:val="18"/>
                <w:szCs w:val="18"/>
              </w:rPr>
              <w:br/>
              <w:t>Business Enterprise</w:t>
            </w:r>
          </w:p>
        </w:tc>
        <w:tc>
          <w:tcPr>
            <w:tcW w:w="5860" w:type="dxa"/>
            <w:noWrap/>
            <w:hideMark/>
          </w:tcPr>
          <w:p w14:paraId="6C21FB0F"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 xml:space="preserve"> Tipologia </w:t>
            </w:r>
          </w:p>
        </w:tc>
      </w:tr>
      <w:tr w:rsidR="00DC08EB" w:rsidRPr="00DC08EB" w14:paraId="58248ADB" w14:textId="77777777" w:rsidTr="00DC08EB">
        <w:trPr>
          <w:trHeight w:val="280"/>
        </w:trPr>
        <w:tc>
          <w:tcPr>
            <w:tcW w:w="2660" w:type="dxa"/>
            <w:vMerge/>
            <w:hideMark/>
          </w:tcPr>
          <w:p w14:paraId="720D10C2" w14:textId="77777777" w:rsidR="00DC08EB" w:rsidRPr="00DC08EB" w:rsidRDefault="00DC08EB" w:rsidP="00EB1303">
            <w:pPr>
              <w:rPr>
                <w:rFonts w:ascii="Tahoma" w:hAnsi="Tahoma" w:cs="Tahoma"/>
                <w:b/>
                <w:bCs/>
                <w:sz w:val="18"/>
                <w:szCs w:val="18"/>
              </w:rPr>
            </w:pPr>
          </w:p>
        </w:tc>
        <w:tc>
          <w:tcPr>
            <w:tcW w:w="5860" w:type="dxa"/>
            <w:noWrap/>
            <w:hideMark/>
          </w:tcPr>
          <w:p w14:paraId="7A48DBC8"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Periodicità del prezzo unitario: mensile</w:t>
            </w:r>
          </w:p>
        </w:tc>
      </w:tr>
      <w:tr w:rsidR="00DC08EB" w:rsidRPr="00DC08EB" w14:paraId="558EB4E6" w14:textId="77777777" w:rsidTr="00DC08EB">
        <w:trPr>
          <w:trHeight w:val="280"/>
        </w:trPr>
        <w:tc>
          <w:tcPr>
            <w:tcW w:w="2660" w:type="dxa"/>
            <w:vMerge/>
            <w:hideMark/>
          </w:tcPr>
          <w:p w14:paraId="0CEFCF80" w14:textId="77777777" w:rsidR="00DC08EB" w:rsidRPr="00DC08EB" w:rsidRDefault="00DC08EB" w:rsidP="00EB1303">
            <w:pPr>
              <w:rPr>
                <w:rFonts w:ascii="Tahoma" w:hAnsi="Tahoma" w:cs="Tahoma"/>
                <w:b/>
                <w:bCs/>
                <w:sz w:val="18"/>
                <w:szCs w:val="18"/>
              </w:rPr>
            </w:pPr>
          </w:p>
        </w:tc>
        <w:tc>
          <w:tcPr>
            <w:tcW w:w="5860" w:type="dxa"/>
            <w:noWrap/>
            <w:hideMark/>
          </w:tcPr>
          <w:p w14:paraId="66F8101A"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molto semplice</w:t>
            </w:r>
          </w:p>
        </w:tc>
      </w:tr>
      <w:tr w:rsidR="00DC08EB" w:rsidRPr="00DC08EB" w14:paraId="5EB755D0" w14:textId="77777777" w:rsidTr="00DC08EB">
        <w:trPr>
          <w:trHeight w:val="280"/>
        </w:trPr>
        <w:tc>
          <w:tcPr>
            <w:tcW w:w="2660" w:type="dxa"/>
            <w:vMerge/>
            <w:hideMark/>
          </w:tcPr>
          <w:p w14:paraId="5EBEB445" w14:textId="77777777" w:rsidR="00DC08EB" w:rsidRPr="00DC08EB" w:rsidRDefault="00DC08EB" w:rsidP="00EB1303">
            <w:pPr>
              <w:rPr>
                <w:rFonts w:ascii="Tahoma" w:hAnsi="Tahoma" w:cs="Tahoma"/>
                <w:b/>
                <w:bCs/>
                <w:sz w:val="18"/>
                <w:szCs w:val="18"/>
              </w:rPr>
            </w:pPr>
          </w:p>
        </w:tc>
        <w:tc>
          <w:tcPr>
            <w:tcW w:w="5860" w:type="dxa"/>
            <w:noWrap/>
            <w:hideMark/>
          </w:tcPr>
          <w:p w14:paraId="5516974D"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semplice</w:t>
            </w:r>
          </w:p>
        </w:tc>
      </w:tr>
      <w:tr w:rsidR="00DC08EB" w:rsidRPr="00DC08EB" w14:paraId="52C823E9" w14:textId="77777777" w:rsidTr="00DC08EB">
        <w:trPr>
          <w:trHeight w:val="280"/>
        </w:trPr>
        <w:tc>
          <w:tcPr>
            <w:tcW w:w="2660" w:type="dxa"/>
            <w:vMerge/>
            <w:hideMark/>
          </w:tcPr>
          <w:p w14:paraId="3A63FB88" w14:textId="77777777" w:rsidR="00DC08EB" w:rsidRPr="00DC08EB" w:rsidRDefault="00DC08EB" w:rsidP="00EB1303">
            <w:pPr>
              <w:rPr>
                <w:rFonts w:ascii="Tahoma" w:hAnsi="Tahoma" w:cs="Tahoma"/>
                <w:b/>
                <w:bCs/>
                <w:sz w:val="18"/>
                <w:szCs w:val="18"/>
              </w:rPr>
            </w:pPr>
          </w:p>
        </w:tc>
        <w:tc>
          <w:tcPr>
            <w:tcW w:w="5860" w:type="dxa"/>
            <w:noWrap/>
            <w:hideMark/>
          </w:tcPr>
          <w:p w14:paraId="28B56A9F"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media complessità</w:t>
            </w:r>
          </w:p>
        </w:tc>
      </w:tr>
      <w:tr w:rsidR="00DC08EB" w:rsidRPr="00DC08EB" w14:paraId="4AB399FA" w14:textId="77777777" w:rsidTr="00DC08EB">
        <w:trPr>
          <w:trHeight w:val="280"/>
        </w:trPr>
        <w:tc>
          <w:tcPr>
            <w:tcW w:w="2660" w:type="dxa"/>
            <w:vMerge/>
            <w:hideMark/>
          </w:tcPr>
          <w:p w14:paraId="63168CCA" w14:textId="77777777" w:rsidR="00DC08EB" w:rsidRPr="00DC08EB" w:rsidRDefault="00DC08EB" w:rsidP="00EB1303">
            <w:pPr>
              <w:rPr>
                <w:rFonts w:ascii="Tahoma" w:hAnsi="Tahoma" w:cs="Tahoma"/>
                <w:b/>
                <w:bCs/>
                <w:sz w:val="18"/>
                <w:szCs w:val="18"/>
              </w:rPr>
            </w:pPr>
          </w:p>
        </w:tc>
        <w:tc>
          <w:tcPr>
            <w:tcW w:w="5860" w:type="dxa"/>
            <w:noWrap/>
            <w:hideMark/>
          </w:tcPr>
          <w:p w14:paraId="732417D7"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elevata</w:t>
            </w:r>
          </w:p>
        </w:tc>
      </w:tr>
      <w:tr w:rsidR="00DC08EB" w:rsidRPr="00DC08EB" w14:paraId="5A69B630" w14:textId="77777777" w:rsidTr="00DC08EB">
        <w:trPr>
          <w:trHeight w:val="280"/>
        </w:trPr>
        <w:tc>
          <w:tcPr>
            <w:tcW w:w="2660" w:type="dxa"/>
            <w:vMerge/>
            <w:hideMark/>
          </w:tcPr>
          <w:p w14:paraId="6726E3DC" w14:textId="77777777" w:rsidR="00DC08EB" w:rsidRPr="00DC08EB" w:rsidRDefault="00DC08EB" w:rsidP="00EB1303">
            <w:pPr>
              <w:rPr>
                <w:rFonts w:ascii="Tahoma" w:hAnsi="Tahoma" w:cs="Tahoma"/>
                <w:b/>
                <w:bCs/>
                <w:sz w:val="18"/>
                <w:szCs w:val="18"/>
              </w:rPr>
            </w:pPr>
          </w:p>
        </w:tc>
        <w:tc>
          <w:tcPr>
            <w:tcW w:w="5860" w:type="dxa"/>
            <w:noWrap/>
            <w:hideMark/>
          </w:tcPr>
          <w:p w14:paraId="5A00592B"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molto elevata</w:t>
            </w:r>
          </w:p>
        </w:tc>
      </w:tr>
      <w:tr w:rsidR="00DC08EB" w:rsidRPr="00DC08EB" w14:paraId="254E68B6" w14:textId="77777777" w:rsidTr="00DC08EB">
        <w:trPr>
          <w:trHeight w:val="365"/>
        </w:trPr>
        <w:tc>
          <w:tcPr>
            <w:tcW w:w="2660" w:type="dxa"/>
            <w:vMerge w:val="restart"/>
            <w:hideMark/>
          </w:tcPr>
          <w:p w14:paraId="247F3B09"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Monitoraggio e Incident management di un singolo servizio applicativo</w:t>
            </w:r>
            <w:r w:rsidRPr="00DC08EB">
              <w:rPr>
                <w:rFonts w:ascii="Tahoma" w:hAnsi="Tahoma" w:cs="Tahoma"/>
                <w:b/>
                <w:bCs/>
                <w:sz w:val="18"/>
                <w:szCs w:val="18"/>
              </w:rPr>
              <w:br/>
              <w:t>Business Standard</w:t>
            </w:r>
          </w:p>
        </w:tc>
        <w:tc>
          <w:tcPr>
            <w:tcW w:w="5860" w:type="dxa"/>
            <w:noWrap/>
            <w:hideMark/>
          </w:tcPr>
          <w:p w14:paraId="40089BD1"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 xml:space="preserve"> Tipologia </w:t>
            </w:r>
          </w:p>
        </w:tc>
      </w:tr>
      <w:tr w:rsidR="00DC08EB" w:rsidRPr="00DC08EB" w14:paraId="25534090" w14:textId="77777777" w:rsidTr="00DC08EB">
        <w:trPr>
          <w:trHeight w:val="280"/>
        </w:trPr>
        <w:tc>
          <w:tcPr>
            <w:tcW w:w="2660" w:type="dxa"/>
            <w:vMerge/>
            <w:hideMark/>
          </w:tcPr>
          <w:p w14:paraId="4C13C20B" w14:textId="77777777" w:rsidR="00DC08EB" w:rsidRPr="00DC08EB" w:rsidRDefault="00DC08EB" w:rsidP="00EB1303">
            <w:pPr>
              <w:rPr>
                <w:rFonts w:ascii="Tahoma" w:hAnsi="Tahoma" w:cs="Tahoma"/>
                <w:b/>
                <w:bCs/>
                <w:sz w:val="18"/>
                <w:szCs w:val="18"/>
              </w:rPr>
            </w:pPr>
          </w:p>
        </w:tc>
        <w:tc>
          <w:tcPr>
            <w:tcW w:w="5860" w:type="dxa"/>
            <w:noWrap/>
            <w:hideMark/>
          </w:tcPr>
          <w:p w14:paraId="2D07F51E" w14:textId="77777777" w:rsidR="00DC08EB" w:rsidRPr="00DC08EB" w:rsidRDefault="00DC08EB" w:rsidP="00EB1303">
            <w:pPr>
              <w:jc w:val="left"/>
              <w:rPr>
                <w:rFonts w:ascii="Tahoma" w:hAnsi="Tahoma" w:cs="Tahoma"/>
                <w:b/>
                <w:bCs/>
                <w:sz w:val="18"/>
                <w:szCs w:val="18"/>
              </w:rPr>
            </w:pPr>
            <w:r w:rsidRPr="00DC08EB">
              <w:rPr>
                <w:rFonts w:ascii="Tahoma" w:hAnsi="Tahoma" w:cs="Tahoma"/>
                <w:b/>
                <w:bCs/>
                <w:sz w:val="18"/>
                <w:szCs w:val="18"/>
              </w:rPr>
              <w:t>Periodicità del prezzo unitario: mensile</w:t>
            </w:r>
          </w:p>
        </w:tc>
      </w:tr>
      <w:tr w:rsidR="00DC08EB" w:rsidRPr="00DC08EB" w14:paraId="2D87602A" w14:textId="77777777" w:rsidTr="00DC08EB">
        <w:trPr>
          <w:trHeight w:val="280"/>
        </w:trPr>
        <w:tc>
          <w:tcPr>
            <w:tcW w:w="2660" w:type="dxa"/>
            <w:vMerge/>
            <w:hideMark/>
          </w:tcPr>
          <w:p w14:paraId="05E0A4CA" w14:textId="77777777" w:rsidR="00DC08EB" w:rsidRPr="00DC08EB" w:rsidRDefault="00DC08EB" w:rsidP="00EB1303">
            <w:pPr>
              <w:rPr>
                <w:rFonts w:ascii="Tahoma" w:hAnsi="Tahoma" w:cs="Tahoma"/>
                <w:b/>
                <w:bCs/>
                <w:sz w:val="18"/>
                <w:szCs w:val="18"/>
              </w:rPr>
            </w:pPr>
          </w:p>
        </w:tc>
        <w:tc>
          <w:tcPr>
            <w:tcW w:w="5860" w:type="dxa"/>
            <w:noWrap/>
            <w:hideMark/>
          </w:tcPr>
          <w:p w14:paraId="161E9002"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molto semplice</w:t>
            </w:r>
          </w:p>
        </w:tc>
      </w:tr>
      <w:tr w:rsidR="00DC08EB" w:rsidRPr="00DC08EB" w14:paraId="39D527CE" w14:textId="77777777" w:rsidTr="00DC08EB">
        <w:trPr>
          <w:trHeight w:val="280"/>
        </w:trPr>
        <w:tc>
          <w:tcPr>
            <w:tcW w:w="2660" w:type="dxa"/>
            <w:vMerge/>
            <w:hideMark/>
          </w:tcPr>
          <w:p w14:paraId="3D80F104" w14:textId="77777777" w:rsidR="00DC08EB" w:rsidRPr="00DC08EB" w:rsidRDefault="00DC08EB" w:rsidP="00EB1303">
            <w:pPr>
              <w:rPr>
                <w:rFonts w:ascii="Tahoma" w:hAnsi="Tahoma" w:cs="Tahoma"/>
                <w:b/>
                <w:bCs/>
                <w:sz w:val="18"/>
                <w:szCs w:val="18"/>
              </w:rPr>
            </w:pPr>
          </w:p>
        </w:tc>
        <w:tc>
          <w:tcPr>
            <w:tcW w:w="5860" w:type="dxa"/>
            <w:noWrap/>
            <w:hideMark/>
          </w:tcPr>
          <w:p w14:paraId="16AB046B"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semplice</w:t>
            </w:r>
          </w:p>
        </w:tc>
      </w:tr>
      <w:tr w:rsidR="00DC08EB" w:rsidRPr="00DC08EB" w14:paraId="127BFE3A" w14:textId="77777777" w:rsidTr="00DC08EB">
        <w:trPr>
          <w:trHeight w:val="280"/>
        </w:trPr>
        <w:tc>
          <w:tcPr>
            <w:tcW w:w="2660" w:type="dxa"/>
            <w:vMerge/>
            <w:hideMark/>
          </w:tcPr>
          <w:p w14:paraId="4164E6BF" w14:textId="77777777" w:rsidR="00DC08EB" w:rsidRPr="00DC08EB" w:rsidRDefault="00DC08EB" w:rsidP="00EB1303">
            <w:pPr>
              <w:rPr>
                <w:rFonts w:ascii="Tahoma" w:hAnsi="Tahoma" w:cs="Tahoma"/>
                <w:b/>
                <w:bCs/>
                <w:sz w:val="18"/>
                <w:szCs w:val="18"/>
              </w:rPr>
            </w:pPr>
          </w:p>
        </w:tc>
        <w:tc>
          <w:tcPr>
            <w:tcW w:w="5860" w:type="dxa"/>
            <w:noWrap/>
            <w:hideMark/>
          </w:tcPr>
          <w:p w14:paraId="56F51037"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media complessità</w:t>
            </w:r>
          </w:p>
        </w:tc>
      </w:tr>
      <w:tr w:rsidR="00DC08EB" w:rsidRPr="00DC08EB" w14:paraId="43EC7F54" w14:textId="77777777" w:rsidTr="00DC08EB">
        <w:trPr>
          <w:trHeight w:val="280"/>
        </w:trPr>
        <w:tc>
          <w:tcPr>
            <w:tcW w:w="2660" w:type="dxa"/>
            <w:vMerge/>
            <w:hideMark/>
          </w:tcPr>
          <w:p w14:paraId="39D4AE4B" w14:textId="77777777" w:rsidR="00DC08EB" w:rsidRPr="00DC08EB" w:rsidRDefault="00DC08EB" w:rsidP="00EB1303">
            <w:pPr>
              <w:rPr>
                <w:rFonts w:ascii="Tahoma" w:hAnsi="Tahoma" w:cs="Tahoma"/>
                <w:b/>
                <w:bCs/>
                <w:sz w:val="18"/>
                <w:szCs w:val="18"/>
              </w:rPr>
            </w:pPr>
          </w:p>
        </w:tc>
        <w:tc>
          <w:tcPr>
            <w:tcW w:w="5860" w:type="dxa"/>
            <w:noWrap/>
            <w:hideMark/>
          </w:tcPr>
          <w:p w14:paraId="2F2F4811"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elevata</w:t>
            </w:r>
          </w:p>
        </w:tc>
      </w:tr>
      <w:tr w:rsidR="00DC08EB" w:rsidRPr="00DC08EB" w14:paraId="2F9DB9F0" w14:textId="77777777" w:rsidTr="00DC08EB">
        <w:trPr>
          <w:trHeight w:val="290"/>
        </w:trPr>
        <w:tc>
          <w:tcPr>
            <w:tcW w:w="2660" w:type="dxa"/>
            <w:vMerge/>
            <w:hideMark/>
          </w:tcPr>
          <w:p w14:paraId="62DD9A79" w14:textId="77777777" w:rsidR="00DC08EB" w:rsidRPr="00DC08EB" w:rsidRDefault="00DC08EB" w:rsidP="00EB1303">
            <w:pPr>
              <w:rPr>
                <w:rFonts w:ascii="Tahoma" w:hAnsi="Tahoma" w:cs="Tahoma"/>
                <w:b/>
                <w:bCs/>
                <w:sz w:val="18"/>
                <w:szCs w:val="18"/>
              </w:rPr>
            </w:pPr>
          </w:p>
        </w:tc>
        <w:tc>
          <w:tcPr>
            <w:tcW w:w="5860" w:type="dxa"/>
            <w:noWrap/>
            <w:hideMark/>
          </w:tcPr>
          <w:p w14:paraId="6A7BEF71" w14:textId="77777777" w:rsidR="00DC08EB" w:rsidRPr="00DC08EB" w:rsidRDefault="00DC08EB" w:rsidP="00EB1303">
            <w:pPr>
              <w:rPr>
                <w:rFonts w:ascii="Tahoma" w:hAnsi="Tahoma" w:cs="Tahoma"/>
                <w:sz w:val="18"/>
                <w:szCs w:val="18"/>
              </w:rPr>
            </w:pPr>
            <w:r w:rsidRPr="00DC08EB">
              <w:rPr>
                <w:rFonts w:ascii="Tahoma" w:hAnsi="Tahoma" w:cs="Tahoma"/>
                <w:sz w:val="18"/>
                <w:szCs w:val="18"/>
              </w:rPr>
              <w:t>Servizio di complessità molto elevata</w:t>
            </w:r>
          </w:p>
        </w:tc>
      </w:tr>
    </w:tbl>
    <w:p w14:paraId="50F2F7A4" w14:textId="77777777" w:rsidR="00DC08EB" w:rsidRPr="00FA5BA0" w:rsidRDefault="00DC08EB" w:rsidP="00DC08EB">
      <w:pPr>
        <w:rPr>
          <w:rFonts w:ascii="Arial" w:hAnsi="Arial" w:cs="Arial"/>
          <w:sz w:val="22"/>
          <w:szCs w:val="22"/>
        </w:rPr>
      </w:pPr>
    </w:p>
    <w:p w14:paraId="6A3F5C9A" w14:textId="77777777" w:rsidR="00842DCA" w:rsidRDefault="00842DCA" w:rsidP="00DC08EB">
      <w:pPr>
        <w:rPr>
          <w:rFonts w:ascii="Tahoma" w:hAnsi="Tahoma" w:cs="Tahoma"/>
          <w:b/>
          <w:u w:val="single"/>
        </w:rPr>
        <w:sectPr w:rsidR="00842DCA" w:rsidSect="006B0558">
          <w:footnotePr>
            <w:pos w:val="beneathText"/>
          </w:footnotePr>
          <w:endnotePr>
            <w:numFmt w:val="decimal"/>
          </w:endnotePr>
          <w:pgSz w:w="11907" w:h="16840"/>
          <w:pgMar w:top="624" w:right="1134" w:bottom="567" w:left="1134" w:header="425" w:footer="720" w:gutter="0"/>
          <w:cols w:space="720"/>
          <w:docGrid w:linePitch="272"/>
        </w:sectPr>
      </w:pPr>
    </w:p>
    <w:p w14:paraId="686CAFA8" w14:textId="77777777" w:rsidR="00842DCA" w:rsidRDefault="00842DCA" w:rsidP="00DC08EB">
      <w:pPr>
        <w:rPr>
          <w:rFonts w:ascii="Tahoma" w:hAnsi="Tahoma" w:cs="Tahoma"/>
          <w:b/>
          <w:u w:val="single"/>
        </w:rPr>
      </w:pPr>
    </w:p>
    <w:p w14:paraId="0F76F317" w14:textId="77777777" w:rsidR="00DC08EB" w:rsidRPr="00440EEA" w:rsidRDefault="00DC08EB" w:rsidP="00DC08EB">
      <w:pPr>
        <w:rPr>
          <w:rFonts w:ascii="Tahoma" w:hAnsi="Tahoma" w:cs="Tahoma"/>
          <w:b/>
          <w:u w:val="single"/>
        </w:rPr>
      </w:pPr>
      <w:r w:rsidRPr="00440EEA">
        <w:rPr>
          <w:rFonts w:ascii="Tahoma" w:hAnsi="Tahoma" w:cs="Tahoma"/>
          <w:b/>
          <w:u w:val="single"/>
        </w:rPr>
        <w:t>Elementi Caratterizzanti il Servizio</w:t>
      </w:r>
    </w:p>
    <w:p w14:paraId="50244A09" w14:textId="77777777" w:rsidR="00DC08EB" w:rsidRDefault="00DC08EB" w:rsidP="00C80DFB">
      <w:pPr>
        <w:spacing w:before="120" w:line="240" w:lineRule="atLeast"/>
        <w:jc w:val="both"/>
        <w:rPr>
          <w:rFonts w:ascii="Tahoma" w:hAnsi="Tahoma" w:cs="Tahoma"/>
          <w:sz w:val="22"/>
          <w:szCs w:val="22"/>
        </w:rPr>
      </w:pPr>
    </w:p>
    <w:p w14:paraId="0D5A172B" w14:textId="77777777" w:rsidR="00DC08EB" w:rsidRDefault="00DC08EB" w:rsidP="00DC08EB">
      <w:pPr>
        <w:rPr>
          <w:rFonts w:ascii="Tahoma" w:hAnsi="Tahoma" w:cs="Tahoma"/>
        </w:rPr>
      </w:pPr>
      <w:r>
        <w:rPr>
          <w:rFonts w:ascii="Tahoma" w:hAnsi="Tahoma" w:cs="Tahoma"/>
        </w:rPr>
        <w:t>Conttrattatualizazione</w:t>
      </w:r>
    </w:p>
    <w:p w14:paraId="54378DE2" w14:textId="77777777" w:rsidR="00DC08EB" w:rsidRPr="00673CAC" w:rsidRDefault="00DC08EB" w:rsidP="00DC08EB">
      <w:pPr>
        <w:rPr>
          <w:rFonts w:ascii="Tahoma" w:hAnsi="Tahoma" w:cs="Tahoma"/>
        </w:rPr>
      </w:pPr>
      <w:r w:rsidRPr="00673CAC">
        <w:rPr>
          <w:rFonts w:ascii="Tahoma" w:hAnsi="Tahoma" w:cs="Tahoma"/>
        </w:rPr>
        <w:t xml:space="preserve">Modalità di Fatturazione: a canone </w:t>
      </w:r>
      <w:r>
        <w:rPr>
          <w:rFonts w:ascii="Tahoma" w:hAnsi="Tahoma" w:cs="Tahoma"/>
        </w:rPr>
        <w:t>o a nodi/ora (a consumo)</w:t>
      </w:r>
    </w:p>
    <w:p w14:paraId="724AF8F5" w14:textId="77777777" w:rsidR="00DC08EB" w:rsidRDefault="00DC08EB" w:rsidP="00DC08EB">
      <w:pPr>
        <w:rPr>
          <w:rFonts w:ascii="Tahoma" w:hAnsi="Tahoma" w:cs="Tahoma"/>
        </w:rPr>
      </w:pPr>
      <w:r>
        <w:rPr>
          <w:rFonts w:ascii="Tahoma" w:hAnsi="Tahoma" w:cs="Tahoma"/>
        </w:rPr>
        <w:t>Durata minima contratto: 12</w:t>
      </w:r>
      <w:r w:rsidRPr="00673CAC">
        <w:rPr>
          <w:rFonts w:ascii="Tahoma" w:hAnsi="Tahoma" w:cs="Tahoma"/>
        </w:rPr>
        <w:t xml:space="preserve"> mesi</w:t>
      </w:r>
    </w:p>
    <w:p w14:paraId="413DB163" w14:textId="77777777" w:rsidR="00DC08EB" w:rsidRPr="00673CAC" w:rsidRDefault="00DC08EB" w:rsidP="00DC08EB">
      <w:pPr>
        <w:rPr>
          <w:rFonts w:ascii="Tahoma" w:hAnsi="Tahoma" w:cs="Tahoma"/>
        </w:rPr>
      </w:pPr>
      <w:r>
        <w:rPr>
          <w:rFonts w:ascii="Tahoma" w:hAnsi="Tahoma" w:cs="Tahoma"/>
        </w:rPr>
        <w:t>Per la fatturazione a nodi/ora (a consumo) è previsto un impegno contrattuale minimo di 400 ore</w:t>
      </w:r>
    </w:p>
    <w:p w14:paraId="76CAE978" w14:textId="77777777" w:rsidR="00DC08EB" w:rsidRPr="00673CAC" w:rsidRDefault="00DC08EB" w:rsidP="00DC08EB">
      <w:pPr>
        <w:rPr>
          <w:u w:val="single"/>
        </w:rPr>
      </w:pPr>
      <w:r w:rsidRPr="00673CAC">
        <w:rPr>
          <w:rFonts w:ascii="Tahoma" w:hAnsi="Tahoma" w:cs="Tahoma"/>
        </w:rPr>
        <w:t>Fatturazione: bimestrale posticipata</w:t>
      </w:r>
    </w:p>
    <w:p w14:paraId="1FD018F4" w14:textId="77777777" w:rsidR="00DC08EB" w:rsidRDefault="00DC08EB" w:rsidP="00C80DFB">
      <w:pPr>
        <w:spacing w:before="120" w:line="240" w:lineRule="atLeast"/>
        <w:jc w:val="both"/>
        <w:rPr>
          <w:rFonts w:ascii="Tahoma" w:hAnsi="Tahoma" w:cs="Tahoma"/>
          <w:sz w:val="22"/>
          <w:szCs w:val="22"/>
        </w:rPr>
      </w:pPr>
    </w:p>
    <w:p w14:paraId="616B9DDF" w14:textId="57B1F75F" w:rsidR="00DC08EB" w:rsidRDefault="006B0558" w:rsidP="006B0558">
      <w:pPr>
        <w:spacing w:before="120" w:line="240" w:lineRule="atLeast"/>
        <w:jc w:val="both"/>
        <w:rPr>
          <w:rFonts w:ascii="Tahoma" w:hAnsi="Tahoma" w:cs="Tahoma"/>
          <w:sz w:val="22"/>
          <w:szCs w:val="22"/>
        </w:rPr>
      </w:pPr>
      <w:r>
        <w:rPr>
          <w:rFonts w:ascii="Tahoma" w:hAnsi="Tahoma" w:cs="Tahoma"/>
          <w:noProof/>
          <w:sz w:val="22"/>
          <w:szCs w:val="22"/>
        </w:rPr>
        <w:drawing>
          <wp:inline distT="0" distB="0" distL="0" distR="0" wp14:anchorId="6F3C4460" wp14:editId="173141B2">
            <wp:extent cx="9937115" cy="2646045"/>
            <wp:effectExtent l="0" t="0" r="6985"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37115" cy="2646045"/>
                    </a:xfrm>
                    <a:prstGeom prst="rect">
                      <a:avLst/>
                    </a:prstGeom>
                    <a:noFill/>
                  </pic:spPr>
                </pic:pic>
              </a:graphicData>
            </a:graphic>
          </wp:inline>
        </w:drawing>
      </w:r>
    </w:p>
    <w:p w14:paraId="789468D2" w14:textId="391A636C" w:rsidR="00DC08EB" w:rsidRDefault="00DC08EB" w:rsidP="00C80DFB">
      <w:pPr>
        <w:spacing w:before="120" w:line="240" w:lineRule="atLeast"/>
        <w:jc w:val="both"/>
        <w:rPr>
          <w:rFonts w:ascii="Tahoma" w:hAnsi="Tahoma" w:cs="Tahoma"/>
          <w:sz w:val="22"/>
          <w:szCs w:val="22"/>
        </w:rPr>
      </w:pPr>
    </w:p>
    <w:p w14:paraId="6FC0D880" w14:textId="77777777" w:rsidR="00842DCA" w:rsidRDefault="00842DCA" w:rsidP="00C80DFB">
      <w:pPr>
        <w:spacing w:before="120" w:line="240" w:lineRule="atLeast"/>
        <w:jc w:val="both"/>
        <w:rPr>
          <w:rFonts w:ascii="Tahoma" w:hAnsi="Tahoma" w:cs="Tahoma"/>
          <w:sz w:val="22"/>
          <w:szCs w:val="22"/>
        </w:rPr>
      </w:pPr>
    </w:p>
    <w:p w14:paraId="543E94A5" w14:textId="77777777" w:rsidR="00842DCA" w:rsidRDefault="00842DCA" w:rsidP="00C80DFB">
      <w:pPr>
        <w:spacing w:before="120" w:line="240" w:lineRule="atLeast"/>
        <w:jc w:val="both"/>
        <w:rPr>
          <w:rFonts w:ascii="Tahoma" w:hAnsi="Tahoma" w:cs="Tahoma"/>
          <w:sz w:val="22"/>
          <w:szCs w:val="22"/>
        </w:rPr>
      </w:pPr>
    </w:p>
    <w:p w14:paraId="7FD95860" w14:textId="77777777" w:rsidR="00842DCA" w:rsidRDefault="00842DCA" w:rsidP="00C80DFB">
      <w:pPr>
        <w:spacing w:before="120" w:line="240" w:lineRule="atLeast"/>
        <w:jc w:val="both"/>
        <w:rPr>
          <w:rFonts w:ascii="Tahoma" w:hAnsi="Tahoma" w:cs="Tahoma"/>
          <w:sz w:val="22"/>
          <w:szCs w:val="22"/>
        </w:rPr>
      </w:pPr>
    </w:p>
    <w:p w14:paraId="25D18602" w14:textId="77777777" w:rsidR="00842DCA" w:rsidRDefault="00842DCA" w:rsidP="00C80DFB">
      <w:pPr>
        <w:spacing w:before="120" w:line="240" w:lineRule="atLeast"/>
        <w:jc w:val="both"/>
        <w:rPr>
          <w:rFonts w:ascii="Tahoma" w:hAnsi="Tahoma" w:cs="Tahoma"/>
          <w:sz w:val="22"/>
          <w:szCs w:val="22"/>
        </w:rPr>
        <w:sectPr w:rsidR="00842DCA" w:rsidSect="00842DCA">
          <w:footnotePr>
            <w:pos w:val="beneathText"/>
          </w:footnotePr>
          <w:endnotePr>
            <w:numFmt w:val="decimal"/>
          </w:endnotePr>
          <w:pgSz w:w="16840" w:h="11907" w:orient="landscape"/>
          <w:pgMar w:top="1134" w:right="624" w:bottom="1134" w:left="567" w:header="425" w:footer="720" w:gutter="0"/>
          <w:cols w:space="720"/>
          <w:docGrid w:linePitch="272"/>
        </w:sectPr>
      </w:pPr>
    </w:p>
    <w:p w14:paraId="1797ACC2" w14:textId="1BD06C25" w:rsidR="00842DCA" w:rsidRDefault="00842DCA" w:rsidP="00C80DFB">
      <w:pPr>
        <w:spacing w:before="120" w:line="240" w:lineRule="atLeast"/>
        <w:jc w:val="both"/>
        <w:rPr>
          <w:rFonts w:ascii="Tahoma" w:hAnsi="Tahoma" w:cs="Tahoma"/>
          <w:sz w:val="22"/>
          <w:szCs w:val="22"/>
        </w:rPr>
      </w:pPr>
    </w:p>
    <w:p w14:paraId="1301F819" w14:textId="77777777" w:rsidR="00842DCA" w:rsidRPr="00691E78" w:rsidRDefault="00842DCA" w:rsidP="00842DCA">
      <w:pPr>
        <w:rPr>
          <w:rFonts w:ascii="Tahoma" w:hAnsi="Tahoma" w:cs="Tahoma"/>
          <w:b/>
          <w:u w:val="single"/>
        </w:rPr>
      </w:pPr>
      <w:r w:rsidRPr="00691E78">
        <w:rPr>
          <w:rFonts w:ascii="Tahoma" w:hAnsi="Tahoma" w:cs="Tahoma"/>
          <w:b/>
          <w:u w:val="single"/>
        </w:rPr>
        <w:t>Riferimenti del Servizio</w:t>
      </w:r>
    </w:p>
    <w:p w14:paraId="4D978576" w14:textId="77777777" w:rsidR="00842DCA" w:rsidRPr="00691E78" w:rsidRDefault="00842DCA" w:rsidP="00842DCA">
      <w:pPr>
        <w:rPr>
          <w:rFonts w:ascii="Tahoma" w:hAnsi="Tahoma" w:cs="Tahoma"/>
        </w:rPr>
      </w:pPr>
    </w:p>
    <w:p w14:paraId="48E7EA6A" w14:textId="77777777" w:rsidR="00842DCA" w:rsidRPr="00691E78" w:rsidRDefault="00842DCA" w:rsidP="00842DCA">
      <w:pPr>
        <w:rPr>
          <w:rFonts w:ascii="Tahoma" w:hAnsi="Tahoma" w:cs="Tahoma"/>
        </w:rPr>
      </w:pPr>
    </w:p>
    <w:tbl>
      <w:tblPr>
        <w:tblW w:w="9644" w:type="dxa"/>
        <w:tblInd w:w="65" w:type="dxa"/>
        <w:tblCellMar>
          <w:left w:w="70" w:type="dxa"/>
          <w:right w:w="70" w:type="dxa"/>
        </w:tblCellMar>
        <w:tblLook w:val="04A0" w:firstRow="1" w:lastRow="0" w:firstColumn="1" w:lastColumn="0" w:noHBand="0" w:noVBand="1"/>
      </w:tblPr>
      <w:tblGrid>
        <w:gridCol w:w="2557"/>
        <w:gridCol w:w="3827"/>
        <w:gridCol w:w="3260"/>
      </w:tblGrid>
      <w:tr w:rsidR="00842DCA" w:rsidRPr="00691E78" w14:paraId="45FA5A9B" w14:textId="77777777" w:rsidTr="00EB1303">
        <w:trPr>
          <w:trHeight w:val="300"/>
        </w:trPr>
        <w:tc>
          <w:tcPr>
            <w:tcW w:w="9644" w:type="dxa"/>
            <w:gridSpan w:val="3"/>
            <w:tcBorders>
              <w:top w:val="single" w:sz="4" w:space="0" w:color="auto"/>
              <w:left w:val="single" w:sz="4" w:space="0" w:color="auto"/>
              <w:bottom w:val="single" w:sz="4" w:space="0" w:color="auto"/>
              <w:right w:val="single" w:sz="4" w:space="0" w:color="auto"/>
            </w:tcBorders>
            <w:shd w:val="clear" w:color="auto" w:fill="92CDDC"/>
            <w:vAlign w:val="center"/>
          </w:tcPr>
          <w:p w14:paraId="0418C997" w14:textId="77777777" w:rsidR="00842DCA" w:rsidRPr="00691E78" w:rsidRDefault="00842DCA" w:rsidP="00EB1303">
            <w:pPr>
              <w:spacing w:line="240" w:lineRule="auto"/>
              <w:jc w:val="center"/>
              <w:rPr>
                <w:rFonts w:ascii="Tahoma" w:hAnsi="Tahoma" w:cs="Tahoma"/>
                <w:b/>
                <w:bCs/>
                <w:sz w:val="16"/>
                <w:szCs w:val="16"/>
              </w:rPr>
            </w:pPr>
            <w:r w:rsidRPr="00691E78">
              <w:rPr>
                <w:rFonts w:ascii="Tahoma" w:hAnsi="Tahoma" w:cs="Tahoma"/>
                <w:b/>
                <w:bCs/>
                <w:sz w:val="16"/>
                <w:szCs w:val="16"/>
              </w:rPr>
              <w:t>Riferimento Tecnico dell’Amm.ne.</w:t>
            </w:r>
          </w:p>
        </w:tc>
      </w:tr>
      <w:tr w:rsidR="00842DCA" w:rsidRPr="00691E78" w14:paraId="3976BD5E" w14:textId="77777777" w:rsidTr="00EB130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072C15A" w14:textId="77777777" w:rsidR="00842DCA" w:rsidRPr="00691E78" w:rsidRDefault="00842DCA" w:rsidP="00EB1303">
            <w:pPr>
              <w:rPr>
                <w:rFonts w:ascii="Tahoma" w:hAnsi="Tahoma" w:cs="Tahoma"/>
                <w:b/>
                <w:sz w:val="16"/>
              </w:rPr>
            </w:pPr>
            <w:r w:rsidRPr="00691E78">
              <w:rPr>
                <w:rFonts w:ascii="Tahoma" w:hAnsi="Tahoma" w:cs="Tahoma"/>
                <w:b/>
                <w:sz w:val="16"/>
              </w:rPr>
              <w:t>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D7079C1" w14:textId="77777777" w:rsidR="00842DCA" w:rsidRPr="00691E78" w:rsidRDefault="00842DCA" w:rsidP="00EB1303">
            <w:pPr>
              <w:rPr>
                <w:rFonts w:ascii="Arial" w:hAnsi="Arial" w:cs="Arial"/>
              </w:rPr>
            </w:pPr>
          </w:p>
        </w:tc>
        <w:tc>
          <w:tcPr>
            <w:tcW w:w="3260" w:type="dxa"/>
            <w:vMerge w:val="restart"/>
            <w:tcBorders>
              <w:top w:val="single" w:sz="4" w:space="0" w:color="auto"/>
              <w:left w:val="single" w:sz="4" w:space="0" w:color="auto"/>
              <w:right w:val="single" w:sz="4" w:space="0" w:color="auto"/>
            </w:tcBorders>
            <w:shd w:val="clear" w:color="auto" w:fill="auto"/>
          </w:tcPr>
          <w:p w14:paraId="1EFBB5B6" w14:textId="77777777" w:rsidR="00842DCA" w:rsidRPr="005C2B49" w:rsidRDefault="00842DCA" w:rsidP="00EB1303">
            <w:pPr>
              <w:spacing w:line="240" w:lineRule="auto"/>
              <w:jc w:val="both"/>
              <w:rPr>
                <w:rFonts w:ascii="Tahoma" w:hAnsi="Tahoma" w:cs="Tahoma"/>
                <w:sz w:val="16"/>
              </w:rPr>
            </w:pPr>
            <w:r w:rsidRPr="005C2B49">
              <w:rPr>
                <w:rFonts w:ascii="Tahoma" w:hAnsi="Tahoma" w:cs="Tahoma"/>
                <w:sz w:val="16"/>
              </w:rPr>
              <w:t>Inserire le informazioni necessarie per identificare il riferimento tecnico, all’interno dell’organizzazione dell’Amm.ne, per le interazioni con i settori tecnici di Telecom Italia.</w:t>
            </w:r>
          </w:p>
        </w:tc>
      </w:tr>
      <w:tr w:rsidR="00842DCA" w:rsidRPr="00691E78" w14:paraId="2394ED72" w14:textId="77777777" w:rsidTr="00EB130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1B4B861C" w14:textId="77777777" w:rsidR="00842DCA" w:rsidRPr="00691E78" w:rsidRDefault="00842DCA" w:rsidP="00EB1303">
            <w:pPr>
              <w:rPr>
                <w:rFonts w:ascii="Tahoma" w:hAnsi="Tahoma" w:cs="Tahoma"/>
                <w:b/>
                <w:sz w:val="16"/>
              </w:rPr>
            </w:pPr>
            <w:r w:rsidRPr="00691E78">
              <w:rPr>
                <w:rFonts w:ascii="Tahoma" w:hAnsi="Tahoma" w:cs="Tahoma"/>
                <w:b/>
                <w:sz w:val="16"/>
              </w:rPr>
              <w:t>Cognome</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B64942C" w14:textId="77777777" w:rsidR="00842DCA" w:rsidRPr="00691E78" w:rsidRDefault="00842DCA" w:rsidP="00EB130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1C953813" w14:textId="77777777" w:rsidR="00842DCA" w:rsidRPr="00691E78" w:rsidRDefault="00842DCA" w:rsidP="00EB1303">
            <w:pPr>
              <w:spacing w:line="240" w:lineRule="auto"/>
              <w:jc w:val="both"/>
              <w:rPr>
                <w:rFonts w:ascii="Tahoma" w:hAnsi="Tahoma" w:cs="Tahoma"/>
                <w:b/>
                <w:sz w:val="16"/>
              </w:rPr>
            </w:pPr>
          </w:p>
        </w:tc>
      </w:tr>
      <w:tr w:rsidR="00842DCA" w:rsidRPr="00691E78" w14:paraId="0B6B948B" w14:textId="77777777" w:rsidTr="00EB130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365FF44" w14:textId="77777777" w:rsidR="00842DCA" w:rsidRPr="00691E78" w:rsidRDefault="00842DCA" w:rsidP="00EB1303">
            <w:pPr>
              <w:rPr>
                <w:rFonts w:ascii="Tahoma" w:hAnsi="Tahoma" w:cs="Tahoma"/>
                <w:b/>
                <w:sz w:val="16"/>
              </w:rPr>
            </w:pPr>
            <w:r w:rsidRPr="00691E78">
              <w:rPr>
                <w:rFonts w:ascii="Tahoma" w:hAnsi="Tahoma" w:cs="Tahoma"/>
                <w:b/>
                <w:sz w:val="16"/>
              </w:rPr>
              <w:t>Telefono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AFE86CF" w14:textId="77777777" w:rsidR="00842DCA" w:rsidRPr="00691E78" w:rsidRDefault="00842DCA" w:rsidP="00EB1303">
            <w:pPr>
              <w:rPr>
                <w:rFonts w:ascii="Tahoma" w:hAnsi="Tahoma" w:cs="Tahoma"/>
                <w:b/>
                <w:sz w:val="16"/>
              </w:rPr>
            </w:pPr>
          </w:p>
        </w:tc>
        <w:tc>
          <w:tcPr>
            <w:tcW w:w="3260" w:type="dxa"/>
            <w:vMerge/>
            <w:tcBorders>
              <w:left w:val="single" w:sz="4" w:space="0" w:color="auto"/>
              <w:right w:val="single" w:sz="4" w:space="0" w:color="auto"/>
            </w:tcBorders>
            <w:shd w:val="clear" w:color="auto" w:fill="auto"/>
          </w:tcPr>
          <w:p w14:paraId="31866208" w14:textId="77777777" w:rsidR="00842DCA" w:rsidRPr="00691E78" w:rsidRDefault="00842DCA" w:rsidP="00EB1303">
            <w:pPr>
              <w:spacing w:line="240" w:lineRule="auto"/>
              <w:jc w:val="both"/>
              <w:rPr>
                <w:rFonts w:ascii="Tahoma" w:hAnsi="Tahoma" w:cs="Tahoma"/>
                <w:b/>
                <w:sz w:val="16"/>
              </w:rPr>
            </w:pPr>
          </w:p>
        </w:tc>
      </w:tr>
      <w:tr w:rsidR="00842DCA" w:rsidRPr="0037396A" w14:paraId="1801DAF8" w14:textId="77777777" w:rsidTr="00EB130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92E3E7C" w14:textId="77777777" w:rsidR="00842DCA" w:rsidRPr="008C229C" w:rsidRDefault="00842DCA" w:rsidP="00EB1303">
            <w:pPr>
              <w:spacing w:line="240" w:lineRule="auto"/>
              <w:rPr>
                <w:rFonts w:ascii="Tahoma" w:hAnsi="Tahoma" w:cs="Tahoma"/>
                <w:b/>
                <w:sz w:val="16"/>
              </w:rPr>
            </w:pPr>
            <w:r w:rsidRPr="00691E78">
              <w:rPr>
                <w:rFonts w:ascii="Tahoma" w:hAnsi="Tahoma" w:cs="Tahoma"/>
                <w:b/>
                <w:sz w:val="16"/>
              </w:rPr>
              <w:t>Email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E1FF868" w14:textId="77777777" w:rsidR="00842DCA" w:rsidRPr="008C229C" w:rsidRDefault="00842DCA" w:rsidP="00EB1303">
            <w:pPr>
              <w:rPr>
                <w:rFonts w:ascii="Tahoma" w:hAnsi="Tahoma" w:cs="Tahoma"/>
                <w:b/>
                <w:sz w:val="16"/>
              </w:rPr>
            </w:pPr>
          </w:p>
        </w:tc>
        <w:tc>
          <w:tcPr>
            <w:tcW w:w="3260" w:type="dxa"/>
            <w:vMerge/>
            <w:tcBorders>
              <w:left w:val="single" w:sz="4" w:space="0" w:color="auto"/>
              <w:bottom w:val="single" w:sz="4" w:space="0" w:color="auto"/>
              <w:right w:val="single" w:sz="4" w:space="0" w:color="auto"/>
            </w:tcBorders>
            <w:shd w:val="clear" w:color="auto" w:fill="auto"/>
          </w:tcPr>
          <w:p w14:paraId="6B89940E" w14:textId="77777777" w:rsidR="00842DCA" w:rsidRPr="008C229C" w:rsidRDefault="00842DCA" w:rsidP="00EB1303">
            <w:pPr>
              <w:spacing w:line="240" w:lineRule="auto"/>
              <w:jc w:val="both"/>
              <w:rPr>
                <w:rFonts w:ascii="Tahoma" w:hAnsi="Tahoma" w:cs="Tahoma"/>
                <w:b/>
                <w:sz w:val="16"/>
              </w:rPr>
            </w:pPr>
          </w:p>
        </w:tc>
      </w:tr>
    </w:tbl>
    <w:p w14:paraId="1A3A1591" w14:textId="77777777" w:rsidR="00842DCA" w:rsidRDefault="00842DCA" w:rsidP="00842DCA">
      <w:pPr>
        <w:rPr>
          <w:rFonts w:ascii="Tahoma" w:hAnsi="Tahoma" w:cs="Tahoma"/>
        </w:rPr>
      </w:pPr>
    </w:p>
    <w:p w14:paraId="415A1B5D" w14:textId="77777777" w:rsidR="00842DCA" w:rsidRDefault="00842DCA" w:rsidP="00842DCA">
      <w:pPr>
        <w:rPr>
          <w:rFonts w:ascii="Tahoma" w:hAnsi="Tahoma" w:cs="Tahoma"/>
        </w:rPr>
      </w:pPr>
    </w:p>
    <w:p w14:paraId="38D8A7C3" w14:textId="77777777" w:rsidR="00842DCA" w:rsidRPr="00026E1C" w:rsidRDefault="00842DCA" w:rsidP="00842DCA">
      <w:pPr>
        <w:rPr>
          <w:rFonts w:ascii="Tahoma" w:hAnsi="Tahoma" w:cs="Tahoma"/>
        </w:rPr>
      </w:pPr>
    </w:p>
    <w:p w14:paraId="6AA8A9AC" w14:textId="77777777" w:rsidR="00842DCA" w:rsidRPr="00AF1313" w:rsidRDefault="00842DCA" w:rsidP="00842DCA">
      <w:pPr>
        <w:rPr>
          <w:rFonts w:ascii="Tahoma" w:hAnsi="Tahoma" w:cs="Tahoma"/>
        </w:rPr>
      </w:pPr>
    </w:p>
    <w:p w14:paraId="63821069" w14:textId="77777777" w:rsidR="00842DCA" w:rsidRPr="000B36F7" w:rsidRDefault="00842DCA" w:rsidP="00842DCA">
      <w:pPr>
        <w:pBdr>
          <w:top w:val="single" w:sz="6" w:space="1" w:color="auto"/>
          <w:left w:val="single" w:sz="6" w:space="4" w:color="auto"/>
          <w:bottom w:val="single" w:sz="12" w:space="1" w:color="auto"/>
          <w:right w:val="single" w:sz="6" w:space="4" w:color="auto"/>
        </w:pBdr>
        <w:tabs>
          <w:tab w:val="left" w:pos="426"/>
          <w:tab w:val="left" w:leader="underscore" w:pos="9498"/>
        </w:tabs>
        <w:spacing w:line="360" w:lineRule="auto"/>
        <w:jc w:val="center"/>
        <w:rPr>
          <w:rFonts w:ascii="Tahoma" w:hAnsi="Tahoma" w:cs="Tahoma"/>
          <w:b/>
        </w:rPr>
      </w:pPr>
      <w:r>
        <w:rPr>
          <w:rFonts w:ascii="Tahoma" w:hAnsi="Tahoma" w:cs="Tahoma"/>
          <w:b/>
          <w:sz w:val="28"/>
        </w:rPr>
        <w:t>NOTE E INFORMAZIONI PER L’</w:t>
      </w:r>
      <w:r w:rsidRPr="000B36F7">
        <w:rPr>
          <w:rFonts w:ascii="Tahoma" w:hAnsi="Tahoma" w:cs="Tahoma"/>
          <w:b/>
          <w:sz w:val="28"/>
        </w:rPr>
        <w:t>ATTIVAZION</w:t>
      </w:r>
      <w:r>
        <w:rPr>
          <w:rFonts w:ascii="Tahoma" w:hAnsi="Tahoma" w:cs="Tahoma"/>
          <w:b/>
          <w:sz w:val="28"/>
        </w:rPr>
        <w:t>E</w:t>
      </w:r>
    </w:p>
    <w:p w14:paraId="0FBC7FB0" w14:textId="77777777" w:rsidR="00842DCA" w:rsidRPr="000B36F7" w:rsidRDefault="00842DCA" w:rsidP="00842DCA">
      <w:pPr>
        <w:rPr>
          <w:rFonts w:ascii="Tahoma" w:hAnsi="Tahoma" w:cs="Tahoma"/>
        </w:rPr>
      </w:pPr>
    </w:p>
    <w:p w14:paraId="4D7B39DC" w14:textId="77777777" w:rsidR="00842DCA" w:rsidRPr="000B36F7"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0B678C3C" w14:textId="77777777" w:rsidR="00842DCA" w:rsidRPr="000B36F7"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1E7B8F13" w14:textId="77777777" w:rsidR="00842DCA" w:rsidRPr="000B36F7"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052C8500" w14:textId="77777777" w:rsidR="00842DCA" w:rsidRPr="000B36F7"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17F71437" w14:textId="77777777" w:rsidR="00842DCA" w:rsidRPr="000B36F7"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7CCF32D5" w14:textId="77777777" w:rsidR="00842DCA" w:rsidRPr="000B36F7"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33DDFFB4" w14:textId="77777777" w:rsidR="00842DCA" w:rsidRDefault="00842DCA" w:rsidP="00842DCA">
      <w:pPr>
        <w:pBdr>
          <w:top w:val="single" w:sz="6" w:space="3" w:color="auto"/>
          <w:left w:val="single" w:sz="6" w:space="3" w:color="auto"/>
          <w:bottom w:val="single" w:sz="6" w:space="3" w:color="auto"/>
          <w:right w:val="single" w:sz="6" w:space="3" w:color="auto"/>
        </w:pBdr>
        <w:tabs>
          <w:tab w:val="left" w:pos="283"/>
          <w:tab w:val="left" w:leader="underscore" w:pos="9639"/>
        </w:tabs>
        <w:ind w:left="283" w:hanging="283"/>
        <w:rPr>
          <w:rFonts w:ascii="Tahoma" w:hAnsi="Tahoma" w:cs="Tahoma"/>
        </w:rPr>
      </w:pPr>
      <w:r w:rsidRPr="000B36F7">
        <w:rPr>
          <w:rFonts w:ascii="Tahoma" w:hAnsi="Tahoma" w:cs="Tahoma"/>
        </w:rPr>
        <w:tab/>
      </w:r>
      <w:r w:rsidRPr="000B36F7">
        <w:rPr>
          <w:rFonts w:ascii="Tahoma" w:hAnsi="Tahoma" w:cs="Tahoma"/>
        </w:rPr>
        <w:tab/>
      </w:r>
    </w:p>
    <w:p w14:paraId="348CA77B" w14:textId="77777777" w:rsidR="00842DCA" w:rsidRPr="00557696" w:rsidRDefault="00842DCA" w:rsidP="00C80DFB">
      <w:pPr>
        <w:spacing w:before="120" w:line="240" w:lineRule="atLeast"/>
        <w:jc w:val="both"/>
        <w:rPr>
          <w:rFonts w:ascii="Tahoma" w:hAnsi="Tahoma" w:cs="Tahoma"/>
          <w:sz w:val="22"/>
          <w:szCs w:val="22"/>
        </w:rPr>
      </w:pPr>
    </w:p>
    <w:sectPr w:rsidR="00842DCA" w:rsidRPr="00557696" w:rsidSect="00842DCA">
      <w:footnotePr>
        <w:pos w:val="beneathText"/>
      </w:footnotePr>
      <w:endnotePr>
        <w:numFmt w:val="decimal"/>
      </w:endnotePr>
      <w:pgSz w:w="11907" w:h="16840"/>
      <w:pgMar w:top="567" w:right="1134" w:bottom="624" w:left="1134"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CB2DF" w14:textId="77777777" w:rsidR="00B44030" w:rsidRDefault="00B44030">
      <w:r>
        <w:separator/>
      </w:r>
    </w:p>
  </w:endnote>
  <w:endnote w:type="continuationSeparator" w:id="0">
    <w:p w14:paraId="003B46CA" w14:textId="77777777" w:rsidR="00B44030" w:rsidRDefault="00B44030">
      <w:r>
        <w:continuationSeparator/>
      </w:r>
    </w:p>
  </w:endnote>
  <w:endnote w:type="continuationNotice" w:id="1">
    <w:p w14:paraId="031FF6A3" w14:textId="77777777" w:rsidR="00B44030" w:rsidRDefault="00B440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373893346"/>
      <w:docPartObj>
        <w:docPartGallery w:val="Page Numbers (Bottom of Page)"/>
        <w:docPartUnique/>
      </w:docPartObj>
    </w:sdtPr>
    <w:sdtContent>
      <w:sdt>
        <w:sdtPr>
          <w:rPr>
            <w:rFonts w:ascii="Arial" w:hAnsi="Arial" w:cs="Arial"/>
            <w:sz w:val="16"/>
            <w:szCs w:val="16"/>
          </w:rPr>
          <w:id w:val="860082579"/>
          <w:docPartObj>
            <w:docPartGallery w:val="Page Numbers (Top of Page)"/>
            <w:docPartUnique/>
          </w:docPartObj>
        </w:sdtPr>
        <w:sdtContent>
          <w:p w14:paraId="7771967B" w14:textId="2A84D8B3" w:rsidR="009A1F9E" w:rsidRPr="009A1F9E" w:rsidRDefault="009A1F9E">
            <w:pPr>
              <w:pStyle w:val="Pidipagina"/>
              <w:jc w:val="right"/>
              <w:rPr>
                <w:rFonts w:ascii="Arial" w:hAnsi="Arial" w:cs="Arial"/>
                <w:sz w:val="16"/>
                <w:szCs w:val="16"/>
              </w:rPr>
            </w:pPr>
            <w:r w:rsidRPr="009A1F9E">
              <w:rPr>
                <w:rFonts w:ascii="Arial" w:hAnsi="Arial" w:cs="Arial"/>
                <w:sz w:val="16"/>
                <w:szCs w:val="16"/>
              </w:rPr>
              <w:t xml:space="preserve">Pag. </w:t>
            </w:r>
            <w:r w:rsidRPr="009A1F9E">
              <w:rPr>
                <w:rFonts w:ascii="Arial" w:hAnsi="Arial" w:cs="Arial"/>
                <w:b/>
                <w:bCs/>
                <w:sz w:val="16"/>
                <w:szCs w:val="16"/>
              </w:rPr>
              <w:fldChar w:fldCharType="begin"/>
            </w:r>
            <w:r w:rsidRPr="009A1F9E">
              <w:rPr>
                <w:rFonts w:ascii="Arial" w:hAnsi="Arial" w:cs="Arial"/>
                <w:b/>
                <w:bCs/>
                <w:sz w:val="16"/>
                <w:szCs w:val="16"/>
              </w:rPr>
              <w:instrText>PAGE</w:instrText>
            </w:r>
            <w:r w:rsidRPr="009A1F9E">
              <w:rPr>
                <w:rFonts w:ascii="Arial" w:hAnsi="Arial" w:cs="Arial"/>
                <w:b/>
                <w:bCs/>
                <w:sz w:val="16"/>
                <w:szCs w:val="16"/>
              </w:rPr>
              <w:fldChar w:fldCharType="separate"/>
            </w:r>
            <w:r w:rsidR="00B44030">
              <w:rPr>
                <w:rFonts w:ascii="Arial" w:hAnsi="Arial" w:cs="Arial"/>
                <w:b/>
                <w:bCs/>
                <w:noProof/>
                <w:sz w:val="16"/>
                <w:szCs w:val="16"/>
              </w:rPr>
              <w:t>1</w:t>
            </w:r>
            <w:r w:rsidRPr="009A1F9E">
              <w:rPr>
                <w:rFonts w:ascii="Arial" w:hAnsi="Arial" w:cs="Arial"/>
                <w:b/>
                <w:bCs/>
                <w:sz w:val="16"/>
                <w:szCs w:val="16"/>
              </w:rPr>
              <w:fldChar w:fldCharType="end"/>
            </w:r>
            <w:r w:rsidRPr="009A1F9E">
              <w:rPr>
                <w:rFonts w:ascii="Arial" w:hAnsi="Arial" w:cs="Arial"/>
                <w:sz w:val="16"/>
                <w:szCs w:val="16"/>
              </w:rPr>
              <w:t xml:space="preserve"> a </w:t>
            </w:r>
            <w:r w:rsidRPr="009A1F9E">
              <w:rPr>
                <w:rFonts w:ascii="Arial" w:hAnsi="Arial" w:cs="Arial"/>
                <w:b/>
                <w:bCs/>
                <w:sz w:val="16"/>
                <w:szCs w:val="16"/>
              </w:rPr>
              <w:fldChar w:fldCharType="begin"/>
            </w:r>
            <w:r w:rsidRPr="009A1F9E">
              <w:rPr>
                <w:rFonts w:ascii="Arial" w:hAnsi="Arial" w:cs="Arial"/>
                <w:b/>
                <w:bCs/>
                <w:sz w:val="16"/>
                <w:szCs w:val="16"/>
              </w:rPr>
              <w:instrText>NUMPAGES</w:instrText>
            </w:r>
            <w:r w:rsidRPr="009A1F9E">
              <w:rPr>
                <w:rFonts w:ascii="Arial" w:hAnsi="Arial" w:cs="Arial"/>
                <w:b/>
                <w:bCs/>
                <w:sz w:val="16"/>
                <w:szCs w:val="16"/>
              </w:rPr>
              <w:fldChar w:fldCharType="separate"/>
            </w:r>
            <w:r w:rsidR="00B44030">
              <w:rPr>
                <w:rFonts w:ascii="Arial" w:hAnsi="Arial" w:cs="Arial"/>
                <w:b/>
                <w:bCs/>
                <w:noProof/>
                <w:sz w:val="16"/>
                <w:szCs w:val="16"/>
              </w:rPr>
              <w:t>1</w:t>
            </w:r>
            <w:r w:rsidRPr="009A1F9E">
              <w:rPr>
                <w:rFonts w:ascii="Arial" w:hAnsi="Arial" w:cs="Arial"/>
                <w:b/>
                <w:bCs/>
                <w:sz w:val="16"/>
                <w:szCs w:val="16"/>
              </w:rPr>
              <w:fldChar w:fldCharType="end"/>
            </w:r>
          </w:p>
        </w:sdtContent>
      </w:sdt>
    </w:sdtContent>
  </w:sdt>
  <w:p w14:paraId="270CFFDF" w14:textId="77777777" w:rsidR="00794EAE" w:rsidRPr="007A1D0A" w:rsidRDefault="00794EAE" w:rsidP="000E1A91">
    <w:pPr>
      <w:pStyle w:val="Pidipagina"/>
      <w:tabs>
        <w:tab w:val="clear" w:pos="4819"/>
        <w:tab w:val="right" w:leader="underscore"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506E7" w14:textId="77777777" w:rsidR="00B44030" w:rsidRDefault="00B44030">
      <w:r>
        <w:separator/>
      </w:r>
    </w:p>
  </w:footnote>
  <w:footnote w:type="continuationSeparator" w:id="0">
    <w:p w14:paraId="5390CBD6" w14:textId="77777777" w:rsidR="00B44030" w:rsidRDefault="00B44030">
      <w:r>
        <w:continuationSeparator/>
      </w:r>
    </w:p>
  </w:footnote>
  <w:footnote w:type="continuationNotice" w:id="1">
    <w:p w14:paraId="1E5A96FE" w14:textId="77777777" w:rsidR="00B44030" w:rsidRDefault="00B44030">
      <w:pPr>
        <w:spacing w:line="240" w:lineRule="auto"/>
      </w:pPr>
    </w:p>
  </w:footnote>
  <w:footnote w:id="2">
    <w:p w14:paraId="645D5498" w14:textId="1B3D876C" w:rsidR="009A1F9E" w:rsidRDefault="009A1F9E" w:rsidP="009A1F9E">
      <w:pPr>
        <w:pStyle w:val="Testonotaapidipagina"/>
        <w:ind w:left="142" w:hanging="142"/>
        <w:rPr>
          <w:rFonts w:ascii="Tahoma" w:hAnsi="Tahoma" w:cs="Tahoma"/>
          <w:sz w:val="16"/>
          <w:szCs w:val="16"/>
        </w:rPr>
      </w:pPr>
    </w:p>
    <w:p w14:paraId="6B833CBC" w14:textId="77777777" w:rsidR="009A1F9E" w:rsidRPr="000228FD" w:rsidRDefault="009A1F9E" w:rsidP="009A1F9E">
      <w:pPr>
        <w:pStyle w:val="Testonotaapidipagina"/>
        <w:spacing w:line="240" w:lineRule="auto"/>
        <w:ind w:left="142" w:hanging="142"/>
        <w:jc w:val="both"/>
        <w:rPr>
          <w:rFonts w:ascii="Tahoma" w:hAnsi="Tahoma" w:cs="Tahoma"/>
          <w:sz w:val="16"/>
          <w:szCs w:val="16"/>
        </w:rPr>
      </w:pPr>
      <w:r>
        <w:rPr>
          <w:rFonts w:ascii="Tahoma" w:hAnsi="Tahoma" w:cs="Tahoma"/>
          <w:sz w:val="16"/>
          <w:szCs w:val="16"/>
        </w:rPr>
        <w:t xml:space="preserve">1 </w:t>
      </w:r>
      <w:r w:rsidRPr="009A1F9E">
        <w:rPr>
          <w:rFonts w:ascii="Tahoma" w:hAnsi="Tahoma" w:cs="Tahoma"/>
          <w:sz w:val="16"/>
          <w:szCs w:val="16"/>
        </w:rPr>
        <w:t>Tale nominativo sarà l’unico riconosciuto da TELECOM ITALIA per qualsiasi contatto inerente a problematiche di tipo amministrativo/commerciale. In caso di variazione il Cliente è tenuto a trasmettere a Telecom Italia, come indicato nella Richiesta di Adesione al Servizio, una comunicazione scritta.</w:t>
      </w:r>
    </w:p>
  </w:footnote>
  <w:footnote w:id="3">
    <w:p w14:paraId="270CFFFA" w14:textId="77777777" w:rsidR="00794EAE" w:rsidRDefault="00794EAE">
      <w:pPr>
        <w:pStyle w:val="Testonotaapidipagina"/>
      </w:pPr>
      <w:r>
        <w:rPr>
          <w:rStyle w:val="Rimandonotaapidipagina"/>
        </w:rPr>
        <w:footnoteRef/>
      </w:r>
      <w:r>
        <w:t xml:space="preserve"> Da compilare </w:t>
      </w:r>
      <w:r w:rsidRPr="007F6531">
        <w:rPr>
          <w:b/>
          <w:u w:val="single"/>
        </w:rPr>
        <w:t>SOLO</w:t>
      </w:r>
      <w:r>
        <w:t xml:space="preserve"> se differenti dai riferimenti già comunicati per l’acquisto dei servizi IaaS. </w:t>
      </w:r>
    </w:p>
  </w:footnote>
  <w:footnote w:id="4">
    <w:p w14:paraId="270CFFFB" w14:textId="77777777" w:rsidR="00794EAE" w:rsidRDefault="00794EAE" w:rsidP="007F6531">
      <w:pPr>
        <w:pStyle w:val="Testonotaapidipagina"/>
      </w:pPr>
      <w:r>
        <w:rPr>
          <w:rStyle w:val="Rimandonotaapidipagina"/>
        </w:rPr>
        <w:footnoteRef/>
      </w:r>
      <w:r>
        <w:t xml:space="preserve"> Da compilare </w:t>
      </w:r>
      <w:r w:rsidRPr="007F6531">
        <w:rPr>
          <w:b/>
          <w:u w:val="single"/>
        </w:rPr>
        <w:t>SOLO</w:t>
      </w:r>
      <w:r>
        <w:t xml:space="preserve"> se differenti dai riferimenti già comunicati per l’acquisto dei servizi IaaS o PaaS. </w:t>
      </w:r>
    </w:p>
  </w:footnote>
  <w:footnote w:id="5">
    <w:p w14:paraId="270CFFFC" w14:textId="77777777" w:rsidR="00794EAE" w:rsidRDefault="00794EAE">
      <w:pPr>
        <w:pStyle w:val="Testonotaapidipagina"/>
      </w:pPr>
      <w:r>
        <w:rPr>
          <w:rStyle w:val="Rimandonotaapidipagina"/>
        </w:rPr>
        <w:footnoteRef/>
      </w:r>
      <w:r>
        <w:t xml:space="preserve"> I campi da valorizzare nel file CSV sono quelli che nella seconda riga, riportata a titolo di esempio, non risultano vuoti. </w:t>
      </w:r>
    </w:p>
  </w:footnote>
  <w:footnote w:id="6">
    <w:p w14:paraId="270CFFFD" w14:textId="77777777" w:rsidR="00794EAE" w:rsidRDefault="00794EAE" w:rsidP="007329FF">
      <w:r>
        <w:rPr>
          <w:rStyle w:val="Rimandonotaapidipagina"/>
        </w:rPr>
        <w:footnoteRef/>
      </w:r>
      <w:r>
        <w:t xml:space="preserve"> Se necessario, </w:t>
      </w:r>
      <w:r w:rsidRPr="007329FF">
        <w:t xml:space="preserve">replicare le singole voci nel caso in cui la richiesta di giornate professionali per la singola figura si articolasse per più categorie di servizio.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CFFD9" w14:textId="07000A15" w:rsidR="00794EAE" w:rsidRPr="00701782" w:rsidRDefault="00794EAE" w:rsidP="00701782">
    <w:pPr>
      <w:spacing w:line="240" w:lineRule="auto"/>
      <w:ind w:left="851"/>
      <w:jc w:val="both"/>
      <w:rPr>
        <w:rFonts w:ascii="Arial" w:hAnsi="Arial"/>
        <w:b/>
        <w:sz w:val="18"/>
      </w:rPr>
    </w:pPr>
    <w:r w:rsidRPr="00701782">
      <w:rPr>
        <w:rFonts w:ascii="Arial" w:hAnsi="Arial"/>
        <w:noProof/>
      </w:rPr>
      <w:drawing>
        <wp:anchor distT="0" distB="0" distL="114300" distR="114300" simplePos="0" relativeHeight="251662336" behindDoc="0" locked="0" layoutInCell="1" allowOverlap="1" wp14:anchorId="270CFFE0" wp14:editId="353D3F04">
          <wp:simplePos x="0" y="0"/>
          <wp:positionH relativeFrom="column">
            <wp:posOffset>2891155</wp:posOffset>
          </wp:positionH>
          <wp:positionV relativeFrom="paragraph">
            <wp:posOffset>83185</wp:posOffset>
          </wp:positionV>
          <wp:extent cx="514350" cy="133985"/>
          <wp:effectExtent l="0" t="0" r="0" b="0"/>
          <wp:wrapNone/>
          <wp:docPr id="3" name="Pictur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 name="Picture 1657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1339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01782">
      <w:rPr>
        <w:rFonts w:ascii="Arial" w:hAnsi="Arial"/>
        <w:noProof/>
      </w:rPr>
      <w:drawing>
        <wp:anchor distT="0" distB="0" distL="114300" distR="114300" simplePos="0" relativeHeight="251661312" behindDoc="0" locked="0" layoutInCell="1" allowOverlap="1" wp14:anchorId="270CFFE6" wp14:editId="268CF280">
          <wp:simplePos x="0" y="0"/>
          <wp:positionH relativeFrom="column">
            <wp:posOffset>2032635</wp:posOffset>
          </wp:positionH>
          <wp:positionV relativeFrom="paragraph">
            <wp:posOffset>83698</wp:posOffset>
          </wp:positionV>
          <wp:extent cx="708025" cy="114300"/>
          <wp:effectExtent l="0" t="0" r="0" b="0"/>
          <wp:wrapNone/>
          <wp:docPr id="7" name="Picture 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 name="Picture 1658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8025" cy="114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01782">
      <w:rPr>
        <w:rFonts w:ascii="Arial" w:hAnsi="Arial"/>
        <w:noProof/>
      </w:rPr>
      <w:drawing>
        <wp:anchor distT="0" distB="0" distL="114300" distR="114300" simplePos="0" relativeHeight="251659264" behindDoc="0" locked="0" layoutInCell="1" allowOverlap="1" wp14:anchorId="270CFFE8" wp14:editId="27E6D8B3">
          <wp:simplePos x="0" y="0"/>
          <wp:positionH relativeFrom="column">
            <wp:posOffset>-275590</wp:posOffset>
          </wp:positionH>
          <wp:positionV relativeFrom="paragraph">
            <wp:posOffset>7620</wp:posOffset>
          </wp:positionV>
          <wp:extent cx="628650" cy="208915"/>
          <wp:effectExtent l="0" t="0" r="0" b="635"/>
          <wp:wrapNone/>
          <wp:docPr id="15" name="Pictur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 name="Picture 1658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2089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575F16E4" wp14:editId="015BAE60">
          <wp:extent cx="1369814" cy="247650"/>
          <wp:effectExtent l="0" t="0" r="1905" b="0"/>
          <wp:docPr id="19" name="Immagine 19" descr="cid:image001.png@01D2C8E6.F3F94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1.png@01D2C8E6.F3F94A8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369814" cy="247650"/>
                  </a:xfrm>
                  <a:prstGeom prst="rect">
                    <a:avLst/>
                  </a:prstGeom>
                  <a:noFill/>
                  <a:ln>
                    <a:noFill/>
                  </a:ln>
                </pic:spPr>
              </pic:pic>
            </a:graphicData>
          </a:graphic>
        </wp:inline>
      </w:drawing>
    </w:r>
  </w:p>
  <w:p w14:paraId="270CFFDA" w14:textId="27135CEC" w:rsidR="00794EAE" w:rsidRDefault="00794EAE" w:rsidP="00122752">
    <w:pPr>
      <w:pStyle w:val="Intestazione"/>
      <w:tabs>
        <w:tab w:val="clear" w:pos="4819"/>
        <w:tab w:val="clear" w:pos="9638"/>
        <w:tab w:val="left" w:pos="15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2EC"/>
    <w:multiLevelType w:val="hybridMultilevel"/>
    <w:tmpl w:val="2938C67A"/>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
    <w:nsid w:val="0D6E5601"/>
    <w:multiLevelType w:val="hybridMultilevel"/>
    <w:tmpl w:val="75EE88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09737A"/>
    <w:multiLevelType w:val="hybridMultilevel"/>
    <w:tmpl w:val="C48E0BD6"/>
    <w:lvl w:ilvl="0" w:tplc="0410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A717C5"/>
    <w:multiLevelType w:val="hybridMultilevel"/>
    <w:tmpl w:val="21AAEF0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2B117E"/>
    <w:multiLevelType w:val="hybridMultilevel"/>
    <w:tmpl w:val="76200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A91BE2"/>
    <w:multiLevelType w:val="hybridMultilevel"/>
    <w:tmpl w:val="EC6EB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5597D73"/>
    <w:multiLevelType w:val="hybridMultilevel"/>
    <w:tmpl w:val="2264D1A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9F724114">
      <w:start w:val="19"/>
      <w:numFmt w:val="bullet"/>
      <w:lvlText w:val="-"/>
      <w:lvlJc w:val="left"/>
      <w:pPr>
        <w:ind w:left="2160" w:hanging="360"/>
      </w:pPr>
      <w:rPr>
        <w:rFonts w:ascii="Tahoma" w:eastAsia="Times New Roman" w:hAnsi="Tahoma"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A9421D9"/>
    <w:multiLevelType w:val="hybridMultilevel"/>
    <w:tmpl w:val="7D440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652EBD"/>
    <w:multiLevelType w:val="hybridMultilevel"/>
    <w:tmpl w:val="0794F640"/>
    <w:lvl w:ilvl="0" w:tplc="B81CBA7A">
      <w:numFmt w:val="bullet"/>
      <w:lvlText w:val="•"/>
      <w:lvlJc w:val="left"/>
      <w:pPr>
        <w:ind w:left="930" w:hanging="570"/>
      </w:pPr>
      <w:rPr>
        <w:rFonts w:ascii="Tahoma" w:eastAsia="Times New Roman" w:hAnsi="Tahoma" w:cs="Tahoma" w:hint="default"/>
      </w:rPr>
    </w:lvl>
    <w:lvl w:ilvl="1" w:tplc="82B00FEA">
      <w:numFmt w:val="bullet"/>
      <w:lvlText w:val="-"/>
      <w:lvlJc w:val="left"/>
      <w:pPr>
        <w:ind w:left="1650" w:hanging="570"/>
      </w:pPr>
      <w:rPr>
        <w:rFonts w:ascii="Tahoma" w:eastAsia="Times New Roman" w:hAnsi="Tahoma"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3627766"/>
    <w:multiLevelType w:val="hybridMultilevel"/>
    <w:tmpl w:val="C8643762"/>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0">
    <w:nsid w:val="39A949F3"/>
    <w:multiLevelType w:val="hybridMultilevel"/>
    <w:tmpl w:val="4DD414CC"/>
    <w:lvl w:ilvl="0" w:tplc="0410000F">
      <w:start w:val="1"/>
      <w:numFmt w:val="decimal"/>
      <w:lvlText w:val="%1."/>
      <w:lvlJc w:val="left"/>
      <w:pPr>
        <w:ind w:left="720" w:hanging="360"/>
      </w:pPr>
    </w:lvl>
    <w:lvl w:ilvl="1" w:tplc="04100005">
      <w:start w:val="1"/>
      <w:numFmt w:val="bullet"/>
      <w:lvlText w:val=""/>
      <w:lvlJc w:val="left"/>
      <w:pPr>
        <w:ind w:left="1440" w:hanging="360"/>
      </w:pPr>
      <w:rPr>
        <w:rFonts w:ascii="Wingdings" w:hAnsi="Wingding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C7C1378"/>
    <w:multiLevelType w:val="hybridMultilevel"/>
    <w:tmpl w:val="4DB21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3673B4"/>
    <w:multiLevelType w:val="hybridMultilevel"/>
    <w:tmpl w:val="17580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F4E2B5C"/>
    <w:multiLevelType w:val="hybridMultilevel"/>
    <w:tmpl w:val="68DEA4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7727574"/>
    <w:multiLevelType w:val="hybridMultilevel"/>
    <w:tmpl w:val="4CE099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98465AB"/>
    <w:multiLevelType w:val="hybridMultilevel"/>
    <w:tmpl w:val="46246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FC312E4"/>
    <w:multiLevelType w:val="hybridMultilevel"/>
    <w:tmpl w:val="F60E2A8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0C06A62"/>
    <w:multiLevelType w:val="hybridMultilevel"/>
    <w:tmpl w:val="15B06E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57758A7"/>
    <w:multiLevelType w:val="hybridMultilevel"/>
    <w:tmpl w:val="97B6ADA0"/>
    <w:lvl w:ilvl="0" w:tplc="107A99D8">
      <w:start w:val="19"/>
      <w:numFmt w:val="bullet"/>
      <w:lvlText w:val=""/>
      <w:lvlJc w:val="left"/>
      <w:pPr>
        <w:ind w:left="720" w:hanging="360"/>
      </w:pPr>
      <w:rPr>
        <w:rFonts w:ascii="Symbol" w:eastAsia="Times New Roman" w:hAnsi="Symbol"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7E8726B"/>
    <w:multiLevelType w:val="hybridMultilevel"/>
    <w:tmpl w:val="89FC12BE"/>
    <w:lvl w:ilvl="0" w:tplc="0409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B2D744A"/>
    <w:multiLevelType w:val="hybridMultilevel"/>
    <w:tmpl w:val="3D125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F42748E"/>
    <w:multiLevelType w:val="hybridMultilevel"/>
    <w:tmpl w:val="7B88A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6637434"/>
    <w:multiLevelType w:val="hybridMultilevel"/>
    <w:tmpl w:val="8C24B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DBD0D3D"/>
    <w:multiLevelType w:val="hybridMultilevel"/>
    <w:tmpl w:val="18E08B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0"/>
  </w:num>
  <w:num w:numId="4">
    <w:abstractNumId w:val="9"/>
  </w:num>
  <w:num w:numId="5">
    <w:abstractNumId w:val="23"/>
  </w:num>
  <w:num w:numId="6">
    <w:abstractNumId w:val="15"/>
  </w:num>
  <w:num w:numId="7">
    <w:abstractNumId w:val="1"/>
  </w:num>
  <w:num w:numId="8">
    <w:abstractNumId w:val="10"/>
  </w:num>
  <w:num w:numId="9">
    <w:abstractNumId w:val="16"/>
  </w:num>
  <w:num w:numId="10">
    <w:abstractNumId w:val="19"/>
  </w:num>
  <w:num w:numId="11">
    <w:abstractNumId w:val="5"/>
  </w:num>
  <w:num w:numId="12">
    <w:abstractNumId w:val="7"/>
  </w:num>
  <w:num w:numId="13">
    <w:abstractNumId w:val="3"/>
  </w:num>
  <w:num w:numId="14">
    <w:abstractNumId w:val="6"/>
  </w:num>
  <w:num w:numId="15">
    <w:abstractNumId w:val="13"/>
  </w:num>
  <w:num w:numId="16">
    <w:abstractNumId w:val="14"/>
  </w:num>
  <w:num w:numId="17">
    <w:abstractNumId w:val="4"/>
  </w:num>
  <w:num w:numId="18">
    <w:abstractNumId w:val="17"/>
  </w:num>
  <w:num w:numId="19">
    <w:abstractNumId w:val="12"/>
  </w:num>
  <w:num w:numId="20">
    <w:abstractNumId w:val="20"/>
  </w:num>
  <w:num w:numId="21">
    <w:abstractNumId w:val="21"/>
  </w:num>
  <w:num w:numId="22">
    <w:abstractNumId w:val="22"/>
  </w:num>
  <w:num w:numId="23">
    <w:abstractNumId w:val="11"/>
  </w:num>
  <w:num w:numId="2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w:hdrShapeDefaults>
  <w:footnotePr>
    <w:pos w:val="beneathTex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99C"/>
    <w:rsid w:val="0000063A"/>
    <w:rsid w:val="0000099B"/>
    <w:rsid w:val="00001991"/>
    <w:rsid w:val="00001CDE"/>
    <w:rsid w:val="00001D19"/>
    <w:rsid w:val="00003539"/>
    <w:rsid w:val="0000353C"/>
    <w:rsid w:val="0000597F"/>
    <w:rsid w:val="00006EF6"/>
    <w:rsid w:val="00007050"/>
    <w:rsid w:val="00010100"/>
    <w:rsid w:val="00010D8A"/>
    <w:rsid w:val="000119B4"/>
    <w:rsid w:val="000124DB"/>
    <w:rsid w:val="00012ACA"/>
    <w:rsid w:val="00012C37"/>
    <w:rsid w:val="00013DA2"/>
    <w:rsid w:val="00020279"/>
    <w:rsid w:val="000202F7"/>
    <w:rsid w:val="00020B98"/>
    <w:rsid w:val="0002158C"/>
    <w:rsid w:val="000228FD"/>
    <w:rsid w:val="0002328F"/>
    <w:rsid w:val="000236B4"/>
    <w:rsid w:val="00023D46"/>
    <w:rsid w:val="00024CFC"/>
    <w:rsid w:val="00026129"/>
    <w:rsid w:val="00026E1C"/>
    <w:rsid w:val="00027055"/>
    <w:rsid w:val="00027C81"/>
    <w:rsid w:val="000309A5"/>
    <w:rsid w:val="00031890"/>
    <w:rsid w:val="00033181"/>
    <w:rsid w:val="00040B5D"/>
    <w:rsid w:val="00040B60"/>
    <w:rsid w:val="00041634"/>
    <w:rsid w:val="0004314D"/>
    <w:rsid w:val="00043FAB"/>
    <w:rsid w:val="000454DD"/>
    <w:rsid w:val="00046728"/>
    <w:rsid w:val="000467FE"/>
    <w:rsid w:val="000473CC"/>
    <w:rsid w:val="00050C4F"/>
    <w:rsid w:val="00052B20"/>
    <w:rsid w:val="00052E7C"/>
    <w:rsid w:val="00053678"/>
    <w:rsid w:val="00054D04"/>
    <w:rsid w:val="00055273"/>
    <w:rsid w:val="00055F66"/>
    <w:rsid w:val="00056C1C"/>
    <w:rsid w:val="000576DE"/>
    <w:rsid w:val="00065237"/>
    <w:rsid w:val="0006572E"/>
    <w:rsid w:val="00065FCA"/>
    <w:rsid w:val="00067680"/>
    <w:rsid w:val="000701DE"/>
    <w:rsid w:val="00070C1F"/>
    <w:rsid w:val="00071747"/>
    <w:rsid w:val="0007259E"/>
    <w:rsid w:val="00073507"/>
    <w:rsid w:val="00076143"/>
    <w:rsid w:val="000817F9"/>
    <w:rsid w:val="000852EC"/>
    <w:rsid w:val="00085651"/>
    <w:rsid w:val="000856E5"/>
    <w:rsid w:val="00086248"/>
    <w:rsid w:val="000862E6"/>
    <w:rsid w:val="000873E9"/>
    <w:rsid w:val="000878CD"/>
    <w:rsid w:val="000914CE"/>
    <w:rsid w:val="00092108"/>
    <w:rsid w:val="00093553"/>
    <w:rsid w:val="00093787"/>
    <w:rsid w:val="00094020"/>
    <w:rsid w:val="0009530C"/>
    <w:rsid w:val="000960BB"/>
    <w:rsid w:val="00096A30"/>
    <w:rsid w:val="00097E03"/>
    <w:rsid w:val="000A00DD"/>
    <w:rsid w:val="000A1C10"/>
    <w:rsid w:val="000A32E9"/>
    <w:rsid w:val="000A74A2"/>
    <w:rsid w:val="000B0ABC"/>
    <w:rsid w:val="000B36F7"/>
    <w:rsid w:val="000B4199"/>
    <w:rsid w:val="000B47A7"/>
    <w:rsid w:val="000B5F34"/>
    <w:rsid w:val="000B6308"/>
    <w:rsid w:val="000B7916"/>
    <w:rsid w:val="000C0938"/>
    <w:rsid w:val="000C0E40"/>
    <w:rsid w:val="000C1FFC"/>
    <w:rsid w:val="000C3152"/>
    <w:rsid w:val="000C3625"/>
    <w:rsid w:val="000C5667"/>
    <w:rsid w:val="000C68AC"/>
    <w:rsid w:val="000D1389"/>
    <w:rsid w:val="000D3E9C"/>
    <w:rsid w:val="000E1A91"/>
    <w:rsid w:val="000E31AB"/>
    <w:rsid w:val="000E4AE5"/>
    <w:rsid w:val="000E4DA1"/>
    <w:rsid w:val="000E6C0B"/>
    <w:rsid w:val="000F1701"/>
    <w:rsid w:val="000F19A8"/>
    <w:rsid w:val="000F629B"/>
    <w:rsid w:val="000F7CF8"/>
    <w:rsid w:val="001004C1"/>
    <w:rsid w:val="001011FC"/>
    <w:rsid w:val="00102FB6"/>
    <w:rsid w:val="00105F2C"/>
    <w:rsid w:val="00106DCF"/>
    <w:rsid w:val="00110843"/>
    <w:rsid w:val="00112062"/>
    <w:rsid w:val="00115923"/>
    <w:rsid w:val="00116DF2"/>
    <w:rsid w:val="00117648"/>
    <w:rsid w:val="00117759"/>
    <w:rsid w:val="001179E5"/>
    <w:rsid w:val="00117DB5"/>
    <w:rsid w:val="00122752"/>
    <w:rsid w:val="00123FED"/>
    <w:rsid w:val="00127287"/>
    <w:rsid w:val="001275CB"/>
    <w:rsid w:val="00130FBC"/>
    <w:rsid w:val="00132F48"/>
    <w:rsid w:val="00137014"/>
    <w:rsid w:val="00137718"/>
    <w:rsid w:val="00137BDB"/>
    <w:rsid w:val="00141114"/>
    <w:rsid w:val="00141F89"/>
    <w:rsid w:val="001425DC"/>
    <w:rsid w:val="00143EAA"/>
    <w:rsid w:val="0015158D"/>
    <w:rsid w:val="00152330"/>
    <w:rsid w:val="0015315E"/>
    <w:rsid w:val="00155A24"/>
    <w:rsid w:val="00156316"/>
    <w:rsid w:val="00157429"/>
    <w:rsid w:val="0016112F"/>
    <w:rsid w:val="001617BF"/>
    <w:rsid w:val="001617D4"/>
    <w:rsid w:val="0016579C"/>
    <w:rsid w:val="00171273"/>
    <w:rsid w:val="00172705"/>
    <w:rsid w:val="0017399F"/>
    <w:rsid w:val="001739EB"/>
    <w:rsid w:val="00174844"/>
    <w:rsid w:val="00177046"/>
    <w:rsid w:val="001803C3"/>
    <w:rsid w:val="001806E7"/>
    <w:rsid w:val="00180DAD"/>
    <w:rsid w:val="00181184"/>
    <w:rsid w:val="00182666"/>
    <w:rsid w:val="0018284D"/>
    <w:rsid w:val="0018396A"/>
    <w:rsid w:val="0018489A"/>
    <w:rsid w:val="00185C08"/>
    <w:rsid w:val="00186304"/>
    <w:rsid w:val="00190A8B"/>
    <w:rsid w:val="00191496"/>
    <w:rsid w:val="00197541"/>
    <w:rsid w:val="00197CAD"/>
    <w:rsid w:val="001A37AB"/>
    <w:rsid w:val="001A3992"/>
    <w:rsid w:val="001A4D43"/>
    <w:rsid w:val="001A5A0B"/>
    <w:rsid w:val="001A63DC"/>
    <w:rsid w:val="001A75C7"/>
    <w:rsid w:val="001B05E0"/>
    <w:rsid w:val="001B076E"/>
    <w:rsid w:val="001B0A52"/>
    <w:rsid w:val="001B0AEF"/>
    <w:rsid w:val="001B0F2E"/>
    <w:rsid w:val="001B26E7"/>
    <w:rsid w:val="001B30BC"/>
    <w:rsid w:val="001B51BA"/>
    <w:rsid w:val="001C1B4E"/>
    <w:rsid w:val="001C218A"/>
    <w:rsid w:val="001C261B"/>
    <w:rsid w:val="001C4780"/>
    <w:rsid w:val="001C5920"/>
    <w:rsid w:val="001C5D5F"/>
    <w:rsid w:val="001C7CA0"/>
    <w:rsid w:val="001D16AC"/>
    <w:rsid w:val="001D18B8"/>
    <w:rsid w:val="001D483B"/>
    <w:rsid w:val="001D59A5"/>
    <w:rsid w:val="001D5F56"/>
    <w:rsid w:val="001E0260"/>
    <w:rsid w:val="001E0CC9"/>
    <w:rsid w:val="001E2D7E"/>
    <w:rsid w:val="001E4690"/>
    <w:rsid w:val="001E4E17"/>
    <w:rsid w:val="001E5248"/>
    <w:rsid w:val="001E631E"/>
    <w:rsid w:val="001E717B"/>
    <w:rsid w:val="001F042E"/>
    <w:rsid w:val="001F270A"/>
    <w:rsid w:val="001F2D8D"/>
    <w:rsid w:val="001F6A5C"/>
    <w:rsid w:val="00202E3B"/>
    <w:rsid w:val="00203934"/>
    <w:rsid w:val="00206BB5"/>
    <w:rsid w:val="00210D6B"/>
    <w:rsid w:val="0021610F"/>
    <w:rsid w:val="002161F8"/>
    <w:rsid w:val="00217487"/>
    <w:rsid w:val="00220F76"/>
    <w:rsid w:val="002215E6"/>
    <w:rsid w:val="00226A44"/>
    <w:rsid w:val="00230F1A"/>
    <w:rsid w:val="00230F58"/>
    <w:rsid w:val="00232692"/>
    <w:rsid w:val="00232ABF"/>
    <w:rsid w:val="00232D9F"/>
    <w:rsid w:val="0023439F"/>
    <w:rsid w:val="00234728"/>
    <w:rsid w:val="00234D5A"/>
    <w:rsid w:val="0023527B"/>
    <w:rsid w:val="00235982"/>
    <w:rsid w:val="00236B77"/>
    <w:rsid w:val="0023772D"/>
    <w:rsid w:val="00237735"/>
    <w:rsid w:val="00242785"/>
    <w:rsid w:val="002445FA"/>
    <w:rsid w:val="00244F12"/>
    <w:rsid w:val="00245482"/>
    <w:rsid w:val="0024683D"/>
    <w:rsid w:val="00247139"/>
    <w:rsid w:val="00247742"/>
    <w:rsid w:val="002507E9"/>
    <w:rsid w:val="00250874"/>
    <w:rsid w:val="00252699"/>
    <w:rsid w:val="002531B7"/>
    <w:rsid w:val="00255284"/>
    <w:rsid w:val="00256AFE"/>
    <w:rsid w:val="00256D08"/>
    <w:rsid w:val="002579FA"/>
    <w:rsid w:val="00260C3B"/>
    <w:rsid w:val="002664CB"/>
    <w:rsid w:val="0026795B"/>
    <w:rsid w:val="00271094"/>
    <w:rsid w:val="00271D61"/>
    <w:rsid w:val="00271EE3"/>
    <w:rsid w:val="00272D95"/>
    <w:rsid w:val="00276256"/>
    <w:rsid w:val="002775B4"/>
    <w:rsid w:val="002809B2"/>
    <w:rsid w:val="00280CDC"/>
    <w:rsid w:val="00286661"/>
    <w:rsid w:val="00290D15"/>
    <w:rsid w:val="002919FF"/>
    <w:rsid w:val="002926D3"/>
    <w:rsid w:val="00292ACB"/>
    <w:rsid w:val="00293621"/>
    <w:rsid w:val="00293BE2"/>
    <w:rsid w:val="00295561"/>
    <w:rsid w:val="00295F47"/>
    <w:rsid w:val="00296B05"/>
    <w:rsid w:val="00297742"/>
    <w:rsid w:val="002977B3"/>
    <w:rsid w:val="002A0089"/>
    <w:rsid w:val="002A32FB"/>
    <w:rsid w:val="002A39A5"/>
    <w:rsid w:val="002A3DFA"/>
    <w:rsid w:val="002A5217"/>
    <w:rsid w:val="002A538A"/>
    <w:rsid w:val="002A5889"/>
    <w:rsid w:val="002A6E02"/>
    <w:rsid w:val="002A7E7C"/>
    <w:rsid w:val="002B2492"/>
    <w:rsid w:val="002B2EB6"/>
    <w:rsid w:val="002B546E"/>
    <w:rsid w:val="002B655A"/>
    <w:rsid w:val="002B754A"/>
    <w:rsid w:val="002C051C"/>
    <w:rsid w:val="002C1168"/>
    <w:rsid w:val="002C2219"/>
    <w:rsid w:val="002C2AC7"/>
    <w:rsid w:val="002C2E6C"/>
    <w:rsid w:val="002C4474"/>
    <w:rsid w:val="002C56EF"/>
    <w:rsid w:val="002C5A3E"/>
    <w:rsid w:val="002C7117"/>
    <w:rsid w:val="002C7191"/>
    <w:rsid w:val="002D0BAE"/>
    <w:rsid w:val="002D1790"/>
    <w:rsid w:val="002D24FD"/>
    <w:rsid w:val="002D3FFE"/>
    <w:rsid w:val="002D6A73"/>
    <w:rsid w:val="002D7B1F"/>
    <w:rsid w:val="002D7E95"/>
    <w:rsid w:val="002E0904"/>
    <w:rsid w:val="002E14F0"/>
    <w:rsid w:val="002E1A71"/>
    <w:rsid w:val="002E233C"/>
    <w:rsid w:val="002E2F93"/>
    <w:rsid w:val="002E321A"/>
    <w:rsid w:val="002E6EC5"/>
    <w:rsid w:val="002E79D8"/>
    <w:rsid w:val="002F0FDD"/>
    <w:rsid w:val="002F182F"/>
    <w:rsid w:val="002F1ABC"/>
    <w:rsid w:val="002F1DAE"/>
    <w:rsid w:val="002F2548"/>
    <w:rsid w:val="002F41E9"/>
    <w:rsid w:val="002F5CBF"/>
    <w:rsid w:val="002F6732"/>
    <w:rsid w:val="002F6842"/>
    <w:rsid w:val="002F6E26"/>
    <w:rsid w:val="003048D4"/>
    <w:rsid w:val="003107D6"/>
    <w:rsid w:val="00310824"/>
    <w:rsid w:val="003125A7"/>
    <w:rsid w:val="00314694"/>
    <w:rsid w:val="003159AE"/>
    <w:rsid w:val="00317A2C"/>
    <w:rsid w:val="0032092B"/>
    <w:rsid w:val="003222A2"/>
    <w:rsid w:val="00322EE6"/>
    <w:rsid w:val="003232B1"/>
    <w:rsid w:val="00325E9E"/>
    <w:rsid w:val="00326E38"/>
    <w:rsid w:val="00327DEF"/>
    <w:rsid w:val="00330660"/>
    <w:rsid w:val="00330CEB"/>
    <w:rsid w:val="00331942"/>
    <w:rsid w:val="00331C54"/>
    <w:rsid w:val="003324F0"/>
    <w:rsid w:val="00332C05"/>
    <w:rsid w:val="00333C38"/>
    <w:rsid w:val="0033446A"/>
    <w:rsid w:val="0033492E"/>
    <w:rsid w:val="00337CA6"/>
    <w:rsid w:val="00341964"/>
    <w:rsid w:val="00341CBE"/>
    <w:rsid w:val="00342090"/>
    <w:rsid w:val="003423ED"/>
    <w:rsid w:val="00343CFC"/>
    <w:rsid w:val="00345074"/>
    <w:rsid w:val="0034726F"/>
    <w:rsid w:val="0034791D"/>
    <w:rsid w:val="00347B9C"/>
    <w:rsid w:val="00350362"/>
    <w:rsid w:val="003515CE"/>
    <w:rsid w:val="00351FD4"/>
    <w:rsid w:val="003527EA"/>
    <w:rsid w:val="00354193"/>
    <w:rsid w:val="003547B5"/>
    <w:rsid w:val="0035516A"/>
    <w:rsid w:val="00357C3D"/>
    <w:rsid w:val="00360622"/>
    <w:rsid w:val="00363A58"/>
    <w:rsid w:val="003651D9"/>
    <w:rsid w:val="00365242"/>
    <w:rsid w:val="0036640D"/>
    <w:rsid w:val="0036666C"/>
    <w:rsid w:val="00366B36"/>
    <w:rsid w:val="00366E9A"/>
    <w:rsid w:val="00367582"/>
    <w:rsid w:val="0036763B"/>
    <w:rsid w:val="00367C2F"/>
    <w:rsid w:val="003700CD"/>
    <w:rsid w:val="0037277C"/>
    <w:rsid w:val="003733B6"/>
    <w:rsid w:val="003737E7"/>
    <w:rsid w:val="00373A14"/>
    <w:rsid w:val="00374986"/>
    <w:rsid w:val="00375725"/>
    <w:rsid w:val="00375FDD"/>
    <w:rsid w:val="0037666F"/>
    <w:rsid w:val="00380039"/>
    <w:rsid w:val="003828DE"/>
    <w:rsid w:val="0039215A"/>
    <w:rsid w:val="00395AA1"/>
    <w:rsid w:val="00396525"/>
    <w:rsid w:val="00396552"/>
    <w:rsid w:val="00396F51"/>
    <w:rsid w:val="00397862"/>
    <w:rsid w:val="003A14DE"/>
    <w:rsid w:val="003A5D2F"/>
    <w:rsid w:val="003A626F"/>
    <w:rsid w:val="003A7FB9"/>
    <w:rsid w:val="003B14C3"/>
    <w:rsid w:val="003B2291"/>
    <w:rsid w:val="003B318A"/>
    <w:rsid w:val="003B4460"/>
    <w:rsid w:val="003B50AB"/>
    <w:rsid w:val="003B6FF1"/>
    <w:rsid w:val="003C0C57"/>
    <w:rsid w:val="003C0DD7"/>
    <w:rsid w:val="003C1C94"/>
    <w:rsid w:val="003C2628"/>
    <w:rsid w:val="003C3696"/>
    <w:rsid w:val="003C7977"/>
    <w:rsid w:val="003C7D37"/>
    <w:rsid w:val="003D0EF4"/>
    <w:rsid w:val="003D12BA"/>
    <w:rsid w:val="003D2B8B"/>
    <w:rsid w:val="003D3579"/>
    <w:rsid w:val="003D445B"/>
    <w:rsid w:val="003D4899"/>
    <w:rsid w:val="003D705C"/>
    <w:rsid w:val="003D792E"/>
    <w:rsid w:val="003E3FC8"/>
    <w:rsid w:val="003E41D1"/>
    <w:rsid w:val="003E6000"/>
    <w:rsid w:val="003E78CF"/>
    <w:rsid w:val="003F22A1"/>
    <w:rsid w:val="003F2735"/>
    <w:rsid w:val="003F2B1C"/>
    <w:rsid w:val="003F34D5"/>
    <w:rsid w:val="003F564E"/>
    <w:rsid w:val="003F57C5"/>
    <w:rsid w:val="003F5BAF"/>
    <w:rsid w:val="003F7CF9"/>
    <w:rsid w:val="00400CF5"/>
    <w:rsid w:val="00401A4E"/>
    <w:rsid w:val="00402007"/>
    <w:rsid w:val="0040294B"/>
    <w:rsid w:val="004041DB"/>
    <w:rsid w:val="0040690D"/>
    <w:rsid w:val="00410F5C"/>
    <w:rsid w:val="004124AE"/>
    <w:rsid w:val="004136BA"/>
    <w:rsid w:val="004140E0"/>
    <w:rsid w:val="0041430D"/>
    <w:rsid w:val="00415487"/>
    <w:rsid w:val="00416927"/>
    <w:rsid w:val="00417EBA"/>
    <w:rsid w:val="00417F29"/>
    <w:rsid w:val="004209BE"/>
    <w:rsid w:val="00421696"/>
    <w:rsid w:val="00421C22"/>
    <w:rsid w:val="004221BD"/>
    <w:rsid w:val="00425686"/>
    <w:rsid w:val="004269F9"/>
    <w:rsid w:val="00430B09"/>
    <w:rsid w:val="00430C4B"/>
    <w:rsid w:val="004319F4"/>
    <w:rsid w:val="00432048"/>
    <w:rsid w:val="004323DB"/>
    <w:rsid w:val="00432F3D"/>
    <w:rsid w:val="00433F3F"/>
    <w:rsid w:val="0043446D"/>
    <w:rsid w:val="0043730C"/>
    <w:rsid w:val="00440EEA"/>
    <w:rsid w:val="0044153E"/>
    <w:rsid w:val="00441A18"/>
    <w:rsid w:val="00444C1E"/>
    <w:rsid w:val="004456D2"/>
    <w:rsid w:val="004503DB"/>
    <w:rsid w:val="00453945"/>
    <w:rsid w:val="0045427B"/>
    <w:rsid w:val="00454F22"/>
    <w:rsid w:val="0045516D"/>
    <w:rsid w:val="00455B84"/>
    <w:rsid w:val="0045601E"/>
    <w:rsid w:val="00463724"/>
    <w:rsid w:val="00465676"/>
    <w:rsid w:val="00470AC6"/>
    <w:rsid w:val="00470C35"/>
    <w:rsid w:val="0047254B"/>
    <w:rsid w:val="0047274F"/>
    <w:rsid w:val="00474082"/>
    <w:rsid w:val="00474D9D"/>
    <w:rsid w:val="0047534D"/>
    <w:rsid w:val="00475691"/>
    <w:rsid w:val="004758D5"/>
    <w:rsid w:val="00476673"/>
    <w:rsid w:val="00477C41"/>
    <w:rsid w:val="00477DBD"/>
    <w:rsid w:val="00482572"/>
    <w:rsid w:val="00484358"/>
    <w:rsid w:val="00487D7E"/>
    <w:rsid w:val="00490109"/>
    <w:rsid w:val="00491555"/>
    <w:rsid w:val="00494759"/>
    <w:rsid w:val="00496D4A"/>
    <w:rsid w:val="00497A5E"/>
    <w:rsid w:val="00497BA0"/>
    <w:rsid w:val="004A4DB9"/>
    <w:rsid w:val="004A7628"/>
    <w:rsid w:val="004B18A6"/>
    <w:rsid w:val="004B2257"/>
    <w:rsid w:val="004B31E3"/>
    <w:rsid w:val="004B4A3F"/>
    <w:rsid w:val="004B5CB8"/>
    <w:rsid w:val="004B5DC3"/>
    <w:rsid w:val="004B5FC0"/>
    <w:rsid w:val="004B66F5"/>
    <w:rsid w:val="004C3C86"/>
    <w:rsid w:val="004C3D2F"/>
    <w:rsid w:val="004C4960"/>
    <w:rsid w:val="004C7902"/>
    <w:rsid w:val="004D5114"/>
    <w:rsid w:val="004D7563"/>
    <w:rsid w:val="004E1031"/>
    <w:rsid w:val="004E3799"/>
    <w:rsid w:val="004E458B"/>
    <w:rsid w:val="004E5AF9"/>
    <w:rsid w:val="004E65C2"/>
    <w:rsid w:val="004E7C14"/>
    <w:rsid w:val="004F18E0"/>
    <w:rsid w:val="004F1991"/>
    <w:rsid w:val="004F3217"/>
    <w:rsid w:val="004F3371"/>
    <w:rsid w:val="004F3DA6"/>
    <w:rsid w:val="004F511D"/>
    <w:rsid w:val="004F5B17"/>
    <w:rsid w:val="00501C16"/>
    <w:rsid w:val="005021CC"/>
    <w:rsid w:val="005025C9"/>
    <w:rsid w:val="00502784"/>
    <w:rsid w:val="00505943"/>
    <w:rsid w:val="00506F63"/>
    <w:rsid w:val="005112B0"/>
    <w:rsid w:val="00512259"/>
    <w:rsid w:val="00514AC4"/>
    <w:rsid w:val="00514C7D"/>
    <w:rsid w:val="0051605E"/>
    <w:rsid w:val="0051696D"/>
    <w:rsid w:val="005170F7"/>
    <w:rsid w:val="00521190"/>
    <w:rsid w:val="005227C5"/>
    <w:rsid w:val="005244AA"/>
    <w:rsid w:val="00526D79"/>
    <w:rsid w:val="005309E0"/>
    <w:rsid w:val="005330CF"/>
    <w:rsid w:val="0053467A"/>
    <w:rsid w:val="00534B7A"/>
    <w:rsid w:val="00540F7B"/>
    <w:rsid w:val="005421E4"/>
    <w:rsid w:val="005434D9"/>
    <w:rsid w:val="00546A06"/>
    <w:rsid w:val="00547122"/>
    <w:rsid w:val="005531B5"/>
    <w:rsid w:val="00553EE8"/>
    <w:rsid w:val="005561E2"/>
    <w:rsid w:val="00556744"/>
    <w:rsid w:val="00557696"/>
    <w:rsid w:val="00557B2B"/>
    <w:rsid w:val="005600D3"/>
    <w:rsid w:val="00560577"/>
    <w:rsid w:val="00563E8B"/>
    <w:rsid w:val="00564813"/>
    <w:rsid w:val="0057120C"/>
    <w:rsid w:val="00571909"/>
    <w:rsid w:val="00571C4F"/>
    <w:rsid w:val="00571DBB"/>
    <w:rsid w:val="00572541"/>
    <w:rsid w:val="005771F1"/>
    <w:rsid w:val="005806AD"/>
    <w:rsid w:val="00581B05"/>
    <w:rsid w:val="0058207F"/>
    <w:rsid w:val="00583D28"/>
    <w:rsid w:val="00584474"/>
    <w:rsid w:val="00584D1D"/>
    <w:rsid w:val="00587068"/>
    <w:rsid w:val="005875FC"/>
    <w:rsid w:val="005925CC"/>
    <w:rsid w:val="005945E2"/>
    <w:rsid w:val="00595C9D"/>
    <w:rsid w:val="005967C6"/>
    <w:rsid w:val="0059699C"/>
    <w:rsid w:val="00596B50"/>
    <w:rsid w:val="00596BF7"/>
    <w:rsid w:val="00597E6C"/>
    <w:rsid w:val="005A057B"/>
    <w:rsid w:val="005A1F67"/>
    <w:rsid w:val="005A2BA8"/>
    <w:rsid w:val="005A2D48"/>
    <w:rsid w:val="005A678B"/>
    <w:rsid w:val="005B1B6D"/>
    <w:rsid w:val="005B2AD2"/>
    <w:rsid w:val="005B43E4"/>
    <w:rsid w:val="005B6E28"/>
    <w:rsid w:val="005B7055"/>
    <w:rsid w:val="005B719F"/>
    <w:rsid w:val="005C015A"/>
    <w:rsid w:val="005C1BC9"/>
    <w:rsid w:val="005C23C8"/>
    <w:rsid w:val="005C2B49"/>
    <w:rsid w:val="005C2E36"/>
    <w:rsid w:val="005C7982"/>
    <w:rsid w:val="005D0937"/>
    <w:rsid w:val="005D2DC9"/>
    <w:rsid w:val="005D302C"/>
    <w:rsid w:val="005D3603"/>
    <w:rsid w:val="005D6429"/>
    <w:rsid w:val="005D660D"/>
    <w:rsid w:val="005D6EC6"/>
    <w:rsid w:val="005D7B9E"/>
    <w:rsid w:val="005E0D13"/>
    <w:rsid w:val="005E47C8"/>
    <w:rsid w:val="005E4F3C"/>
    <w:rsid w:val="005E5141"/>
    <w:rsid w:val="005E5B72"/>
    <w:rsid w:val="005E7D78"/>
    <w:rsid w:val="005F136B"/>
    <w:rsid w:val="005F148B"/>
    <w:rsid w:val="005F2864"/>
    <w:rsid w:val="005F607F"/>
    <w:rsid w:val="005F7876"/>
    <w:rsid w:val="005F7AEB"/>
    <w:rsid w:val="005F7F9E"/>
    <w:rsid w:val="006005C0"/>
    <w:rsid w:val="00601841"/>
    <w:rsid w:val="006019CA"/>
    <w:rsid w:val="00602B96"/>
    <w:rsid w:val="00603BBC"/>
    <w:rsid w:val="006055D7"/>
    <w:rsid w:val="00606418"/>
    <w:rsid w:val="00610F7C"/>
    <w:rsid w:val="006127A2"/>
    <w:rsid w:val="006159A5"/>
    <w:rsid w:val="00616AE1"/>
    <w:rsid w:val="00617514"/>
    <w:rsid w:val="0062051D"/>
    <w:rsid w:val="00624143"/>
    <w:rsid w:val="00626653"/>
    <w:rsid w:val="00626ADD"/>
    <w:rsid w:val="00626C59"/>
    <w:rsid w:val="00630AAF"/>
    <w:rsid w:val="0063247C"/>
    <w:rsid w:val="00633A25"/>
    <w:rsid w:val="00634A0E"/>
    <w:rsid w:val="00634CAB"/>
    <w:rsid w:val="0063525C"/>
    <w:rsid w:val="00636284"/>
    <w:rsid w:val="006370DD"/>
    <w:rsid w:val="00642F93"/>
    <w:rsid w:val="0064507F"/>
    <w:rsid w:val="006466F1"/>
    <w:rsid w:val="00656811"/>
    <w:rsid w:val="00657BAF"/>
    <w:rsid w:val="00657BF3"/>
    <w:rsid w:val="0066012A"/>
    <w:rsid w:val="00660ED6"/>
    <w:rsid w:val="00660F8D"/>
    <w:rsid w:val="00661314"/>
    <w:rsid w:val="00664CC4"/>
    <w:rsid w:val="0066666B"/>
    <w:rsid w:val="00667A12"/>
    <w:rsid w:val="006700D7"/>
    <w:rsid w:val="00671510"/>
    <w:rsid w:val="00671DCC"/>
    <w:rsid w:val="006725FA"/>
    <w:rsid w:val="00673CAC"/>
    <w:rsid w:val="0067426D"/>
    <w:rsid w:val="00674A3D"/>
    <w:rsid w:val="00674BED"/>
    <w:rsid w:val="006773AD"/>
    <w:rsid w:val="00677CE8"/>
    <w:rsid w:val="0068046F"/>
    <w:rsid w:val="0068104B"/>
    <w:rsid w:val="0068404A"/>
    <w:rsid w:val="00685AC4"/>
    <w:rsid w:val="006874BD"/>
    <w:rsid w:val="0068792B"/>
    <w:rsid w:val="00691E78"/>
    <w:rsid w:val="00692381"/>
    <w:rsid w:val="00693C45"/>
    <w:rsid w:val="006945E7"/>
    <w:rsid w:val="00696EC1"/>
    <w:rsid w:val="006A052C"/>
    <w:rsid w:val="006A0A78"/>
    <w:rsid w:val="006A19E2"/>
    <w:rsid w:val="006A66F5"/>
    <w:rsid w:val="006A7E2D"/>
    <w:rsid w:val="006B0558"/>
    <w:rsid w:val="006B06CD"/>
    <w:rsid w:val="006B06CF"/>
    <w:rsid w:val="006B1688"/>
    <w:rsid w:val="006B1AE2"/>
    <w:rsid w:val="006B2042"/>
    <w:rsid w:val="006B5B61"/>
    <w:rsid w:val="006B73B1"/>
    <w:rsid w:val="006B7CA8"/>
    <w:rsid w:val="006C124B"/>
    <w:rsid w:val="006C4BA9"/>
    <w:rsid w:val="006C4D51"/>
    <w:rsid w:val="006C6812"/>
    <w:rsid w:val="006D1034"/>
    <w:rsid w:val="006D1514"/>
    <w:rsid w:val="006D2B16"/>
    <w:rsid w:val="006D3E31"/>
    <w:rsid w:val="006D4ABE"/>
    <w:rsid w:val="006D4CD7"/>
    <w:rsid w:val="006D4F4D"/>
    <w:rsid w:val="006D58C9"/>
    <w:rsid w:val="006E2B83"/>
    <w:rsid w:val="006E4344"/>
    <w:rsid w:val="006E4A69"/>
    <w:rsid w:val="006E4EB2"/>
    <w:rsid w:val="006E59F6"/>
    <w:rsid w:val="006E6494"/>
    <w:rsid w:val="006E74CD"/>
    <w:rsid w:val="006E78C9"/>
    <w:rsid w:val="006E7AC2"/>
    <w:rsid w:val="006E7C8A"/>
    <w:rsid w:val="006F2497"/>
    <w:rsid w:val="006F368C"/>
    <w:rsid w:val="006F68F0"/>
    <w:rsid w:val="00701782"/>
    <w:rsid w:val="007017ED"/>
    <w:rsid w:val="00705224"/>
    <w:rsid w:val="00705C7E"/>
    <w:rsid w:val="007074F3"/>
    <w:rsid w:val="00707F9D"/>
    <w:rsid w:val="00710BB3"/>
    <w:rsid w:val="00710DCC"/>
    <w:rsid w:val="007125F2"/>
    <w:rsid w:val="007141F2"/>
    <w:rsid w:val="007143E8"/>
    <w:rsid w:val="00716E9F"/>
    <w:rsid w:val="00717E3B"/>
    <w:rsid w:val="00722400"/>
    <w:rsid w:val="007230EA"/>
    <w:rsid w:val="00723248"/>
    <w:rsid w:val="00723823"/>
    <w:rsid w:val="007267D2"/>
    <w:rsid w:val="00727524"/>
    <w:rsid w:val="00727955"/>
    <w:rsid w:val="007308C0"/>
    <w:rsid w:val="00730B28"/>
    <w:rsid w:val="00730FB4"/>
    <w:rsid w:val="007323FF"/>
    <w:rsid w:val="007329FF"/>
    <w:rsid w:val="00732B6B"/>
    <w:rsid w:val="00732E2A"/>
    <w:rsid w:val="00733B7D"/>
    <w:rsid w:val="0073516D"/>
    <w:rsid w:val="00735182"/>
    <w:rsid w:val="00740567"/>
    <w:rsid w:val="00744462"/>
    <w:rsid w:val="00746CCB"/>
    <w:rsid w:val="0075339E"/>
    <w:rsid w:val="007544AD"/>
    <w:rsid w:val="00761A1A"/>
    <w:rsid w:val="00761AA1"/>
    <w:rsid w:val="007624A1"/>
    <w:rsid w:val="00763FBB"/>
    <w:rsid w:val="007679B3"/>
    <w:rsid w:val="0077057C"/>
    <w:rsid w:val="00771DCC"/>
    <w:rsid w:val="0077213C"/>
    <w:rsid w:val="00773EE7"/>
    <w:rsid w:val="00773FB0"/>
    <w:rsid w:val="007742DE"/>
    <w:rsid w:val="0077618E"/>
    <w:rsid w:val="00780495"/>
    <w:rsid w:val="00781F0E"/>
    <w:rsid w:val="00782BA7"/>
    <w:rsid w:val="00783ADD"/>
    <w:rsid w:val="00785C78"/>
    <w:rsid w:val="00785D55"/>
    <w:rsid w:val="00787696"/>
    <w:rsid w:val="007903AB"/>
    <w:rsid w:val="0079223D"/>
    <w:rsid w:val="00792AE0"/>
    <w:rsid w:val="00792B4E"/>
    <w:rsid w:val="007936C4"/>
    <w:rsid w:val="0079420E"/>
    <w:rsid w:val="007945A8"/>
    <w:rsid w:val="00794A55"/>
    <w:rsid w:val="00794EAE"/>
    <w:rsid w:val="007A016B"/>
    <w:rsid w:val="007A0B7B"/>
    <w:rsid w:val="007A10BB"/>
    <w:rsid w:val="007A1D0A"/>
    <w:rsid w:val="007A388C"/>
    <w:rsid w:val="007A5314"/>
    <w:rsid w:val="007A5B61"/>
    <w:rsid w:val="007A5E93"/>
    <w:rsid w:val="007A74AA"/>
    <w:rsid w:val="007A7790"/>
    <w:rsid w:val="007B03DC"/>
    <w:rsid w:val="007B090B"/>
    <w:rsid w:val="007B38F8"/>
    <w:rsid w:val="007B6026"/>
    <w:rsid w:val="007B6219"/>
    <w:rsid w:val="007B66A7"/>
    <w:rsid w:val="007B72C5"/>
    <w:rsid w:val="007C002E"/>
    <w:rsid w:val="007C0D33"/>
    <w:rsid w:val="007C0F2F"/>
    <w:rsid w:val="007C2CB0"/>
    <w:rsid w:val="007C41AB"/>
    <w:rsid w:val="007C4AEB"/>
    <w:rsid w:val="007C4F87"/>
    <w:rsid w:val="007C7E97"/>
    <w:rsid w:val="007D0844"/>
    <w:rsid w:val="007D1AD8"/>
    <w:rsid w:val="007D263A"/>
    <w:rsid w:val="007D2A32"/>
    <w:rsid w:val="007D2A90"/>
    <w:rsid w:val="007D52A9"/>
    <w:rsid w:val="007D5546"/>
    <w:rsid w:val="007D670F"/>
    <w:rsid w:val="007E00F7"/>
    <w:rsid w:val="007E538B"/>
    <w:rsid w:val="007E649A"/>
    <w:rsid w:val="007F03AC"/>
    <w:rsid w:val="007F4DB0"/>
    <w:rsid w:val="007F5190"/>
    <w:rsid w:val="007F5C0B"/>
    <w:rsid w:val="007F5C1B"/>
    <w:rsid w:val="007F5C71"/>
    <w:rsid w:val="007F6531"/>
    <w:rsid w:val="007F75F8"/>
    <w:rsid w:val="007F7AB3"/>
    <w:rsid w:val="00800D97"/>
    <w:rsid w:val="0080116E"/>
    <w:rsid w:val="008018F4"/>
    <w:rsid w:val="008023F1"/>
    <w:rsid w:val="00805D95"/>
    <w:rsid w:val="00810729"/>
    <w:rsid w:val="00811184"/>
    <w:rsid w:val="00811B0B"/>
    <w:rsid w:val="00813010"/>
    <w:rsid w:val="00815733"/>
    <w:rsid w:val="00815E5B"/>
    <w:rsid w:val="008160F2"/>
    <w:rsid w:val="0081695E"/>
    <w:rsid w:val="00820F50"/>
    <w:rsid w:val="00822807"/>
    <w:rsid w:val="00823B30"/>
    <w:rsid w:val="00825453"/>
    <w:rsid w:val="008269A5"/>
    <w:rsid w:val="0082700F"/>
    <w:rsid w:val="00830C20"/>
    <w:rsid w:val="0083187E"/>
    <w:rsid w:val="008329A2"/>
    <w:rsid w:val="00835760"/>
    <w:rsid w:val="00835D2F"/>
    <w:rsid w:val="00835FAD"/>
    <w:rsid w:val="00836198"/>
    <w:rsid w:val="008401D6"/>
    <w:rsid w:val="00841A44"/>
    <w:rsid w:val="008420D9"/>
    <w:rsid w:val="00842780"/>
    <w:rsid w:val="00842DCA"/>
    <w:rsid w:val="00842F24"/>
    <w:rsid w:val="008434D8"/>
    <w:rsid w:val="0084430E"/>
    <w:rsid w:val="00844545"/>
    <w:rsid w:val="008457FD"/>
    <w:rsid w:val="0084630C"/>
    <w:rsid w:val="0085183E"/>
    <w:rsid w:val="00851CA6"/>
    <w:rsid w:val="0085218F"/>
    <w:rsid w:val="0085295B"/>
    <w:rsid w:val="00852D44"/>
    <w:rsid w:val="00852E5B"/>
    <w:rsid w:val="00854A81"/>
    <w:rsid w:val="00854B8A"/>
    <w:rsid w:val="0085732A"/>
    <w:rsid w:val="00861EFB"/>
    <w:rsid w:val="00861FAC"/>
    <w:rsid w:val="00862A70"/>
    <w:rsid w:val="008633B2"/>
    <w:rsid w:val="00863F9B"/>
    <w:rsid w:val="008650E9"/>
    <w:rsid w:val="00867B11"/>
    <w:rsid w:val="00870143"/>
    <w:rsid w:val="00871C6A"/>
    <w:rsid w:val="00875E61"/>
    <w:rsid w:val="008770D9"/>
    <w:rsid w:val="008778B9"/>
    <w:rsid w:val="00877AA7"/>
    <w:rsid w:val="00881B6B"/>
    <w:rsid w:val="00883A49"/>
    <w:rsid w:val="008862F1"/>
    <w:rsid w:val="0088697F"/>
    <w:rsid w:val="00886A0D"/>
    <w:rsid w:val="00886EF6"/>
    <w:rsid w:val="0088773B"/>
    <w:rsid w:val="00893205"/>
    <w:rsid w:val="008A0754"/>
    <w:rsid w:val="008A076D"/>
    <w:rsid w:val="008A1B98"/>
    <w:rsid w:val="008A26F7"/>
    <w:rsid w:val="008A4E49"/>
    <w:rsid w:val="008A5AE1"/>
    <w:rsid w:val="008A6101"/>
    <w:rsid w:val="008A65F0"/>
    <w:rsid w:val="008A7C99"/>
    <w:rsid w:val="008B01CC"/>
    <w:rsid w:val="008B0707"/>
    <w:rsid w:val="008B0D86"/>
    <w:rsid w:val="008B2A2C"/>
    <w:rsid w:val="008B36A8"/>
    <w:rsid w:val="008B39E8"/>
    <w:rsid w:val="008B58D9"/>
    <w:rsid w:val="008B5919"/>
    <w:rsid w:val="008B769C"/>
    <w:rsid w:val="008C20E6"/>
    <w:rsid w:val="008C229C"/>
    <w:rsid w:val="008C22E0"/>
    <w:rsid w:val="008C3B4A"/>
    <w:rsid w:val="008C4566"/>
    <w:rsid w:val="008C47F2"/>
    <w:rsid w:val="008C5A49"/>
    <w:rsid w:val="008C7C33"/>
    <w:rsid w:val="008D0632"/>
    <w:rsid w:val="008D2E6C"/>
    <w:rsid w:val="008D3669"/>
    <w:rsid w:val="008D62E2"/>
    <w:rsid w:val="008E0F55"/>
    <w:rsid w:val="008E0FD2"/>
    <w:rsid w:val="008E2028"/>
    <w:rsid w:val="008E3B82"/>
    <w:rsid w:val="008E3C0C"/>
    <w:rsid w:val="008E40EA"/>
    <w:rsid w:val="008E4132"/>
    <w:rsid w:val="008E551B"/>
    <w:rsid w:val="008E6C5C"/>
    <w:rsid w:val="008E7366"/>
    <w:rsid w:val="008F17B3"/>
    <w:rsid w:val="008F2D5C"/>
    <w:rsid w:val="008F3593"/>
    <w:rsid w:val="008F362B"/>
    <w:rsid w:val="008F4917"/>
    <w:rsid w:val="00900410"/>
    <w:rsid w:val="00901379"/>
    <w:rsid w:val="00903F56"/>
    <w:rsid w:val="00905439"/>
    <w:rsid w:val="009059DC"/>
    <w:rsid w:val="00905C51"/>
    <w:rsid w:val="009107C1"/>
    <w:rsid w:val="00911195"/>
    <w:rsid w:val="0091209F"/>
    <w:rsid w:val="00914219"/>
    <w:rsid w:val="0092757C"/>
    <w:rsid w:val="009278E6"/>
    <w:rsid w:val="00931C78"/>
    <w:rsid w:val="00932462"/>
    <w:rsid w:val="0093247C"/>
    <w:rsid w:val="00933402"/>
    <w:rsid w:val="009357EB"/>
    <w:rsid w:val="009361E0"/>
    <w:rsid w:val="0094078A"/>
    <w:rsid w:val="00940885"/>
    <w:rsid w:val="0094117B"/>
    <w:rsid w:val="00942FC2"/>
    <w:rsid w:val="00951772"/>
    <w:rsid w:val="00951AF2"/>
    <w:rsid w:val="00952357"/>
    <w:rsid w:val="009552F2"/>
    <w:rsid w:val="00955F78"/>
    <w:rsid w:val="00963AF0"/>
    <w:rsid w:val="00963E50"/>
    <w:rsid w:val="009662E6"/>
    <w:rsid w:val="00970510"/>
    <w:rsid w:val="009724B8"/>
    <w:rsid w:val="009729BE"/>
    <w:rsid w:val="009729C1"/>
    <w:rsid w:val="009754C7"/>
    <w:rsid w:val="009826D8"/>
    <w:rsid w:val="00982E33"/>
    <w:rsid w:val="0098344E"/>
    <w:rsid w:val="0098540E"/>
    <w:rsid w:val="00986EDA"/>
    <w:rsid w:val="00992201"/>
    <w:rsid w:val="0099493E"/>
    <w:rsid w:val="00995C01"/>
    <w:rsid w:val="0099621D"/>
    <w:rsid w:val="00996322"/>
    <w:rsid w:val="0099757E"/>
    <w:rsid w:val="009A035E"/>
    <w:rsid w:val="009A1F9E"/>
    <w:rsid w:val="009A2265"/>
    <w:rsid w:val="009A2CBD"/>
    <w:rsid w:val="009A3B88"/>
    <w:rsid w:val="009A5135"/>
    <w:rsid w:val="009A5140"/>
    <w:rsid w:val="009A56E3"/>
    <w:rsid w:val="009A72A2"/>
    <w:rsid w:val="009B0F68"/>
    <w:rsid w:val="009B2F02"/>
    <w:rsid w:val="009B2F72"/>
    <w:rsid w:val="009B4335"/>
    <w:rsid w:val="009B6811"/>
    <w:rsid w:val="009C108A"/>
    <w:rsid w:val="009C2285"/>
    <w:rsid w:val="009C48AE"/>
    <w:rsid w:val="009C52B5"/>
    <w:rsid w:val="009C5B64"/>
    <w:rsid w:val="009D0927"/>
    <w:rsid w:val="009D5951"/>
    <w:rsid w:val="009E0884"/>
    <w:rsid w:val="009E0F81"/>
    <w:rsid w:val="009E209F"/>
    <w:rsid w:val="009E37ED"/>
    <w:rsid w:val="009E3F17"/>
    <w:rsid w:val="009E4B52"/>
    <w:rsid w:val="009E5839"/>
    <w:rsid w:val="009E7F3E"/>
    <w:rsid w:val="009F0A9D"/>
    <w:rsid w:val="009F1F41"/>
    <w:rsid w:val="009F2BF9"/>
    <w:rsid w:val="009F69F5"/>
    <w:rsid w:val="009F6A85"/>
    <w:rsid w:val="009F737A"/>
    <w:rsid w:val="00A0196F"/>
    <w:rsid w:val="00A037E7"/>
    <w:rsid w:val="00A03B4D"/>
    <w:rsid w:val="00A06C93"/>
    <w:rsid w:val="00A10C31"/>
    <w:rsid w:val="00A118E5"/>
    <w:rsid w:val="00A11BC2"/>
    <w:rsid w:val="00A127D9"/>
    <w:rsid w:val="00A13B9C"/>
    <w:rsid w:val="00A145F3"/>
    <w:rsid w:val="00A14848"/>
    <w:rsid w:val="00A14D76"/>
    <w:rsid w:val="00A15567"/>
    <w:rsid w:val="00A1568C"/>
    <w:rsid w:val="00A15816"/>
    <w:rsid w:val="00A15A1C"/>
    <w:rsid w:val="00A20A67"/>
    <w:rsid w:val="00A21014"/>
    <w:rsid w:val="00A21E45"/>
    <w:rsid w:val="00A2262E"/>
    <w:rsid w:val="00A246CA"/>
    <w:rsid w:val="00A24CA6"/>
    <w:rsid w:val="00A25522"/>
    <w:rsid w:val="00A2755E"/>
    <w:rsid w:val="00A275CA"/>
    <w:rsid w:val="00A3167D"/>
    <w:rsid w:val="00A31DC0"/>
    <w:rsid w:val="00A33A00"/>
    <w:rsid w:val="00A3488A"/>
    <w:rsid w:val="00A348B5"/>
    <w:rsid w:val="00A40BCC"/>
    <w:rsid w:val="00A40EA7"/>
    <w:rsid w:val="00A41353"/>
    <w:rsid w:val="00A4237F"/>
    <w:rsid w:val="00A440B3"/>
    <w:rsid w:val="00A450EF"/>
    <w:rsid w:val="00A53B0C"/>
    <w:rsid w:val="00A54A81"/>
    <w:rsid w:val="00A55C94"/>
    <w:rsid w:val="00A60CDC"/>
    <w:rsid w:val="00A6313F"/>
    <w:rsid w:val="00A663B5"/>
    <w:rsid w:val="00A66E44"/>
    <w:rsid w:val="00A71341"/>
    <w:rsid w:val="00A71C8A"/>
    <w:rsid w:val="00A72077"/>
    <w:rsid w:val="00A72776"/>
    <w:rsid w:val="00A74322"/>
    <w:rsid w:val="00A74575"/>
    <w:rsid w:val="00A75CDA"/>
    <w:rsid w:val="00A75CF9"/>
    <w:rsid w:val="00A76FB8"/>
    <w:rsid w:val="00A77842"/>
    <w:rsid w:val="00A80DC8"/>
    <w:rsid w:val="00A81A46"/>
    <w:rsid w:val="00A8273B"/>
    <w:rsid w:val="00A82F74"/>
    <w:rsid w:val="00A8391F"/>
    <w:rsid w:val="00A866E3"/>
    <w:rsid w:val="00A867E2"/>
    <w:rsid w:val="00A872A4"/>
    <w:rsid w:val="00A9124A"/>
    <w:rsid w:val="00A91CDD"/>
    <w:rsid w:val="00A92837"/>
    <w:rsid w:val="00A96E8B"/>
    <w:rsid w:val="00A9799D"/>
    <w:rsid w:val="00AA2959"/>
    <w:rsid w:val="00AA2DD7"/>
    <w:rsid w:val="00AA2F93"/>
    <w:rsid w:val="00AA67B7"/>
    <w:rsid w:val="00AA6B22"/>
    <w:rsid w:val="00AB1005"/>
    <w:rsid w:val="00AB4115"/>
    <w:rsid w:val="00AB4F51"/>
    <w:rsid w:val="00AB50B1"/>
    <w:rsid w:val="00AB548C"/>
    <w:rsid w:val="00AB5E80"/>
    <w:rsid w:val="00AC1DC8"/>
    <w:rsid w:val="00AC31A0"/>
    <w:rsid w:val="00AC3266"/>
    <w:rsid w:val="00AC3B2E"/>
    <w:rsid w:val="00AC3E0E"/>
    <w:rsid w:val="00AC4EBE"/>
    <w:rsid w:val="00AC550C"/>
    <w:rsid w:val="00AC6C53"/>
    <w:rsid w:val="00AC7F0D"/>
    <w:rsid w:val="00AD010F"/>
    <w:rsid w:val="00AD3C38"/>
    <w:rsid w:val="00AD5327"/>
    <w:rsid w:val="00AD5C88"/>
    <w:rsid w:val="00AD6C1B"/>
    <w:rsid w:val="00AE036F"/>
    <w:rsid w:val="00AE1EC3"/>
    <w:rsid w:val="00AE2761"/>
    <w:rsid w:val="00AE2AE2"/>
    <w:rsid w:val="00AE79B6"/>
    <w:rsid w:val="00AE7B3F"/>
    <w:rsid w:val="00AF10B6"/>
    <w:rsid w:val="00AF1313"/>
    <w:rsid w:val="00AF244E"/>
    <w:rsid w:val="00AF2B41"/>
    <w:rsid w:val="00AF444F"/>
    <w:rsid w:val="00AF579C"/>
    <w:rsid w:val="00AF6E3D"/>
    <w:rsid w:val="00AF7BE3"/>
    <w:rsid w:val="00B00933"/>
    <w:rsid w:val="00B00D7E"/>
    <w:rsid w:val="00B012C7"/>
    <w:rsid w:val="00B018E1"/>
    <w:rsid w:val="00B07178"/>
    <w:rsid w:val="00B07732"/>
    <w:rsid w:val="00B07B6F"/>
    <w:rsid w:val="00B12334"/>
    <w:rsid w:val="00B244D5"/>
    <w:rsid w:val="00B24504"/>
    <w:rsid w:val="00B25652"/>
    <w:rsid w:val="00B259D5"/>
    <w:rsid w:val="00B26202"/>
    <w:rsid w:val="00B2641A"/>
    <w:rsid w:val="00B30F74"/>
    <w:rsid w:val="00B3420E"/>
    <w:rsid w:val="00B356DA"/>
    <w:rsid w:val="00B35C2C"/>
    <w:rsid w:val="00B37C45"/>
    <w:rsid w:val="00B404A4"/>
    <w:rsid w:val="00B40979"/>
    <w:rsid w:val="00B41133"/>
    <w:rsid w:val="00B42059"/>
    <w:rsid w:val="00B420B7"/>
    <w:rsid w:val="00B42DDD"/>
    <w:rsid w:val="00B43E16"/>
    <w:rsid w:val="00B44030"/>
    <w:rsid w:val="00B457A9"/>
    <w:rsid w:val="00B45B1C"/>
    <w:rsid w:val="00B46AC8"/>
    <w:rsid w:val="00B477E7"/>
    <w:rsid w:val="00B5227A"/>
    <w:rsid w:val="00B52436"/>
    <w:rsid w:val="00B529BF"/>
    <w:rsid w:val="00B53751"/>
    <w:rsid w:val="00B5402C"/>
    <w:rsid w:val="00B5435A"/>
    <w:rsid w:val="00B54734"/>
    <w:rsid w:val="00B54E3E"/>
    <w:rsid w:val="00B5598B"/>
    <w:rsid w:val="00B55F4F"/>
    <w:rsid w:val="00B565C6"/>
    <w:rsid w:val="00B56D7E"/>
    <w:rsid w:val="00B576F8"/>
    <w:rsid w:val="00B6259C"/>
    <w:rsid w:val="00B63957"/>
    <w:rsid w:val="00B6711A"/>
    <w:rsid w:val="00B6712B"/>
    <w:rsid w:val="00B70554"/>
    <w:rsid w:val="00B71827"/>
    <w:rsid w:val="00B7221A"/>
    <w:rsid w:val="00B73EB6"/>
    <w:rsid w:val="00B7426E"/>
    <w:rsid w:val="00B7745E"/>
    <w:rsid w:val="00B77BDD"/>
    <w:rsid w:val="00B83F2A"/>
    <w:rsid w:val="00B845CB"/>
    <w:rsid w:val="00B84D5F"/>
    <w:rsid w:val="00B85915"/>
    <w:rsid w:val="00B865C7"/>
    <w:rsid w:val="00B87A2A"/>
    <w:rsid w:val="00B87EA7"/>
    <w:rsid w:val="00B91662"/>
    <w:rsid w:val="00B9332F"/>
    <w:rsid w:val="00B93A65"/>
    <w:rsid w:val="00B94161"/>
    <w:rsid w:val="00B95A8E"/>
    <w:rsid w:val="00B95F98"/>
    <w:rsid w:val="00B976EC"/>
    <w:rsid w:val="00BA0196"/>
    <w:rsid w:val="00BA03B6"/>
    <w:rsid w:val="00BA0988"/>
    <w:rsid w:val="00BA13A0"/>
    <w:rsid w:val="00BA187C"/>
    <w:rsid w:val="00BA2E72"/>
    <w:rsid w:val="00BA2EF6"/>
    <w:rsid w:val="00BA3235"/>
    <w:rsid w:val="00BA41DF"/>
    <w:rsid w:val="00BA41E4"/>
    <w:rsid w:val="00BA7003"/>
    <w:rsid w:val="00BB0D9E"/>
    <w:rsid w:val="00BB13B5"/>
    <w:rsid w:val="00BB1659"/>
    <w:rsid w:val="00BB37E5"/>
    <w:rsid w:val="00BB7835"/>
    <w:rsid w:val="00BC0481"/>
    <w:rsid w:val="00BC22A9"/>
    <w:rsid w:val="00BC29A9"/>
    <w:rsid w:val="00BC3F0A"/>
    <w:rsid w:val="00BC3F76"/>
    <w:rsid w:val="00BC5153"/>
    <w:rsid w:val="00BD0B0B"/>
    <w:rsid w:val="00BD351C"/>
    <w:rsid w:val="00BD39B6"/>
    <w:rsid w:val="00BE215A"/>
    <w:rsid w:val="00BE6246"/>
    <w:rsid w:val="00BE6DDB"/>
    <w:rsid w:val="00BE782F"/>
    <w:rsid w:val="00BE7F5C"/>
    <w:rsid w:val="00BF06D6"/>
    <w:rsid w:val="00BF0CD8"/>
    <w:rsid w:val="00BF238A"/>
    <w:rsid w:val="00BF40B3"/>
    <w:rsid w:val="00BF5205"/>
    <w:rsid w:val="00BF5DB9"/>
    <w:rsid w:val="00BF6E81"/>
    <w:rsid w:val="00C0340C"/>
    <w:rsid w:val="00C04761"/>
    <w:rsid w:val="00C05421"/>
    <w:rsid w:val="00C100F8"/>
    <w:rsid w:val="00C1054D"/>
    <w:rsid w:val="00C125DD"/>
    <w:rsid w:val="00C12B56"/>
    <w:rsid w:val="00C12E28"/>
    <w:rsid w:val="00C138D2"/>
    <w:rsid w:val="00C152B2"/>
    <w:rsid w:val="00C16687"/>
    <w:rsid w:val="00C1784D"/>
    <w:rsid w:val="00C202AE"/>
    <w:rsid w:val="00C21256"/>
    <w:rsid w:val="00C22DBF"/>
    <w:rsid w:val="00C243F8"/>
    <w:rsid w:val="00C24FDB"/>
    <w:rsid w:val="00C256CB"/>
    <w:rsid w:val="00C25D79"/>
    <w:rsid w:val="00C30271"/>
    <w:rsid w:val="00C30531"/>
    <w:rsid w:val="00C32335"/>
    <w:rsid w:val="00C33CB5"/>
    <w:rsid w:val="00C34C84"/>
    <w:rsid w:val="00C34E70"/>
    <w:rsid w:val="00C35DB5"/>
    <w:rsid w:val="00C36A87"/>
    <w:rsid w:val="00C41125"/>
    <w:rsid w:val="00C4221A"/>
    <w:rsid w:val="00C437E7"/>
    <w:rsid w:val="00C44035"/>
    <w:rsid w:val="00C45616"/>
    <w:rsid w:val="00C45DD7"/>
    <w:rsid w:val="00C464B7"/>
    <w:rsid w:val="00C46C44"/>
    <w:rsid w:val="00C477D5"/>
    <w:rsid w:val="00C50651"/>
    <w:rsid w:val="00C53DBE"/>
    <w:rsid w:val="00C53FE5"/>
    <w:rsid w:val="00C56D35"/>
    <w:rsid w:val="00C60038"/>
    <w:rsid w:val="00C61EF1"/>
    <w:rsid w:val="00C63583"/>
    <w:rsid w:val="00C64E6D"/>
    <w:rsid w:val="00C7040B"/>
    <w:rsid w:val="00C70EC0"/>
    <w:rsid w:val="00C71864"/>
    <w:rsid w:val="00C72B35"/>
    <w:rsid w:val="00C768D6"/>
    <w:rsid w:val="00C76F92"/>
    <w:rsid w:val="00C80DFB"/>
    <w:rsid w:val="00C81E84"/>
    <w:rsid w:val="00C824C4"/>
    <w:rsid w:val="00C85289"/>
    <w:rsid w:val="00C86910"/>
    <w:rsid w:val="00C86BB5"/>
    <w:rsid w:val="00C920D5"/>
    <w:rsid w:val="00C9288B"/>
    <w:rsid w:val="00C957FC"/>
    <w:rsid w:val="00C95EB5"/>
    <w:rsid w:val="00C96694"/>
    <w:rsid w:val="00CA2A71"/>
    <w:rsid w:val="00CA5015"/>
    <w:rsid w:val="00CA5623"/>
    <w:rsid w:val="00CA5F94"/>
    <w:rsid w:val="00CB0EDD"/>
    <w:rsid w:val="00CB2B49"/>
    <w:rsid w:val="00CB2BA5"/>
    <w:rsid w:val="00CB5BFB"/>
    <w:rsid w:val="00CC05BD"/>
    <w:rsid w:val="00CC1300"/>
    <w:rsid w:val="00CC3201"/>
    <w:rsid w:val="00CC4A38"/>
    <w:rsid w:val="00CC644D"/>
    <w:rsid w:val="00CC69B7"/>
    <w:rsid w:val="00CD05EB"/>
    <w:rsid w:val="00CD0952"/>
    <w:rsid w:val="00CD0F4F"/>
    <w:rsid w:val="00CD1E83"/>
    <w:rsid w:val="00CD2D59"/>
    <w:rsid w:val="00CD4884"/>
    <w:rsid w:val="00CD4A82"/>
    <w:rsid w:val="00CE1472"/>
    <w:rsid w:val="00CE2433"/>
    <w:rsid w:val="00CE31B7"/>
    <w:rsid w:val="00CE7858"/>
    <w:rsid w:val="00CF1532"/>
    <w:rsid w:val="00CF19DD"/>
    <w:rsid w:val="00CF3362"/>
    <w:rsid w:val="00CF436C"/>
    <w:rsid w:val="00D041C4"/>
    <w:rsid w:val="00D05488"/>
    <w:rsid w:val="00D07353"/>
    <w:rsid w:val="00D10165"/>
    <w:rsid w:val="00D122CA"/>
    <w:rsid w:val="00D1287E"/>
    <w:rsid w:val="00D15426"/>
    <w:rsid w:val="00D16C89"/>
    <w:rsid w:val="00D17C5E"/>
    <w:rsid w:val="00D22252"/>
    <w:rsid w:val="00D2357B"/>
    <w:rsid w:val="00D25D74"/>
    <w:rsid w:val="00D26F3A"/>
    <w:rsid w:val="00D2762D"/>
    <w:rsid w:val="00D27E77"/>
    <w:rsid w:val="00D312A3"/>
    <w:rsid w:val="00D31726"/>
    <w:rsid w:val="00D31D7A"/>
    <w:rsid w:val="00D35C7F"/>
    <w:rsid w:val="00D35DAE"/>
    <w:rsid w:val="00D3704C"/>
    <w:rsid w:val="00D371C4"/>
    <w:rsid w:val="00D40086"/>
    <w:rsid w:val="00D420FF"/>
    <w:rsid w:val="00D427FB"/>
    <w:rsid w:val="00D4336E"/>
    <w:rsid w:val="00D43DB6"/>
    <w:rsid w:val="00D47408"/>
    <w:rsid w:val="00D51651"/>
    <w:rsid w:val="00D52F0B"/>
    <w:rsid w:val="00D5332F"/>
    <w:rsid w:val="00D5446E"/>
    <w:rsid w:val="00D56C03"/>
    <w:rsid w:val="00D57868"/>
    <w:rsid w:val="00D60ACD"/>
    <w:rsid w:val="00D6315A"/>
    <w:rsid w:val="00D636E7"/>
    <w:rsid w:val="00D63EA8"/>
    <w:rsid w:val="00D64DAB"/>
    <w:rsid w:val="00D664D3"/>
    <w:rsid w:val="00D6664E"/>
    <w:rsid w:val="00D66F4C"/>
    <w:rsid w:val="00D676D1"/>
    <w:rsid w:val="00D67BA6"/>
    <w:rsid w:val="00D67DFB"/>
    <w:rsid w:val="00D70CEF"/>
    <w:rsid w:val="00D70D19"/>
    <w:rsid w:val="00D71476"/>
    <w:rsid w:val="00D7288F"/>
    <w:rsid w:val="00D7523D"/>
    <w:rsid w:val="00D77D9D"/>
    <w:rsid w:val="00D801B4"/>
    <w:rsid w:val="00D80275"/>
    <w:rsid w:val="00D838C2"/>
    <w:rsid w:val="00D83F82"/>
    <w:rsid w:val="00D84053"/>
    <w:rsid w:val="00D96EEE"/>
    <w:rsid w:val="00D97691"/>
    <w:rsid w:val="00DA0365"/>
    <w:rsid w:val="00DA2182"/>
    <w:rsid w:val="00DA3148"/>
    <w:rsid w:val="00DA381C"/>
    <w:rsid w:val="00DA4B4E"/>
    <w:rsid w:val="00DA4FD7"/>
    <w:rsid w:val="00DB4287"/>
    <w:rsid w:val="00DB5081"/>
    <w:rsid w:val="00DB630F"/>
    <w:rsid w:val="00DC086A"/>
    <w:rsid w:val="00DC08EB"/>
    <w:rsid w:val="00DC2602"/>
    <w:rsid w:val="00DC345F"/>
    <w:rsid w:val="00DC3871"/>
    <w:rsid w:val="00DC56EB"/>
    <w:rsid w:val="00DC5747"/>
    <w:rsid w:val="00DD0068"/>
    <w:rsid w:val="00DD032A"/>
    <w:rsid w:val="00DD07FA"/>
    <w:rsid w:val="00DD1C15"/>
    <w:rsid w:val="00DD2BD7"/>
    <w:rsid w:val="00DD3E5E"/>
    <w:rsid w:val="00DD6FCB"/>
    <w:rsid w:val="00DE0419"/>
    <w:rsid w:val="00DE0A8F"/>
    <w:rsid w:val="00DE428F"/>
    <w:rsid w:val="00DE4589"/>
    <w:rsid w:val="00DE4D06"/>
    <w:rsid w:val="00DF5AF5"/>
    <w:rsid w:val="00E017A0"/>
    <w:rsid w:val="00E02B6B"/>
    <w:rsid w:val="00E04393"/>
    <w:rsid w:val="00E0709F"/>
    <w:rsid w:val="00E10C3E"/>
    <w:rsid w:val="00E11150"/>
    <w:rsid w:val="00E13626"/>
    <w:rsid w:val="00E159EA"/>
    <w:rsid w:val="00E179BF"/>
    <w:rsid w:val="00E20232"/>
    <w:rsid w:val="00E23311"/>
    <w:rsid w:val="00E24FB5"/>
    <w:rsid w:val="00E26103"/>
    <w:rsid w:val="00E30668"/>
    <w:rsid w:val="00E30946"/>
    <w:rsid w:val="00E317A7"/>
    <w:rsid w:val="00E32A7A"/>
    <w:rsid w:val="00E352AC"/>
    <w:rsid w:val="00E356D8"/>
    <w:rsid w:val="00E36B65"/>
    <w:rsid w:val="00E37D5D"/>
    <w:rsid w:val="00E40649"/>
    <w:rsid w:val="00E40C3E"/>
    <w:rsid w:val="00E42BAB"/>
    <w:rsid w:val="00E47219"/>
    <w:rsid w:val="00E476A5"/>
    <w:rsid w:val="00E50341"/>
    <w:rsid w:val="00E5106B"/>
    <w:rsid w:val="00E51AE2"/>
    <w:rsid w:val="00E52543"/>
    <w:rsid w:val="00E52AB3"/>
    <w:rsid w:val="00E52BC9"/>
    <w:rsid w:val="00E5541D"/>
    <w:rsid w:val="00E55A93"/>
    <w:rsid w:val="00E56A0D"/>
    <w:rsid w:val="00E5724C"/>
    <w:rsid w:val="00E57945"/>
    <w:rsid w:val="00E60EC4"/>
    <w:rsid w:val="00E62B7F"/>
    <w:rsid w:val="00E64222"/>
    <w:rsid w:val="00E64383"/>
    <w:rsid w:val="00E6482A"/>
    <w:rsid w:val="00E67650"/>
    <w:rsid w:val="00E70E00"/>
    <w:rsid w:val="00E7119C"/>
    <w:rsid w:val="00E71293"/>
    <w:rsid w:val="00E74018"/>
    <w:rsid w:val="00E751D5"/>
    <w:rsid w:val="00E75786"/>
    <w:rsid w:val="00E7733A"/>
    <w:rsid w:val="00E8190B"/>
    <w:rsid w:val="00E83443"/>
    <w:rsid w:val="00E841DF"/>
    <w:rsid w:val="00E87892"/>
    <w:rsid w:val="00E90665"/>
    <w:rsid w:val="00E930C5"/>
    <w:rsid w:val="00E93993"/>
    <w:rsid w:val="00E95E4B"/>
    <w:rsid w:val="00E978E1"/>
    <w:rsid w:val="00E97DA8"/>
    <w:rsid w:val="00EA0F0C"/>
    <w:rsid w:val="00EA158B"/>
    <w:rsid w:val="00EA2DEF"/>
    <w:rsid w:val="00EA3216"/>
    <w:rsid w:val="00EA45F6"/>
    <w:rsid w:val="00EA4E9A"/>
    <w:rsid w:val="00EA6BD7"/>
    <w:rsid w:val="00EA786A"/>
    <w:rsid w:val="00EA786D"/>
    <w:rsid w:val="00EB0858"/>
    <w:rsid w:val="00EB37E5"/>
    <w:rsid w:val="00EB3D75"/>
    <w:rsid w:val="00EB4A57"/>
    <w:rsid w:val="00EB5E1E"/>
    <w:rsid w:val="00EB6B79"/>
    <w:rsid w:val="00EC080C"/>
    <w:rsid w:val="00EC0D5B"/>
    <w:rsid w:val="00EC38E4"/>
    <w:rsid w:val="00EC55B9"/>
    <w:rsid w:val="00EC577D"/>
    <w:rsid w:val="00ED01EF"/>
    <w:rsid w:val="00ED2712"/>
    <w:rsid w:val="00ED3DFF"/>
    <w:rsid w:val="00ED5018"/>
    <w:rsid w:val="00EE158F"/>
    <w:rsid w:val="00EE1702"/>
    <w:rsid w:val="00EE1D04"/>
    <w:rsid w:val="00EE5022"/>
    <w:rsid w:val="00EE5129"/>
    <w:rsid w:val="00EE5717"/>
    <w:rsid w:val="00EE5CB7"/>
    <w:rsid w:val="00EE7237"/>
    <w:rsid w:val="00EE7552"/>
    <w:rsid w:val="00EE776C"/>
    <w:rsid w:val="00EF0E4D"/>
    <w:rsid w:val="00EF62E3"/>
    <w:rsid w:val="00F005E3"/>
    <w:rsid w:val="00F016AF"/>
    <w:rsid w:val="00F01B35"/>
    <w:rsid w:val="00F05C17"/>
    <w:rsid w:val="00F05CE2"/>
    <w:rsid w:val="00F13966"/>
    <w:rsid w:val="00F14397"/>
    <w:rsid w:val="00F151C5"/>
    <w:rsid w:val="00F15548"/>
    <w:rsid w:val="00F15AAF"/>
    <w:rsid w:val="00F161C4"/>
    <w:rsid w:val="00F17FEF"/>
    <w:rsid w:val="00F21739"/>
    <w:rsid w:val="00F26DF7"/>
    <w:rsid w:val="00F272F5"/>
    <w:rsid w:val="00F27879"/>
    <w:rsid w:val="00F31B4A"/>
    <w:rsid w:val="00F31CDA"/>
    <w:rsid w:val="00F32DFB"/>
    <w:rsid w:val="00F34C8C"/>
    <w:rsid w:val="00F34E3F"/>
    <w:rsid w:val="00F363A1"/>
    <w:rsid w:val="00F4276F"/>
    <w:rsid w:val="00F42948"/>
    <w:rsid w:val="00F44558"/>
    <w:rsid w:val="00F47CD8"/>
    <w:rsid w:val="00F5048F"/>
    <w:rsid w:val="00F508DC"/>
    <w:rsid w:val="00F54558"/>
    <w:rsid w:val="00F56BC9"/>
    <w:rsid w:val="00F60274"/>
    <w:rsid w:val="00F60FE7"/>
    <w:rsid w:val="00F61224"/>
    <w:rsid w:val="00F61F43"/>
    <w:rsid w:val="00F62263"/>
    <w:rsid w:val="00F650CB"/>
    <w:rsid w:val="00F65F9C"/>
    <w:rsid w:val="00F66AB1"/>
    <w:rsid w:val="00F70623"/>
    <w:rsid w:val="00F710FD"/>
    <w:rsid w:val="00F76392"/>
    <w:rsid w:val="00F77310"/>
    <w:rsid w:val="00F80266"/>
    <w:rsid w:val="00F821B6"/>
    <w:rsid w:val="00F8382B"/>
    <w:rsid w:val="00F83883"/>
    <w:rsid w:val="00F845B3"/>
    <w:rsid w:val="00F85ADB"/>
    <w:rsid w:val="00F871B2"/>
    <w:rsid w:val="00F874A1"/>
    <w:rsid w:val="00F877D3"/>
    <w:rsid w:val="00F87977"/>
    <w:rsid w:val="00F9242C"/>
    <w:rsid w:val="00F94BD3"/>
    <w:rsid w:val="00FA2D09"/>
    <w:rsid w:val="00FA2EF5"/>
    <w:rsid w:val="00FA45F1"/>
    <w:rsid w:val="00FA4ED8"/>
    <w:rsid w:val="00FA4FBE"/>
    <w:rsid w:val="00FA5DAA"/>
    <w:rsid w:val="00FA5FAE"/>
    <w:rsid w:val="00FA6A0D"/>
    <w:rsid w:val="00FA7009"/>
    <w:rsid w:val="00FA7533"/>
    <w:rsid w:val="00FB2D34"/>
    <w:rsid w:val="00FB51B4"/>
    <w:rsid w:val="00FB56DA"/>
    <w:rsid w:val="00FB595A"/>
    <w:rsid w:val="00FB5A75"/>
    <w:rsid w:val="00FB5F03"/>
    <w:rsid w:val="00FB6DB5"/>
    <w:rsid w:val="00FB72BD"/>
    <w:rsid w:val="00FC11BD"/>
    <w:rsid w:val="00FC2D79"/>
    <w:rsid w:val="00FC46DB"/>
    <w:rsid w:val="00FC7226"/>
    <w:rsid w:val="00FC774A"/>
    <w:rsid w:val="00FD1A7D"/>
    <w:rsid w:val="00FD47AC"/>
    <w:rsid w:val="00FD6763"/>
    <w:rsid w:val="00FD74F0"/>
    <w:rsid w:val="00FD76D7"/>
    <w:rsid w:val="00FE11BF"/>
    <w:rsid w:val="00FE15E2"/>
    <w:rsid w:val="00FE3C96"/>
    <w:rsid w:val="00FE5BBE"/>
    <w:rsid w:val="00FE72D2"/>
    <w:rsid w:val="00FF27BF"/>
    <w:rsid w:val="00FF3007"/>
    <w:rsid w:val="00FF340D"/>
    <w:rsid w:val="00FF3A1C"/>
    <w:rsid w:val="00FF5958"/>
    <w:rsid w:val="00FF6E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C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F1313"/>
    <w:pPr>
      <w:spacing w:line="0" w:lineRule="atLeast"/>
    </w:pPr>
  </w:style>
  <w:style w:type="paragraph" w:styleId="Titolo1">
    <w:name w:val="heading 1"/>
    <w:basedOn w:val="Normale"/>
    <w:qFormat/>
    <w:pPr>
      <w:keepNext/>
      <w:spacing w:before="240" w:after="60"/>
      <w:outlineLvl w:val="0"/>
    </w:pPr>
    <w:rPr>
      <w:rFonts w:ascii="Arial" w:hAnsi="Arial"/>
      <w:b/>
      <w:sz w:val="28"/>
    </w:rPr>
  </w:style>
  <w:style w:type="paragraph" w:styleId="Titolo2">
    <w:name w:val="heading 2"/>
    <w:basedOn w:val="Normale"/>
    <w:next w:val="Normale"/>
    <w:qFormat/>
    <w:pPr>
      <w:keepNext/>
      <w:pBdr>
        <w:top w:val="single" w:sz="6" w:space="3" w:color="auto"/>
        <w:left w:val="single" w:sz="6" w:space="3" w:color="auto"/>
        <w:bottom w:val="single" w:sz="6" w:space="3" w:color="auto"/>
        <w:right w:val="single" w:sz="6" w:space="3" w:color="auto"/>
      </w:pBdr>
      <w:tabs>
        <w:tab w:val="left" w:pos="283"/>
        <w:tab w:val="left" w:leader="underscore" w:pos="9639"/>
      </w:tabs>
      <w:spacing w:line="320" w:lineRule="exact"/>
      <w:ind w:left="283" w:hanging="283"/>
      <w:outlineLvl w:val="1"/>
    </w:pPr>
    <w:rPr>
      <w:b/>
    </w:rPr>
  </w:style>
  <w:style w:type="paragraph" w:styleId="Titolo3">
    <w:name w:val="heading 3"/>
    <w:basedOn w:val="Normale"/>
    <w:qFormat/>
    <w:pPr>
      <w:keepNext/>
      <w:spacing w:before="240" w:after="60"/>
      <w:outlineLvl w:val="2"/>
    </w:pPr>
    <w:rPr>
      <w:rFonts w:ascii="Arial" w:hAnsi="Arial"/>
      <w:sz w:val="24"/>
    </w:rPr>
  </w:style>
  <w:style w:type="paragraph" w:styleId="Titolo4">
    <w:name w:val="heading 4"/>
    <w:basedOn w:val="Normale"/>
    <w:next w:val="Normale"/>
    <w:qFormat/>
    <w:pPr>
      <w:keepNext/>
      <w:pBdr>
        <w:top w:val="single" w:sz="6" w:space="3" w:color="auto"/>
        <w:left w:val="single" w:sz="6" w:space="3" w:color="auto"/>
        <w:bottom w:val="single" w:sz="6" w:space="3" w:color="auto"/>
        <w:right w:val="single" w:sz="6" w:space="3" w:color="auto"/>
      </w:pBdr>
      <w:tabs>
        <w:tab w:val="left" w:pos="283"/>
        <w:tab w:val="left" w:leader="underscore" w:pos="8931"/>
      </w:tabs>
      <w:spacing w:line="360" w:lineRule="exact"/>
      <w:ind w:left="284" w:hanging="284"/>
      <w:outlineLvl w:val="3"/>
    </w:pPr>
    <w:rPr>
      <w:b/>
    </w:rPr>
  </w:style>
  <w:style w:type="paragraph" w:styleId="Titolo5">
    <w:name w:val="heading 5"/>
    <w:basedOn w:val="Normale"/>
    <w:next w:val="Normale"/>
    <w:qFormat/>
    <w:pPr>
      <w:keepNext/>
      <w:pBdr>
        <w:top w:val="single" w:sz="4" w:space="1" w:color="auto"/>
        <w:left w:val="single" w:sz="4" w:space="4" w:color="auto"/>
        <w:bottom w:val="single" w:sz="4" w:space="1" w:color="auto"/>
        <w:right w:val="single" w:sz="4" w:space="4" w:color="auto"/>
      </w:pBdr>
      <w:outlineLvl w:val="4"/>
    </w:pPr>
    <w:rPr>
      <w:rFonts w:ascii="Arial" w:hAnsi="Arial"/>
      <w:b/>
      <w:bCs/>
      <w:sz w:val="16"/>
    </w:rPr>
  </w:style>
  <w:style w:type="paragraph" w:styleId="Titolo6">
    <w:name w:val="heading 6"/>
    <w:basedOn w:val="Normale"/>
    <w:next w:val="Normale"/>
    <w:qFormat/>
    <w:pPr>
      <w:keepNext/>
      <w:pBdr>
        <w:top w:val="single" w:sz="6" w:space="3" w:color="auto"/>
        <w:left w:val="single" w:sz="6" w:space="2" w:color="auto"/>
        <w:bottom w:val="single" w:sz="6" w:space="3" w:color="auto"/>
        <w:right w:val="single" w:sz="6" w:space="3" w:color="auto"/>
      </w:pBdr>
      <w:tabs>
        <w:tab w:val="left" w:pos="283"/>
        <w:tab w:val="left" w:pos="3119"/>
        <w:tab w:val="left" w:pos="5103"/>
        <w:tab w:val="left" w:pos="7371"/>
      </w:tabs>
      <w:spacing w:line="360" w:lineRule="exact"/>
      <w:ind w:left="284" w:hanging="284"/>
      <w:outlineLvl w:val="5"/>
    </w:pPr>
    <w:rPr>
      <w:b/>
      <w:i/>
      <w:u w:val="single"/>
    </w:rPr>
  </w:style>
  <w:style w:type="paragraph" w:styleId="Titolo7">
    <w:name w:val="heading 7"/>
    <w:basedOn w:val="Normale"/>
    <w:next w:val="Normale"/>
    <w:qFormat/>
    <w:pPr>
      <w:keepNext/>
      <w:pBdr>
        <w:top w:val="single" w:sz="6" w:space="1" w:color="auto"/>
        <w:left w:val="single" w:sz="6" w:space="4" w:color="auto"/>
        <w:bottom w:val="single" w:sz="6" w:space="1" w:color="auto"/>
        <w:right w:val="single" w:sz="6" w:space="4" w:color="auto"/>
      </w:pBdr>
      <w:tabs>
        <w:tab w:val="left" w:pos="283"/>
        <w:tab w:val="left" w:pos="3119"/>
        <w:tab w:val="left" w:pos="5103"/>
        <w:tab w:val="left" w:pos="7371"/>
      </w:tabs>
      <w:spacing w:line="360" w:lineRule="exact"/>
      <w:ind w:left="284" w:hanging="284"/>
      <w:outlineLvl w:val="6"/>
    </w:pPr>
    <w:rPr>
      <w:b/>
      <w:sz w:val="24"/>
    </w:rPr>
  </w:style>
  <w:style w:type="paragraph" w:styleId="Titolo8">
    <w:name w:val="heading 8"/>
    <w:basedOn w:val="Normale"/>
    <w:next w:val="Normale"/>
    <w:qFormat/>
    <w:pPr>
      <w:keepNext/>
      <w:jc w:val="center"/>
      <w:outlineLvl w:val="7"/>
    </w:pPr>
    <w:rPr>
      <w:rFonts w:ascii="Tahoma" w:hAnsi="Tahoma" w:cs="Tahoma"/>
      <w:b/>
    </w:rPr>
  </w:style>
  <w:style w:type="paragraph" w:styleId="Titolo9">
    <w:name w:val="heading 9"/>
    <w:basedOn w:val="Normale"/>
    <w:next w:val="Normale"/>
    <w:qFormat/>
    <w:pPr>
      <w:keepNext/>
      <w:pBdr>
        <w:top w:val="single" w:sz="6" w:space="1" w:color="auto"/>
        <w:left w:val="single" w:sz="6" w:space="4" w:color="auto"/>
        <w:bottom w:val="single" w:sz="6" w:space="1" w:color="auto"/>
        <w:right w:val="single" w:sz="6" w:space="4" w:color="auto"/>
      </w:pBdr>
      <w:tabs>
        <w:tab w:val="left" w:pos="283"/>
        <w:tab w:val="left" w:pos="3119"/>
        <w:tab w:val="left" w:pos="5103"/>
        <w:tab w:val="left" w:pos="7371"/>
      </w:tabs>
      <w:spacing w:line="360" w:lineRule="exact"/>
      <w:ind w:left="284" w:hanging="284"/>
      <w:jc w:val="center"/>
      <w:outlineLvl w:val="8"/>
    </w:pPr>
    <w:rPr>
      <w:rFonts w:ascii="Tahoma" w:hAnsi="Tahoma" w:cs="Tahoma"/>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style>
  <w:style w:type="paragraph" w:styleId="Testonotadichiusura">
    <w:name w:val="endnote text"/>
    <w:basedOn w:val="Normale"/>
    <w:semiHidden/>
    <w:rPr>
      <w:sz w:val="28"/>
    </w:rPr>
  </w:style>
  <w:style w:type="paragraph" w:styleId="Intestazione">
    <w:name w:val="header"/>
    <w:basedOn w:val="Normale"/>
    <w:pPr>
      <w:tabs>
        <w:tab w:val="center" w:pos="4819"/>
        <w:tab w:val="right" w:pos="9638"/>
      </w:tabs>
    </w:pPr>
  </w:style>
  <w:style w:type="paragraph" w:styleId="Testonotaapidipagina">
    <w:name w:val="footnote text"/>
    <w:basedOn w:val="Normale"/>
    <w:link w:val="TestonotaapidipaginaCarattere"/>
    <w:semiHidden/>
  </w:style>
  <w:style w:type="paragraph" w:styleId="Testocommento">
    <w:name w:val="annotation text"/>
    <w:basedOn w:val="Normale"/>
    <w:link w:val="TestocommentoCarattere"/>
    <w:semiHidden/>
  </w:style>
  <w:style w:type="paragraph" w:customStyle="1" w:styleId="DefaultText">
    <w:name w:val="Default Text"/>
    <w:basedOn w:val="Normale"/>
    <w:rPr>
      <w:sz w:val="24"/>
    </w:rPr>
  </w:style>
  <w:style w:type="character" w:styleId="Rimandonotadichiusura">
    <w:name w:val="endnote reference"/>
    <w:semiHidden/>
    <w:rPr>
      <w:vertAlign w:val="superscript"/>
    </w:rPr>
  </w:style>
  <w:style w:type="character" w:styleId="Numeropagina">
    <w:name w:val="page number"/>
    <w:rPr>
      <w:rFonts w:ascii="Times New Roman" w:hAnsi="Times New Roman"/>
      <w:color w:val="auto"/>
      <w:spacing w:val="0"/>
      <w:sz w:val="24"/>
    </w:rPr>
  </w:style>
  <w:style w:type="character" w:styleId="Rimandonotaapidipagina">
    <w:name w:val="footnote reference"/>
    <w:semiHidden/>
    <w:rPr>
      <w:rFonts w:ascii="Times New Roman" w:hAnsi="Times New Roman"/>
      <w:color w:val="auto"/>
      <w:spacing w:val="0"/>
      <w:sz w:val="24"/>
      <w:vertAlign w:val="superscript"/>
    </w:rPr>
  </w:style>
  <w:style w:type="character" w:styleId="Rimandocommento">
    <w:name w:val="annotation reference"/>
    <w:semiHidden/>
    <w:rPr>
      <w:rFonts w:ascii="Times New Roman" w:hAnsi="Times New Roman"/>
      <w:color w:val="auto"/>
      <w:spacing w:val="0"/>
      <w:sz w:val="16"/>
    </w:rPr>
  </w:style>
  <w:style w:type="paragraph" w:styleId="Mappadocumento">
    <w:name w:val="Document Map"/>
    <w:basedOn w:val="Normale"/>
    <w:semiHidden/>
    <w:pPr>
      <w:shd w:val="clear" w:color="auto" w:fill="000080"/>
    </w:pPr>
    <w:rPr>
      <w:rFonts w:ascii="Tahoma" w:hAnsi="Tahoma"/>
    </w:rPr>
  </w:style>
  <w:style w:type="paragraph" w:styleId="Rientrocorpodeltesto">
    <w:name w:val="Body Text Indent"/>
    <w:basedOn w:val="Normale"/>
    <w:pPr>
      <w:pBdr>
        <w:top w:val="single" w:sz="6" w:space="3" w:color="auto"/>
        <w:left w:val="single" w:sz="6" w:space="3" w:color="auto"/>
        <w:bottom w:val="single" w:sz="6" w:space="3" w:color="auto"/>
        <w:right w:val="single" w:sz="6" w:space="3" w:color="auto"/>
      </w:pBdr>
      <w:tabs>
        <w:tab w:val="left" w:pos="0"/>
        <w:tab w:val="left" w:pos="2552"/>
        <w:tab w:val="left" w:pos="5387"/>
        <w:tab w:val="left" w:leader="underscore" w:pos="9639"/>
      </w:tabs>
      <w:spacing w:line="280" w:lineRule="exact"/>
      <w:ind w:firstLine="1"/>
      <w:jc w:val="both"/>
    </w:pPr>
  </w:style>
  <w:style w:type="character" w:styleId="Collegamentoipertestuale">
    <w:name w:val="Hyperlink"/>
    <w:rPr>
      <w:color w:val="0000FF"/>
      <w:u w:val="single"/>
    </w:rPr>
  </w:style>
  <w:style w:type="paragraph" w:styleId="Corpotesto">
    <w:name w:val="Body Text"/>
    <w:basedOn w:val="Normale"/>
    <w:link w:val="CorpotestoCarattere"/>
    <w:pPr>
      <w:tabs>
        <w:tab w:val="right" w:leader="underscore" w:pos="5245"/>
        <w:tab w:val="right" w:leader="underscore" w:pos="6804"/>
      </w:tabs>
      <w:spacing w:line="280" w:lineRule="exact"/>
      <w:jc w:val="both"/>
    </w:pPr>
  </w:style>
  <w:style w:type="paragraph" w:styleId="Testofumetto">
    <w:name w:val="Balloon Text"/>
    <w:basedOn w:val="Normale"/>
    <w:semiHidden/>
    <w:rPr>
      <w:rFonts w:ascii="Tahoma" w:hAnsi="Tahoma" w:cs="Tahoma"/>
      <w:sz w:val="16"/>
      <w:szCs w:val="16"/>
    </w:rPr>
  </w:style>
  <w:style w:type="paragraph" w:styleId="Rientrocorpodeltesto2">
    <w:name w:val="Body Text Indent 2"/>
    <w:basedOn w:val="Normale"/>
    <w:pPr>
      <w:spacing w:after="120" w:line="480" w:lineRule="auto"/>
      <w:ind w:left="283"/>
    </w:pPr>
  </w:style>
  <w:style w:type="paragraph" w:customStyle="1" w:styleId="apice">
    <w:name w:val="apice"/>
    <w:basedOn w:val="Normale"/>
    <w:pPr>
      <w:pBdr>
        <w:top w:val="single" w:sz="6" w:space="1" w:color="auto"/>
        <w:left w:val="single" w:sz="6" w:space="4" w:color="auto"/>
        <w:bottom w:val="single" w:sz="6" w:space="1" w:color="auto"/>
        <w:right w:val="single" w:sz="6" w:space="4" w:color="auto"/>
      </w:pBdr>
      <w:tabs>
        <w:tab w:val="left" w:pos="283"/>
        <w:tab w:val="left" w:pos="3119"/>
        <w:tab w:val="left" w:pos="5103"/>
        <w:tab w:val="left" w:pos="7371"/>
      </w:tabs>
      <w:spacing w:line="360" w:lineRule="exact"/>
      <w:ind w:left="284" w:hanging="284"/>
    </w:pPr>
    <w:rPr>
      <w:rFonts w:ascii="Tahoma" w:hAnsi="Tahoma" w:cs="Tahoma"/>
      <w:b/>
    </w:rPr>
  </w:style>
  <w:style w:type="paragraph" w:customStyle="1" w:styleId="Codificato">
    <w:name w:val="Codificato"/>
    <w:basedOn w:val="Normale"/>
    <w:rsid w:val="007A1D0A"/>
    <w:pPr>
      <w:spacing w:before="120" w:after="120"/>
      <w:jc w:val="both"/>
    </w:pPr>
    <w:rPr>
      <w:rFonts w:ascii="Arial" w:hAnsi="Arial"/>
      <w:b/>
      <w:kern w:val="2"/>
      <w:lang w:eastAsia="en-US"/>
    </w:rPr>
  </w:style>
  <w:style w:type="table" w:styleId="Grigliatabella">
    <w:name w:val="Table Grid"/>
    <w:basedOn w:val="Tabellanormale"/>
    <w:rsid w:val="007A1D0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attereCarattereCarattereCarattereCarattereCarattere">
    <w:name w:val="Char Char Carattere Carattere Carattere Carattere Carattere Carattere"/>
    <w:basedOn w:val="Normale"/>
    <w:rsid w:val="00EA786A"/>
    <w:pPr>
      <w:spacing w:after="160" w:line="240" w:lineRule="exact"/>
    </w:pPr>
    <w:rPr>
      <w:rFonts w:ascii="Verdana" w:hAnsi="Verdana"/>
      <w:lang w:val="en-US" w:eastAsia="en-US"/>
    </w:rPr>
  </w:style>
  <w:style w:type="paragraph" w:customStyle="1" w:styleId="CarattereCarattereCarattereCharCharCarattereCarattere">
    <w:name w:val="Carattere Carattere Carattere Char Char Carattere Carattere"/>
    <w:basedOn w:val="Normale"/>
    <w:rsid w:val="00D7288F"/>
    <w:pPr>
      <w:spacing w:after="160" w:line="240" w:lineRule="exact"/>
    </w:pPr>
    <w:rPr>
      <w:rFonts w:ascii="Verdana" w:hAnsi="Verdana"/>
      <w:lang w:val="en-US" w:eastAsia="en-US"/>
    </w:rPr>
  </w:style>
  <w:style w:type="paragraph" w:customStyle="1" w:styleId="NormalenonlatinoArial">
    <w:name w:val="Normale + (non latino) Arial"/>
    <w:basedOn w:val="Normale"/>
    <w:rsid w:val="00D7288F"/>
    <w:pPr>
      <w:spacing w:before="60" w:after="60"/>
      <w:ind w:left="360"/>
      <w:jc w:val="both"/>
    </w:pPr>
    <w:rPr>
      <w:rFonts w:ascii="Arial" w:hAnsi="Arial" w:cs="Arial"/>
      <w:sz w:val="24"/>
    </w:rPr>
  </w:style>
  <w:style w:type="paragraph" w:customStyle="1" w:styleId="CarattereCarattereCarattereCharCharCarattereCarattereCarattereCarattereCarattereCarattereCharCharCarattereCharCharCarattere">
    <w:name w:val="Carattere Carattere Carattere Char Char Carattere Carattere Carattere Carattere Carattere Carattere Char Char Carattere Char Char Carattere"/>
    <w:basedOn w:val="Normale"/>
    <w:rsid w:val="005561E2"/>
    <w:pPr>
      <w:spacing w:after="160" w:line="240" w:lineRule="exact"/>
    </w:pPr>
    <w:rPr>
      <w:rFonts w:ascii="Verdana" w:hAnsi="Verdana"/>
      <w:lang w:val="en-US" w:eastAsia="en-US"/>
    </w:rPr>
  </w:style>
  <w:style w:type="paragraph" w:customStyle="1" w:styleId="CarattereCarattereCarattereCharCharCarattereCarattereCarattereCarattereCarattereCarattereCharCharCarattereCharCharCarattereCarattereCarattereCarattere">
    <w:name w:val="Carattere Carattere Carattere Char Char Carattere Carattere Carattere Carattere Carattere Carattere Char Char Carattere Char Char Carattere Carattere Carattere Carattere"/>
    <w:basedOn w:val="Normale"/>
    <w:rsid w:val="001C1B4E"/>
    <w:pPr>
      <w:spacing w:after="160" w:line="240" w:lineRule="exact"/>
    </w:pPr>
    <w:rPr>
      <w:rFonts w:ascii="Verdana" w:hAnsi="Verdana"/>
      <w:lang w:val="en-US" w:eastAsia="en-US"/>
    </w:rPr>
  </w:style>
  <w:style w:type="paragraph" w:customStyle="1" w:styleId="CharCharCarattereCarattereCarattereCarattereCarattereCarattereCarattereCarattereCharCharCarattereCarattereCarattereCarattere">
    <w:name w:val="Char Char Carattere Carattere Carattere Carattere Carattere Carattere Carattere Carattere Char Char Carattere Carattere Carattere Carattere"/>
    <w:basedOn w:val="Normale"/>
    <w:rsid w:val="007267D2"/>
    <w:pPr>
      <w:spacing w:after="160" w:line="240" w:lineRule="exact"/>
    </w:pPr>
    <w:rPr>
      <w:rFonts w:ascii="Verdana" w:hAnsi="Verdana"/>
      <w:lang w:val="en-US" w:eastAsia="en-US"/>
    </w:rPr>
  </w:style>
  <w:style w:type="paragraph" w:customStyle="1" w:styleId="cellanormale8">
    <w:name w:val="cella normale 8"/>
    <w:basedOn w:val="Normale"/>
    <w:semiHidden/>
    <w:rsid w:val="00DD1C15"/>
    <w:pPr>
      <w:spacing w:before="60" w:after="60" w:line="300" w:lineRule="exact"/>
    </w:pPr>
    <w:rPr>
      <w:rFonts w:ascii="Arial" w:hAnsi="Arial"/>
      <w:sz w:val="16"/>
      <w:szCs w:val="16"/>
    </w:rPr>
  </w:style>
  <w:style w:type="paragraph" w:customStyle="1" w:styleId="testo">
    <w:name w:val="testo"/>
    <w:basedOn w:val="Normale"/>
    <w:rsid w:val="000B36F7"/>
    <w:pPr>
      <w:ind w:left="708"/>
      <w:jc w:val="both"/>
    </w:pPr>
    <w:rPr>
      <w:rFonts w:ascii="Arial" w:hAnsi="Arial"/>
      <w:sz w:val="24"/>
    </w:rPr>
  </w:style>
  <w:style w:type="paragraph" w:customStyle="1" w:styleId="CharCharCarattereCarattereCarattereCarattereCarattereCarattereCarattereCarattereCharChar">
    <w:name w:val="Char Char Carattere Carattere Carattere Carattere Carattere Carattere Carattere Carattere Char Char"/>
    <w:basedOn w:val="Normale"/>
    <w:rsid w:val="00244F12"/>
    <w:pPr>
      <w:spacing w:after="160" w:line="240" w:lineRule="exact"/>
    </w:pPr>
    <w:rPr>
      <w:rFonts w:ascii="Verdana" w:hAnsi="Verdana"/>
      <w:lang w:val="en-US" w:eastAsia="en-US"/>
    </w:rPr>
  </w:style>
  <w:style w:type="paragraph" w:customStyle="1" w:styleId="Default">
    <w:name w:val="Default"/>
    <w:rsid w:val="005E5B72"/>
    <w:pPr>
      <w:autoSpaceDE w:val="0"/>
      <w:autoSpaceDN w:val="0"/>
      <w:adjustRightInd w:val="0"/>
    </w:pPr>
    <w:rPr>
      <w:color w:val="000000"/>
      <w:sz w:val="24"/>
      <w:szCs w:val="24"/>
    </w:rPr>
  </w:style>
  <w:style w:type="character" w:styleId="Enfasicorsivo">
    <w:name w:val="Emphasis"/>
    <w:uiPriority w:val="20"/>
    <w:qFormat/>
    <w:rsid w:val="003B4460"/>
    <w:rPr>
      <w:i/>
      <w:iCs/>
    </w:rPr>
  </w:style>
  <w:style w:type="paragraph" w:styleId="Paragrafoelenco">
    <w:name w:val="List Paragraph"/>
    <w:aliases w:val="Elenco numerato,lp1,TGSol List Paragraph,TMS List Paragraph,Head 3"/>
    <w:basedOn w:val="Normale"/>
    <w:link w:val="ParagrafoelencoCarattere"/>
    <w:uiPriority w:val="34"/>
    <w:qFormat/>
    <w:rsid w:val="00A867E2"/>
    <w:pPr>
      <w:spacing w:after="200" w:line="276" w:lineRule="auto"/>
      <w:ind w:left="720"/>
      <w:contextualSpacing/>
    </w:pPr>
    <w:rPr>
      <w:rFonts w:ascii="Calibri" w:hAnsi="Calibri"/>
      <w:sz w:val="22"/>
      <w:szCs w:val="22"/>
      <w:lang w:val="en-US" w:eastAsia="zh-CN"/>
    </w:rPr>
  </w:style>
  <w:style w:type="paragraph" w:styleId="NormaleWeb">
    <w:name w:val="Normal (Web)"/>
    <w:basedOn w:val="Normale"/>
    <w:uiPriority w:val="99"/>
    <w:unhideWhenUsed/>
    <w:rsid w:val="00A867E2"/>
    <w:pPr>
      <w:spacing w:before="100" w:beforeAutospacing="1" w:after="100" w:afterAutospacing="1" w:line="240" w:lineRule="auto"/>
    </w:pPr>
    <w:rPr>
      <w:sz w:val="24"/>
      <w:szCs w:val="24"/>
    </w:rPr>
  </w:style>
  <w:style w:type="character" w:customStyle="1" w:styleId="CorpotestoCarattere">
    <w:name w:val="Corpo testo Carattere"/>
    <w:link w:val="Corpotesto"/>
    <w:rsid w:val="00AE036F"/>
  </w:style>
  <w:style w:type="paragraph" w:styleId="Soggettocommento">
    <w:name w:val="annotation subject"/>
    <w:basedOn w:val="Testocommento"/>
    <w:next w:val="Testocommento"/>
    <w:link w:val="SoggettocommentoCarattere"/>
    <w:rsid w:val="000309A5"/>
    <w:rPr>
      <w:b/>
      <w:bCs/>
    </w:rPr>
  </w:style>
  <w:style w:type="character" w:customStyle="1" w:styleId="TestocommentoCarattere">
    <w:name w:val="Testo commento Carattere"/>
    <w:basedOn w:val="Carpredefinitoparagrafo"/>
    <w:link w:val="Testocommento"/>
    <w:semiHidden/>
    <w:rsid w:val="000309A5"/>
  </w:style>
  <w:style w:type="character" w:customStyle="1" w:styleId="SoggettocommentoCarattere">
    <w:name w:val="Soggetto commento Carattere"/>
    <w:link w:val="Soggettocommento"/>
    <w:rsid w:val="000309A5"/>
    <w:rPr>
      <w:b/>
      <w:bCs/>
    </w:rPr>
  </w:style>
  <w:style w:type="paragraph" w:styleId="Revisione">
    <w:name w:val="Revision"/>
    <w:hidden/>
    <w:uiPriority w:val="99"/>
    <w:semiHidden/>
    <w:rsid w:val="005875FC"/>
  </w:style>
  <w:style w:type="character" w:styleId="Testosegnaposto">
    <w:name w:val="Placeholder Text"/>
    <w:basedOn w:val="Carpredefinitoparagrafo"/>
    <w:uiPriority w:val="99"/>
    <w:semiHidden/>
    <w:rsid w:val="003222A2"/>
    <w:rPr>
      <w:color w:val="808080"/>
    </w:rPr>
  </w:style>
  <w:style w:type="paragraph" w:customStyle="1" w:styleId="CharCharCarattereCarattereCarattereCarattereCarattereCarattere0">
    <w:name w:val="Char Char Carattere Carattere Carattere Carattere Carattere Carattere"/>
    <w:basedOn w:val="Normale"/>
    <w:rsid w:val="00673CAC"/>
    <w:pPr>
      <w:spacing w:after="160" w:line="240" w:lineRule="exact"/>
    </w:pPr>
    <w:rPr>
      <w:rFonts w:ascii="Verdana" w:hAnsi="Verdana"/>
      <w:lang w:val="en-US" w:eastAsia="en-US"/>
    </w:rPr>
  </w:style>
  <w:style w:type="paragraph" w:customStyle="1" w:styleId="CarattereCarattereCarattereCharCharCarattereCarattere0">
    <w:name w:val="Carattere Carattere Carattere Char Char Carattere Carattere"/>
    <w:basedOn w:val="Normale"/>
    <w:rsid w:val="00673CAC"/>
    <w:pPr>
      <w:spacing w:after="160" w:line="240" w:lineRule="exact"/>
    </w:pPr>
    <w:rPr>
      <w:rFonts w:ascii="Verdana" w:hAnsi="Verdana"/>
      <w:lang w:val="en-US" w:eastAsia="en-US"/>
    </w:rPr>
  </w:style>
  <w:style w:type="paragraph" w:customStyle="1" w:styleId="CarattereCarattereCarattereCharCharCarattereCarattereCarattereCarattereCarattereCarattereCharCharCarattereCharCharCarattere0">
    <w:name w:val="Carattere Carattere Carattere Char Char Carattere Carattere Carattere Carattere Carattere Carattere Char Char Carattere Char Char Carattere"/>
    <w:basedOn w:val="Normale"/>
    <w:rsid w:val="00673CAC"/>
    <w:pPr>
      <w:spacing w:after="160" w:line="240" w:lineRule="exact"/>
    </w:pPr>
    <w:rPr>
      <w:rFonts w:ascii="Verdana" w:hAnsi="Verdana"/>
      <w:lang w:val="en-US" w:eastAsia="en-US"/>
    </w:rPr>
  </w:style>
  <w:style w:type="paragraph" w:customStyle="1" w:styleId="CarattereCarattereCarattereCharCharCarattereCarattereCarattereCarattereCarattereCarattereCharCharCarattereCharCharCarattereCarattereCarattereCarattere0">
    <w:name w:val="Carattere Carattere Carattere Char Char Carattere Carattere Carattere Carattere Carattere Carattere Char Char Carattere Char Char Carattere Carattere Carattere Carattere"/>
    <w:basedOn w:val="Normale"/>
    <w:rsid w:val="00673CAC"/>
    <w:pPr>
      <w:spacing w:after="160" w:line="240" w:lineRule="exact"/>
    </w:pPr>
    <w:rPr>
      <w:rFonts w:ascii="Verdana" w:hAnsi="Verdana"/>
      <w:lang w:val="en-US" w:eastAsia="en-US"/>
    </w:rPr>
  </w:style>
  <w:style w:type="paragraph" w:customStyle="1" w:styleId="CharCharCarattereCarattereCarattereCarattereCarattereCarattereCarattereCarattereCharCharCarattereCarattereCarattereCarattere0">
    <w:name w:val="Char Char Carattere Carattere Carattere Carattere Carattere Carattere Carattere Carattere Char Char Carattere Carattere Carattere Carattere"/>
    <w:basedOn w:val="Normale"/>
    <w:rsid w:val="00673CAC"/>
    <w:pPr>
      <w:spacing w:after="160" w:line="240" w:lineRule="exact"/>
    </w:pPr>
    <w:rPr>
      <w:rFonts w:ascii="Verdana" w:hAnsi="Verdana"/>
      <w:lang w:val="en-US" w:eastAsia="en-US"/>
    </w:rPr>
  </w:style>
  <w:style w:type="paragraph" w:customStyle="1" w:styleId="CharCharCarattereCarattereCarattereCarattereCarattereCarattereCarattereCarattereCharChar0">
    <w:name w:val="Char Char Carattere Carattere Carattere Carattere Carattere Carattere Carattere Carattere Char Char"/>
    <w:basedOn w:val="Normale"/>
    <w:rsid w:val="00673CAC"/>
    <w:pPr>
      <w:spacing w:after="160" w:line="240" w:lineRule="exact"/>
    </w:pPr>
    <w:rPr>
      <w:rFonts w:ascii="Verdana" w:hAnsi="Verdana"/>
      <w:lang w:val="en-US" w:eastAsia="en-US"/>
    </w:rPr>
  </w:style>
  <w:style w:type="character" w:customStyle="1" w:styleId="ParagrafoelencoCarattere">
    <w:name w:val="Paragrafo elenco Carattere"/>
    <w:aliases w:val="Elenco numerato Carattere,lp1 Carattere,TGSol List Paragraph Carattere,TMS List Paragraph Carattere,Head 3 Carattere"/>
    <w:link w:val="Paragrafoelenco"/>
    <w:uiPriority w:val="34"/>
    <w:qFormat/>
    <w:rsid w:val="00137718"/>
    <w:rPr>
      <w:rFonts w:ascii="Calibri" w:hAnsi="Calibri"/>
      <w:sz w:val="22"/>
      <w:szCs w:val="22"/>
      <w:lang w:val="en-US" w:eastAsia="zh-CN"/>
    </w:rPr>
  </w:style>
  <w:style w:type="character" w:customStyle="1" w:styleId="PidipaginaCarattere">
    <w:name w:val="Piè di pagina Carattere"/>
    <w:basedOn w:val="Carpredefinitoparagrafo"/>
    <w:link w:val="Pidipagina"/>
    <w:uiPriority w:val="99"/>
    <w:rsid w:val="009A1F9E"/>
  </w:style>
  <w:style w:type="character" w:customStyle="1" w:styleId="TestonotaapidipaginaCarattere">
    <w:name w:val="Testo nota a piè di pagina Carattere"/>
    <w:basedOn w:val="Carpredefinitoparagrafo"/>
    <w:link w:val="Testonotaapidipagina"/>
    <w:semiHidden/>
    <w:rsid w:val="009A1F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F1313"/>
    <w:pPr>
      <w:spacing w:line="0" w:lineRule="atLeast"/>
    </w:pPr>
  </w:style>
  <w:style w:type="paragraph" w:styleId="Titolo1">
    <w:name w:val="heading 1"/>
    <w:basedOn w:val="Normale"/>
    <w:qFormat/>
    <w:pPr>
      <w:keepNext/>
      <w:spacing w:before="240" w:after="60"/>
      <w:outlineLvl w:val="0"/>
    </w:pPr>
    <w:rPr>
      <w:rFonts w:ascii="Arial" w:hAnsi="Arial"/>
      <w:b/>
      <w:sz w:val="28"/>
    </w:rPr>
  </w:style>
  <w:style w:type="paragraph" w:styleId="Titolo2">
    <w:name w:val="heading 2"/>
    <w:basedOn w:val="Normale"/>
    <w:next w:val="Normale"/>
    <w:qFormat/>
    <w:pPr>
      <w:keepNext/>
      <w:pBdr>
        <w:top w:val="single" w:sz="6" w:space="3" w:color="auto"/>
        <w:left w:val="single" w:sz="6" w:space="3" w:color="auto"/>
        <w:bottom w:val="single" w:sz="6" w:space="3" w:color="auto"/>
        <w:right w:val="single" w:sz="6" w:space="3" w:color="auto"/>
      </w:pBdr>
      <w:tabs>
        <w:tab w:val="left" w:pos="283"/>
        <w:tab w:val="left" w:leader="underscore" w:pos="9639"/>
      </w:tabs>
      <w:spacing w:line="320" w:lineRule="exact"/>
      <w:ind w:left="283" w:hanging="283"/>
      <w:outlineLvl w:val="1"/>
    </w:pPr>
    <w:rPr>
      <w:b/>
    </w:rPr>
  </w:style>
  <w:style w:type="paragraph" w:styleId="Titolo3">
    <w:name w:val="heading 3"/>
    <w:basedOn w:val="Normale"/>
    <w:qFormat/>
    <w:pPr>
      <w:keepNext/>
      <w:spacing w:before="240" w:after="60"/>
      <w:outlineLvl w:val="2"/>
    </w:pPr>
    <w:rPr>
      <w:rFonts w:ascii="Arial" w:hAnsi="Arial"/>
      <w:sz w:val="24"/>
    </w:rPr>
  </w:style>
  <w:style w:type="paragraph" w:styleId="Titolo4">
    <w:name w:val="heading 4"/>
    <w:basedOn w:val="Normale"/>
    <w:next w:val="Normale"/>
    <w:qFormat/>
    <w:pPr>
      <w:keepNext/>
      <w:pBdr>
        <w:top w:val="single" w:sz="6" w:space="3" w:color="auto"/>
        <w:left w:val="single" w:sz="6" w:space="3" w:color="auto"/>
        <w:bottom w:val="single" w:sz="6" w:space="3" w:color="auto"/>
        <w:right w:val="single" w:sz="6" w:space="3" w:color="auto"/>
      </w:pBdr>
      <w:tabs>
        <w:tab w:val="left" w:pos="283"/>
        <w:tab w:val="left" w:leader="underscore" w:pos="8931"/>
      </w:tabs>
      <w:spacing w:line="360" w:lineRule="exact"/>
      <w:ind w:left="284" w:hanging="284"/>
      <w:outlineLvl w:val="3"/>
    </w:pPr>
    <w:rPr>
      <w:b/>
    </w:rPr>
  </w:style>
  <w:style w:type="paragraph" w:styleId="Titolo5">
    <w:name w:val="heading 5"/>
    <w:basedOn w:val="Normale"/>
    <w:next w:val="Normale"/>
    <w:qFormat/>
    <w:pPr>
      <w:keepNext/>
      <w:pBdr>
        <w:top w:val="single" w:sz="4" w:space="1" w:color="auto"/>
        <w:left w:val="single" w:sz="4" w:space="4" w:color="auto"/>
        <w:bottom w:val="single" w:sz="4" w:space="1" w:color="auto"/>
        <w:right w:val="single" w:sz="4" w:space="4" w:color="auto"/>
      </w:pBdr>
      <w:outlineLvl w:val="4"/>
    </w:pPr>
    <w:rPr>
      <w:rFonts w:ascii="Arial" w:hAnsi="Arial"/>
      <w:b/>
      <w:bCs/>
      <w:sz w:val="16"/>
    </w:rPr>
  </w:style>
  <w:style w:type="paragraph" w:styleId="Titolo6">
    <w:name w:val="heading 6"/>
    <w:basedOn w:val="Normale"/>
    <w:next w:val="Normale"/>
    <w:qFormat/>
    <w:pPr>
      <w:keepNext/>
      <w:pBdr>
        <w:top w:val="single" w:sz="6" w:space="3" w:color="auto"/>
        <w:left w:val="single" w:sz="6" w:space="2" w:color="auto"/>
        <w:bottom w:val="single" w:sz="6" w:space="3" w:color="auto"/>
        <w:right w:val="single" w:sz="6" w:space="3" w:color="auto"/>
      </w:pBdr>
      <w:tabs>
        <w:tab w:val="left" w:pos="283"/>
        <w:tab w:val="left" w:pos="3119"/>
        <w:tab w:val="left" w:pos="5103"/>
        <w:tab w:val="left" w:pos="7371"/>
      </w:tabs>
      <w:spacing w:line="360" w:lineRule="exact"/>
      <w:ind w:left="284" w:hanging="284"/>
      <w:outlineLvl w:val="5"/>
    </w:pPr>
    <w:rPr>
      <w:b/>
      <w:i/>
      <w:u w:val="single"/>
    </w:rPr>
  </w:style>
  <w:style w:type="paragraph" w:styleId="Titolo7">
    <w:name w:val="heading 7"/>
    <w:basedOn w:val="Normale"/>
    <w:next w:val="Normale"/>
    <w:qFormat/>
    <w:pPr>
      <w:keepNext/>
      <w:pBdr>
        <w:top w:val="single" w:sz="6" w:space="1" w:color="auto"/>
        <w:left w:val="single" w:sz="6" w:space="4" w:color="auto"/>
        <w:bottom w:val="single" w:sz="6" w:space="1" w:color="auto"/>
        <w:right w:val="single" w:sz="6" w:space="4" w:color="auto"/>
      </w:pBdr>
      <w:tabs>
        <w:tab w:val="left" w:pos="283"/>
        <w:tab w:val="left" w:pos="3119"/>
        <w:tab w:val="left" w:pos="5103"/>
        <w:tab w:val="left" w:pos="7371"/>
      </w:tabs>
      <w:spacing w:line="360" w:lineRule="exact"/>
      <w:ind w:left="284" w:hanging="284"/>
      <w:outlineLvl w:val="6"/>
    </w:pPr>
    <w:rPr>
      <w:b/>
      <w:sz w:val="24"/>
    </w:rPr>
  </w:style>
  <w:style w:type="paragraph" w:styleId="Titolo8">
    <w:name w:val="heading 8"/>
    <w:basedOn w:val="Normale"/>
    <w:next w:val="Normale"/>
    <w:qFormat/>
    <w:pPr>
      <w:keepNext/>
      <w:jc w:val="center"/>
      <w:outlineLvl w:val="7"/>
    </w:pPr>
    <w:rPr>
      <w:rFonts w:ascii="Tahoma" w:hAnsi="Tahoma" w:cs="Tahoma"/>
      <w:b/>
    </w:rPr>
  </w:style>
  <w:style w:type="paragraph" w:styleId="Titolo9">
    <w:name w:val="heading 9"/>
    <w:basedOn w:val="Normale"/>
    <w:next w:val="Normale"/>
    <w:qFormat/>
    <w:pPr>
      <w:keepNext/>
      <w:pBdr>
        <w:top w:val="single" w:sz="6" w:space="1" w:color="auto"/>
        <w:left w:val="single" w:sz="6" w:space="4" w:color="auto"/>
        <w:bottom w:val="single" w:sz="6" w:space="1" w:color="auto"/>
        <w:right w:val="single" w:sz="6" w:space="4" w:color="auto"/>
      </w:pBdr>
      <w:tabs>
        <w:tab w:val="left" w:pos="283"/>
        <w:tab w:val="left" w:pos="3119"/>
        <w:tab w:val="left" w:pos="5103"/>
        <w:tab w:val="left" w:pos="7371"/>
      </w:tabs>
      <w:spacing w:line="360" w:lineRule="exact"/>
      <w:ind w:left="284" w:hanging="284"/>
      <w:jc w:val="center"/>
      <w:outlineLvl w:val="8"/>
    </w:pPr>
    <w:rPr>
      <w:rFonts w:ascii="Tahoma" w:hAnsi="Tahoma" w:cs="Tahoma"/>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style>
  <w:style w:type="paragraph" w:styleId="Testonotadichiusura">
    <w:name w:val="endnote text"/>
    <w:basedOn w:val="Normale"/>
    <w:semiHidden/>
    <w:rPr>
      <w:sz w:val="28"/>
    </w:rPr>
  </w:style>
  <w:style w:type="paragraph" w:styleId="Intestazione">
    <w:name w:val="header"/>
    <w:basedOn w:val="Normale"/>
    <w:pPr>
      <w:tabs>
        <w:tab w:val="center" w:pos="4819"/>
        <w:tab w:val="right" w:pos="9638"/>
      </w:tabs>
    </w:pPr>
  </w:style>
  <w:style w:type="paragraph" w:styleId="Testonotaapidipagina">
    <w:name w:val="footnote text"/>
    <w:basedOn w:val="Normale"/>
    <w:link w:val="TestonotaapidipaginaCarattere"/>
    <w:semiHidden/>
  </w:style>
  <w:style w:type="paragraph" w:styleId="Testocommento">
    <w:name w:val="annotation text"/>
    <w:basedOn w:val="Normale"/>
    <w:link w:val="TestocommentoCarattere"/>
    <w:semiHidden/>
  </w:style>
  <w:style w:type="paragraph" w:customStyle="1" w:styleId="DefaultText">
    <w:name w:val="Default Text"/>
    <w:basedOn w:val="Normale"/>
    <w:rPr>
      <w:sz w:val="24"/>
    </w:rPr>
  </w:style>
  <w:style w:type="character" w:styleId="Rimandonotadichiusura">
    <w:name w:val="endnote reference"/>
    <w:semiHidden/>
    <w:rPr>
      <w:vertAlign w:val="superscript"/>
    </w:rPr>
  </w:style>
  <w:style w:type="character" w:styleId="Numeropagina">
    <w:name w:val="page number"/>
    <w:rPr>
      <w:rFonts w:ascii="Times New Roman" w:hAnsi="Times New Roman"/>
      <w:color w:val="auto"/>
      <w:spacing w:val="0"/>
      <w:sz w:val="24"/>
    </w:rPr>
  </w:style>
  <w:style w:type="character" w:styleId="Rimandonotaapidipagina">
    <w:name w:val="footnote reference"/>
    <w:semiHidden/>
    <w:rPr>
      <w:rFonts w:ascii="Times New Roman" w:hAnsi="Times New Roman"/>
      <w:color w:val="auto"/>
      <w:spacing w:val="0"/>
      <w:sz w:val="24"/>
      <w:vertAlign w:val="superscript"/>
    </w:rPr>
  </w:style>
  <w:style w:type="character" w:styleId="Rimandocommento">
    <w:name w:val="annotation reference"/>
    <w:semiHidden/>
    <w:rPr>
      <w:rFonts w:ascii="Times New Roman" w:hAnsi="Times New Roman"/>
      <w:color w:val="auto"/>
      <w:spacing w:val="0"/>
      <w:sz w:val="16"/>
    </w:rPr>
  </w:style>
  <w:style w:type="paragraph" w:styleId="Mappadocumento">
    <w:name w:val="Document Map"/>
    <w:basedOn w:val="Normale"/>
    <w:semiHidden/>
    <w:pPr>
      <w:shd w:val="clear" w:color="auto" w:fill="000080"/>
    </w:pPr>
    <w:rPr>
      <w:rFonts w:ascii="Tahoma" w:hAnsi="Tahoma"/>
    </w:rPr>
  </w:style>
  <w:style w:type="paragraph" w:styleId="Rientrocorpodeltesto">
    <w:name w:val="Body Text Indent"/>
    <w:basedOn w:val="Normale"/>
    <w:pPr>
      <w:pBdr>
        <w:top w:val="single" w:sz="6" w:space="3" w:color="auto"/>
        <w:left w:val="single" w:sz="6" w:space="3" w:color="auto"/>
        <w:bottom w:val="single" w:sz="6" w:space="3" w:color="auto"/>
        <w:right w:val="single" w:sz="6" w:space="3" w:color="auto"/>
      </w:pBdr>
      <w:tabs>
        <w:tab w:val="left" w:pos="0"/>
        <w:tab w:val="left" w:pos="2552"/>
        <w:tab w:val="left" w:pos="5387"/>
        <w:tab w:val="left" w:leader="underscore" w:pos="9639"/>
      </w:tabs>
      <w:spacing w:line="280" w:lineRule="exact"/>
      <w:ind w:firstLine="1"/>
      <w:jc w:val="both"/>
    </w:pPr>
  </w:style>
  <w:style w:type="character" w:styleId="Collegamentoipertestuale">
    <w:name w:val="Hyperlink"/>
    <w:rPr>
      <w:color w:val="0000FF"/>
      <w:u w:val="single"/>
    </w:rPr>
  </w:style>
  <w:style w:type="paragraph" w:styleId="Corpotesto">
    <w:name w:val="Body Text"/>
    <w:basedOn w:val="Normale"/>
    <w:link w:val="CorpotestoCarattere"/>
    <w:pPr>
      <w:tabs>
        <w:tab w:val="right" w:leader="underscore" w:pos="5245"/>
        <w:tab w:val="right" w:leader="underscore" w:pos="6804"/>
      </w:tabs>
      <w:spacing w:line="280" w:lineRule="exact"/>
      <w:jc w:val="both"/>
    </w:pPr>
  </w:style>
  <w:style w:type="paragraph" w:styleId="Testofumetto">
    <w:name w:val="Balloon Text"/>
    <w:basedOn w:val="Normale"/>
    <w:semiHidden/>
    <w:rPr>
      <w:rFonts w:ascii="Tahoma" w:hAnsi="Tahoma" w:cs="Tahoma"/>
      <w:sz w:val="16"/>
      <w:szCs w:val="16"/>
    </w:rPr>
  </w:style>
  <w:style w:type="paragraph" w:styleId="Rientrocorpodeltesto2">
    <w:name w:val="Body Text Indent 2"/>
    <w:basedOn w:val="Normale"/>
    <w:pPr>
      <w:spacing w:after="120" w:line="480" w:lineRule="auto"/>
      <w:ind w:left="283"/>
    </w:pPr>
  </w:style>
  <w:style w:type="paragraph" w:customStyle="1" w:styleId="apice">
    <w:name w:val="apice"/>
    <w:basedOn w:val="Normale"/>
    <w:pPr>
      <w:pBdr>
        <w:top w:val="single" w:sz="6" w:space="1" w:color="auto"/>
        <w:left w:val="single" w:sz="6" w:space="4" w:color="auto"/>
        <w:bottom w:val="single" w:sz="6" w:space="1" w:color="auto"/>
        <w:right w:val="single" w:sz="6" w:space="4" w:color="auto"/>
      </w:pBdr>
      <w:tabs>
        <w:tab w:val="left" w:pos="283"/>
        <w:tab w:val="left" w:pos="3119"/>
        <w:tab w:val="left" w:pos="5103"/>
        <w:tab w:val="left" w:pos="7371"/>
      </w:tabs>
      <w:spacing w:line="360" w:lineRule="exact"/>
      <w:ind w:left="284" w:hanging="284"/>
    </w:pPr>
    <w:rPr>
      <w:rFonts w:ascii="Tahoma" w:hAnsi="Tahoma" w:cs="Tahoma"/>
      <w:b/>
    </w:rPr>
  </w:style>
  <w:style w:type="paragraph" w:customStyle="1" w:styleId="Codificato">
    <w:name w:val="Codificato"/>
    <w:basedOn w:val="Normale"/>
    <w:rsid w:val="007A1D0A"/>
    <w:pPr>
      <w:spacing w:before="120" w:after="120"/>
      <w:jc w:val="both"/>
    </w:pPr>
    <w:rPr>
      <w:rFonts w:ascii="Arial" w:hAnsi="Arial"/>
      <w:b/>
      <w:kern w:val="2"/>
      <w:lang w:eastAsia="en-US"/>
    </w:rPr>
  </w:style>
  <w:style w:type="table" w:styleId="Grigliatabella">
    <w:name w:val="Table Grid"/>
    <w:basedOn w:val="Tabellanormale"/>
    <w:rsid w:val="007A1D0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attereCarattereCarattereCarattereCarattereCarattere">
    <w:name w:val="Char Char Carattere Carattere Carattere Carattere Carattere Carattere"/>
    <w:basedOn w:val="Normale"/>
    <w:rsid w:val="00EA786A"/>
    <w:pPr>
      <w:spacing w:after="160" w:line="240" w:lineRule="exact"/>
    </w:pPr>
    <w:rPr>
      <w:rFonts w:ascii="Verdana" w:hAnsi="Verdana"/>
      <w:lang w:val="en-US" w:eastAsia="en-US"/>
    </w:rPr>
  </w:style>
  <w:style w:type="paragraph" w:customStyle="1" w:styleId="CarattereCarattereCarattereCharCharCarattereCarattere">
    <w:name w:val="Carattere Carattere Carattere Char Char Carattere Carattere"/>
    <w:basedOn w:val="Normale"/>
    <w:rsid w:val="00D7288F"/>
    <w:pPr>
      <w:spacing w:after="160" w:line="240" w:lineRule="exact"/>
    </w:pPr>
    <w:rPr>
      <w:rFonts w:ascii="Verdana" w:hAnsi="Verdana"/>
      <w:lang w:val="en-US" w:eastAsia="en-US"/>
    </w:rPr>
  </w:style>
  <w:style w:type="paragraph" w:customStyle="1" w:styleId="NormalenonlatinoArial">
    <w:name w:val="Normale + (non latino) Arial"/>
    <w:basedOn w:val="Normale"/>
    <w:rsid w:val="00D7288F"/>
    <w:pPr>
      <w:spacing w:before="60" w:after="60"/>
      <w:ind w:left="360"/>
      <w:jc w:val="both"/>
    </w:pPr>
    <w:rPr>
      <w:rFonts w:ascii="Arial" w:hAnsi="Arial" w:cs="Arial"/>
      <w:sz w:val="24"/>
    </w:rPr>
  </w:style>
  <w:style w:type="paragraph" w:customStyle="1" w:styleId="CarattereCarattereCarattereCharCharCarattereCarattereCarattereCarattereCarattereCarattereCharCharCarattereCharCharCarattere">
    <w:name w:val="Carattere Carattere Carattere Char Char Carattere Carattere Carattere Carattere Carattere Carattere Char Char Carattere Char Char Carattere"/>
    <w:basedOn w:val="Normale"/>
    <w:rsid w:val="005561E2"/>
    <w:pPr>
      <w:spacing w:after="160" w:line="240" w:lineRule="exact"/>
    </w:pPr>
    <w:rPr>
      <w:rFonts w:ascii="Verdana" w:hAnsi="Verdana"/>
      <w:lang w:val="en-US" w:eastAsia="en-US"/>
    </w:rPr>
  </w:style>
  <w:style w:type="paragraph" w:customStyle="1" w:styleId="CarattereCarattereCarattereCharCharCarattereCarattereCarattereCarattereCarattereCarattereCharCharCarattereCharCharCarattereCarattereCarattereCarattere">
    <w:name w:val="Carattere Carattere Carattere Char Char Carattere Carattere Carattere Carattere Carattere Carattere Char Char Carattere Char Char Carattere Carattere Carattere Carattere"/>
    <w:basedOn w:val="Normale"/>
    <w:rsid w:val="001C1B4E"/>
    <w:pPr>
      <w:spacing w:after="160" w:line="240" w:lineRule="exact"/>
    </w:pPr>
    <w:rPr>
      <w:rFonts w:ascii="Verdana" w:hAnsi="Verdana"/>
      <w:lang w:val="en-US" w:eastAsia="en-US"/>
    </w:rPr>
  </w:style>
  <w:style w:type="paragraph" w:customStyle="1" w:styleId="CharCharCarattereCarattereCarattereCarattereCarattereCarattereCarattereCarattereCharCharCarattereCarattereCarattereCarattere">
    <w:name w:val="Char Char Carattere Carattere Carattere Carattere Carattere Carattere Carattere Carattere Char Char Carattere Carattere Carattere Carattere"/>
    <w:basedOn w:val="Normale"/>
    <w:rsid w:val="007267D2"/>
    <w:pPr>
      <w:spacing w:after="160" w:line="240" w:lineRule="exact"/>
    </w:pPr>
    <w:rPr>
      <w:rFonts w:ascii="Verdana" w:hAnsi="Verdana"/>
      <w:lang w:val="en-US" w:eastAsia="en-US"/>
    </w:rPr>
  </w:style>
  <w:style w:type="paragraph" w:customStyle="1" w:styleId="cellanormale8">
    <w:name w:val="cella normale 8"/>
    <w:basedOn w:val="Normale"/>
    <w:semiHidden/>
    <w:rsid w:val="00DD1C15"/>
    <w:pPr>
      <w:spacing w:before="60" w:after="60" w:line="300" w:lineRule="exact"/>
    </w:pPr>
    <w:rPr>
      <w:rFonts w:ascii="Arial" w:hAnsi="Arial"/>
      <w:sz w:val="16"/>
      <w:szCs w:val="16"/>
    </w:rPr>
  </w:style>
  <w:style w:type="paragraph" w:customStyle="1" w:styleId="testo">
    <w:name w:val="testo"/>
    <w:basedOn w:val="Normale"/>
    <w:rsid w:val="000B36F7"/>
    <w:pPr>
      <w:ind w:left="708"/>
      <w:jc w:val="both"/>
    </w:pPr>
    <w:rPr>
      <w:rFonts w:ascii="Arial" w:hAnsi="Arial"/>
      <w:sz w:val="24"/>
    </w:rPr>
  </w:style>
  <w:style w:type="paragraph" w:customStyle="1" w:styleId="CharCharCarattereCarattereCarattereCarattereCarattereCarattereCarattereCarattereCharChar">
    <w:name w:val="Char Char Carattere Carattere Carattere Carattere Carattere Carattere Carattere Carattere Char Char"/>
    <w:basedOn w:val="Normale"/>
    <w:rsid w:val="00244F12"/>
    <w:pPr>
      <w:spacing w:after="160" w:line="240" w:lineRule="exact"/>
    </w:pPr>
    <w:rPr>
      <w:rFonts w:ascii="Verdana" w:hAnsi="Verdana"/>
      <w:lang w:val="en-US" w:eastAsia="en-US"/>
    </w:rPr>
  </w:style>
  <w:style w:type="paragraph" w:customStyle="1" w:styleId="Default">
    <w:name w:val="Default"/>
    <w:rsid w:val="005E5B72"/>
    <w:pPr>
      <w:autoSpaceDE w:val="0"/>
      <w:autoSpaceDN w:val="0"/>
      <w:adjustRightInd w:val="0"/>
    </w:pPr>
    <w:rPr>
      <w:color w:val="000000"/>
      <w:sz w:val="24"/>
      <w:szCs w:val="24"/>
    </w:rPr>
  </w:style>
  <w:style w:type="character" w:styleId="Enfasicorsivo">
    <w:name w:val="Emphasis"/>
    <w:uiPriority w:val="20"/>
    <w:qFormat/>
    <w:rsid w:val="003B4460"/>
    <w:rPr>
      <w:i/>
      <w:iCs/>
    </w:rPr>
  </w:style>
  <w:style w:type="paragraph" w:styleId="Paragrafoelenco">
    <w:name w:val="List Paragraph"/>
    <w:aliases w:val="Elenco numerato,lp1,TGSol List Paragraph,TMS List Paragraph,Head 3"/>
    <w:basedOn w:val="Normale"/>
    <w:link w:val="ParagrafoelencoCarattere"/>
    <w:uiPriority w:val="34"/>
    <w:qFormat/>
    <w:rsid w:val="00A867E2"/>
    <w:pPr>
      <w:spacing w:after="200" w:line="276" w:lineRule="auto"/>
      <w:ind w:left="720"/>
      <w:contextualSpacing/>
    </w:pPr>
    <w:rPr>
      <w:rFonts w:ascii="Calibri" w:hAnsi="Calibri"/>
      <w:sz w:val="22"/>
      <w:szCs w:val="22"/>
      <w:lang w:val="en-US" w:eastAsia="zh-CN"/>
    </w:rPr>
  </w:style>
  <w:style w:type="paragraph" w:styleId="NormaleWeb">
    <w:name w:val="Normal (Web)"/>
    <w:basedOn w:val="Normale"/>
    <w:uiPriority w:val="99"/>
    <w:unhideWhenUsed/>
    <w:rsid w:val="00A867E2"/>
    <w:pPr>
      <w:spacing w:before="100" w:beforeAutospacing="1" w:after="100" w:afterAutospacing="1" w:line="240" w:lineRule="auto"/>
    </w:pPr>
    <w:rPr>
      <w:sz w:val="24"/>
      <w:szCs w:val="24"/>
    </w:rPr>
  </w:style>
  <w:style w:type="character" w:customStyle="1" w:styleId="CorpotestoCarattere">
    <w:name w:val="Corpo testo Carattere"/>
    <w:link w:val="Corpotesto"/>
    <w:rsid w:val="00AE036F"/>
  </w:style>
  <w:style w:type="paragraph" w:styleId="Soggettocommento">
    <w:name w:val="annotation subject"/>
    <w:basedOn w:val="Testocommento"/>
    <w:next w:val="Testocommento"/>
    <w:link w:val="SoggettocommentoCarattere"/>
    <w:rsid w:val="000309A5"/>
    <w:rPr>
      <w:b/>
      <w:bCs/>
    </w:rPr>
  </w:style>
  <w:style w:type="character" w:customStyle="1" w:styleId="TestocommentoCarattere">
    <w:name w:val="Testo commento Carattere"/>
    <w:basedOn w:val="Carpredefinitoparagrafo"/>
    <w:link w:val="Testocommento"/>
    <w:semiHidden/>
    <w:rsid w:val="000309A5"/>
  </w:style>
  <w:style w:type="character" w:customStyle="1" w:styleId="SoggettocommentoCarattere">
    <w:name w:val="Soggetto commento Carattere"/>
    <w:link w:val="Soggettocommento"/>
    <w:rsid w:val="000309A5"/>
    <w:rPr>
      <w:b/>
      <w:bCs/>
    </w:rPr>
  </w:style>
  <w:style w:type="paragraph" w:styleId="Revisione">
    <w:name w:val="Revision"/>
    <w:hidden/>
    <w:uiPriority w:val="99"/>
    <w:semiHidden/>
    <w:rsid w:val="005875FC"/>
  </w:style>
  <w:style w:type="character" w:styleId="Testosegnaposto">
    <w:name w:val="Placeholder Text"/>
    <w:basedOn w:val="Carpredefinitoparagrafo"/>
    <w:uiPriority w:val="99"/>
    <w:semiHidden/>
    <w:rsid w:val="003222A2"/>
    <w:rPr>
      <w:color w:val="808080"/>
    </w:rPr>
  </w:style>
  <w:style w:type="paragraph" w:customStyle="1" w:styleId="CharCharCarattereCarattereCarattereCarattereCarattereCarattere0">
    <w:name w:val="Char Char Carattere Carattere Carattere Carattere Carattere Carattere"/>
    <w:basedOn w:val="Normale"/>
    <w:rsid w:val="00673CAC"/>
    <w:pPr>
      <w:spacing w:after="160" w:line="240" w:lineRule="exact"/>
    </w:pPr>
    <w:rPr>
      <w:rFonts w:ascii="Verdana" w:hAnsi="Verdana"/>
      <w:lang w:val="en-US" w:eastAsia="en-US"/>
    </w:rPr>
  </w:style>
  <w:style w:type="paragraph" w:customStyle="1" w:styleId="CarattereCarattereCarattereCharCharCarattereCarattere0">
    <w:name w:val="Carattere Carattere Carattere Char Char Carattere Carattere"/>
    <w:basedOn w:val="Normale"/>
    <w:rsid w:val="00673CAC"/>
    <w:pPr>
      <w:spacing w:after="160" w:line="240" w:lineRule="exact"/>
    </w:pPr>
    <w:rPr>
      <w:rFonts w:ascii="Verdana" w:hAnsi="Verdana"/>
      <w:lang w:val="en-US" w:eastAsia="en-US"/>
    </w:rPr>
  </w:style>
  <w:style w:type="paragraph" w:customStyle="1" w:styleId="CarattereCarattereCarattereCharCharCarattereCarattereCarattereCarattereCarattereCarattereCharCharCarattereCharCharCarattere0">
    <w:name w:val="Carattere Carattere Carattere Char Char Carattere Carattere Carattere Carattere Carattere Carattere Char Char Carattere Char Char Carattere"/>
    <w:basedOn w:val="Normale"/>
    <w:rsid w:val="00673CAC"/>
    <w:pPr>
      <w:spacing w:after="160" w:line="240" w:lineRule="exact"/>
    </w:pPr>
    <w:rPr>
      <w:rFonts w:ascii="Verdana" w:hAnsi="Verdana"/>
      <w:lang w:val="en-US" w:eastAsia="en-US"/>
    </w:rPr>
  </w:style>
  <w:style w:type="paragraph" w:customStyle="1" w:styleId="CarattereCarattereCarattereCharCharCarattereCarattereCarattereCarattereCarattereCarattereCharCharCarattereCharCharCarattereCarattereCarattereCarattere0">
    <w:name w:val="Carattere Carattere Carattere Char Char Carattere Carattere Carattere Carattere Carattere Carattere Char Char Carattere Char Char Carattere Carattere Carattere Carattere"/>
    <w:basedOn w:val="Normale"/>
    <w:rsid w:val="00673CAC"/>
    <w:pPr>
      <w:spacing w:after="160" w:line="240" w:lineRule="exact"/>
    </w:pPr>
    <w:rPr>
      <w:rFonts w:ascii="Verdana" w:hAnsi="Verdana"/>
      <w:lang w:val="en-US" w:eastAsia="en-US"/>
    </w:rPr>
  </w:style>
  <w:style w:type="paragraph" w:customStyle="1" w:styleId="CharCharCarattereCarattereCarattereCarattereCarattereCarattereCarattereCarattereCharCharCarattereCarattereCarattereCarattere0">
    <w:name w:val="Char Char Carattere Carattere Carattere Carattere Carattere Carattere Carattere Carattere Char Char Carattere Carattere Carattere Carattere"/>
    <w:basedOn w:val="Normale"/>
    <w:rsid w:val="00673CAC"/>
    <w:pPr>
      <w:spacing w:after="160" w:line="240" w:lineRule="exact"/>
    </w:pPr>
    <w:rPr>
      <w:rFonts w:ascii="Verdana" w:hAnsi="Verdana"/>
      <w:lang w:val="en-US" w:eastAsia="en-US"/>
    </w:rPr>
  </w:style>
  <w:style w:type="paragraph" w:customStyle="1" w:styleId="CharCharCarattereCarattereCarattereCarattereCarattereCarattereCarattereCarattereCharChar0">
    <w:name w:val="Char Char Carattere Carattere Carattere Carattere Carattere Carattere Carattere Carattere Char Char"/>
    <w:basedOn w:val="Normale"/>
    <w:rsid w:val="00673CAC"/>
    <w:pPr>
      <w:spacing w:after="160" w:line="240" w:lineRule="exact"/>
    </w:pPr>
    <w:rPr>
      <w:rFonts w:ascii="Verdana" w:hAnsi="Verdana"/>
      <w:lang w:val="en-US" w:eastAsia="en-US"/>
    </w:rPr>
  </w:style>
  <w:style w:type="character" w:customStyle="1" w:styleId="ParagrafoelencoCarattere">
    <w:name w:val="Paragrafo elenco Carattere"/>
    <w:aliases w:val="Elenco numerato Carattere,lp1 Carattere,TGSol List Paragraph Carattere,TMS List Paragraph Carattere,Head 3 Carattere"/>
    <w:link w:val="Paragrafoelenco"/>
    <w:uiPriority w:val="34"/>
    <w:qFormat/>
    <w:rsid w:val="00137718"/>
    <w:rPr>
      <w:rFonts w:ascii="Calibri" w:hAnsi="Calibri"/>
      <w:sz w:val="22"/>
      <w:szCs w:val="22"/>
      <w:lang w:val="en-US" w:eastAsia="zh-CN"/>
    </w:rPr>
  </w:style>
  <w:style w:type="character" w:customStyle="1" w:styleId="PidipaginaCarattere">
    <w:name w:val="Piè di pagina Carattere"/>
    <w:basedOn w:val="Carpredefinitoparagrafo"/>
    <w:link w:val="Pidipagina"/>
    <w:uiPriority w:val="99"/>
    <w:rsid w:val="009A1F9E"/>
  </w:style>
  <w:style w:type="character" w:customStyle="1" w:styleId="TestonotaapidipaginaCarattere">
    <w:name w:val="Testo nota a piè di pagina Carattere"/>
    <w:basedOn w:val="Carpredefinitoparagrafo"/>
    <w:link w:val="Testonotaapidipagina"/>
    <w:semiHidden/>
    <w:rsid w:val="009A1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876">
      <w:bodyDiv w:val="1"/>
      <w:marLeft w:val="0"/>
      <w:marRight w:val="0"/>
      <w:marTop w:val="0"/>
      <w:marBottom w:val="0"/>
      <w:divBdr>
        <w:top w:val="none" w:sz="0" w:space="0" w:color="auto"/>
        <w:left w:val="none" w:sz="0" w:space="0" w:color="auto"/>
        <w:bottom w:val="none" w:sz="0" w:space="0" w:color="auto"/>
        <w:right w:val="none" w:sz="0" w:space="0" w:color="auto"/>
      </w:divBdr>
      <w:divsChild>
        <w:div w:id="1440300750">
          <w:marLeft w:val="720"/>
          <w:marRight w:val="0"/>
          <w:marTop w:val="96"/>
          <w:marBottom w:val="0"/>
          <w:divBdr>
            <w:top w:val="none" w:sz="0" w:space="0" w:color="auto"/>
            <w:left w:val="none" w:sz="0" w:space="0" w:color="auto"/>
            <w:bottom w:val="none" w:sz="0" w:space="0" w:color="auto"/>
            <w:right w:val="none" w:sz="0" w:space="0" w:color="auto"/>
          </w:divBdr>
        </w:div>
      </w:divsChild>
    </w:div>
    <w:div w:id="66154146">
      <w:bodyDiv w:val="1"/>
      <w:marLeft w:val="0"/>
      <w:marRight w:val="0"/>
      <w:marTop w:val="0"/>
      <w:marBottom w:val="0"/>
      <w:divBdr>
        <w:top w:val="none" w:sz="0" w:space="0" w:color="auto"/>
        <w:left w:val="none" w:sz="0" w:space="0" w:color="auto"/>
        <w:bottom w:val="none" w:sz="0" w:space="0" w:color="auto"/>
        <w:right w:val="none" w:sz="0" w:space="0" w:color="auto"/>
      </w:divBdr>
    </w:div>
    <w:div w:id="93746543">
      <w:bodyDiv w:val="1"/>
      <w:marLeft w:val="0"/>
      <w:marRight w:val="0"/>
      <w:marTop w:val="0"/>
      <w:marBottom w:val="0"/>
      <w:divBdr>
        <w:top w:val="none" w:sz="0" w:space="0" w:color="auto"/>
        <w:left w:val="none" w:sz="0" w:space="0" w:color="auto"/>
        <w:bottom w:val="none" w:sz="0" w:space="0" w:color="auto"/>
        <w:right w:val="none" w:sz="0" w:space="0" w:color="auto"/>
      </w:divBdr>
    </w:div>
    <w:div w:id="146485630">
      <w:bodyDiv w:val="1"/>
      <w:marLeft w:val="0"/>
      <w:marRight w:val="0"/>
      <w:marTop w:val="0"/>
      <w:marBottom w:val="0"/>
      <w:divBdr>
        <w:top w:val="none" w:sz="0" w:space="0" w:color="auto"/>
        <w:left w:val="none" w:sz="0" w:space="0" w:color="auto"/>
        <w:bottom w:val="none" w:sz="0" w:space="0" w:color="auto"/>
        <w:right w:val="none" w:sz="0" w:space="0" w:color="auto"/>
      </w:divBdr>
    </w:div>
    <w:div w:id="175729389">
      <w:bodyDiv w:val="1"/>
      <w:marLeft w:val="0"/>
      <w:marRight w:val="0"/>
      <w:marTop w:val="0"/>
      <w:marBottom w:val="0"/>
      <w:divBdr>
        <w:top w:val="none" w:sz="0" w:space="0" w:color="auto"/>
        <w:left w:val="none" w:sz="0" w:space="0" w:color="auto"/>
        <w:bottom w:val="none" w:sz="0" w:space="0" w:color="auto"/>
        <w:right w:val="none" w:sz="0" w:space="0" w:color="auto"/>
      </w:divBdr>
    </w:div>
    <w:div w:id="179780508">
      <w:bodyDiv w:val="1"/>
      <w:marLeft w:val="0"/>
      <w:marRight w:val="0"/>
      <w:marTop w:val="0"/>
      <w:marBottom w:val="0"/>
      <w:divBdr>
        <w:top w:val="none" w:sz="0" w:space="0" w:color="auto"/>
        <w:left w:val="none" w:sz="0" w:space="0" w:color="auto"/>
        <w:bottom w:val="none" w:sz="0" w:space="0" w:color="auto"/>
        <w:right w:val="none" w:sz="0" w:space="0" w:color="auto"/>
      </w:divBdr>
    </w:div>
    <w:div w:id="202866633">
      <w:bodyDiv w:val="1"/>
      <w:marLeft w:val="0"/>
      <w:marRight w:val="0"/>
      <w:marTop w:val="0"/>
      <w:marBottom w:val="0"/>
      <w:divBdr>
        <w:top w:val="none" w:sz="0" w:space="0" w:color="auto"/>
        <w:left w:val="none" w:sz="0" w:space="0" w:color="auto"/>
        <w:bottom w:val="none" w:sz="0" w:space="0" w:color="auto"/>
        <w:right w:val="none" w:sz="0" w:space="0" w:color="auto"/>
      </w:divBdr>
    </w:div>
    <w:div w:id="215045551">
      <w:bodyDiv w:val="1"/>
      <w:marLeft w:val="0"/>
      <w:marRight w:val="0"/>
      <w:marTop w:val="0"/>
      <w:marBottom w:val="0"/>
      <w:divBdr>
        <w:top w:val="none" w:sz="0" w:space="0" w:color="auto"/>
        <w:left w:val="none" w:sz="0" w:space="0" w:color="auto"/>
        <w:bottom w:val="none" w:sz="0" w:space="0" w:color="auto"/>
        <w:right w:val="none" w:sz="0" w:space="0" w:color="auto"/>
      </w:divBdr>
    </w:div>
    <w:div w:id="298845414">
      <w:bodyDiv w:val="1"/>
      <w:marLeft w:val="0"/>
      <w:marRight w:val="0"/>
      <w:marTop w:val="0"/>
      <w:marBottom w:val="0"/>
      <w:divBdr>
        <w:top w:val="none" w:sz="0" w:space="0" w:color="auto"/>
        <w:left w:val="none" w:sz="0" w:space="0" w:color="auto"/>
        <w:bottom w:val="none" w:sz="0" w:space="0" w:color="auto"/>
        <w:right w:val="none" w:sz="0" w:space="0" w:color="auto"/>
      </w:divBdr>
    </w:div>
    <w:div w:id="304897401">
      <w:bodyDiv w:val="1"/>
      <w:marLeft w:val="0"/>
      <w:marRight w:val="0"/>
      <w:marTop w:val="0"/>
      <w:marBottom w:val="0"/>
      <w:divBdr>
        <w:top w:val="none" w:sz="0" w:space="0" w:color="auto"/>
        <w:left w:val="none" w:sz="0" w:space="0" w:color="auto"/>
        <w:bottom w:val="none" w:sz="0" w:space="0" w:color="auto"/>
        <w:right w:val="none" w:sz="0" w:space="0" w:color="auto"/>
      </w:divBdr>
    </w:div>
    <w:div w:id="318848128">
      <w:bodyDiv w:val="1"/>
      <w:marLeft w:val="0"/>
      <w:marRight w:val="0"/>
      <w:marTop w:val="0"/>
      <w:marBottom w:val="0"/>
      <w:divBdr>
        <w:top w:val="none" w:sz="0" w:space="0" w:color="auto"/>
        <w:left w:val="none" w:sz="0" w:space="0" w:color="auto"/>
        <w:bottom w:val="none" w:sz="0" w:space="0" w:color="auto"/>
        <w:right w:val="none" w:sz="0" w:space="0" w:color="auto"/>
      </w:divBdr>
    </w:div>
    <w:div w:id="323976802">
      <w:bodyDiv w:val="1"/>
      <w:marLeft w:val="0"/>
      <w:marRight w:val="0"/>
      <w:marTop w:val="0"/>
      <w:marBottom w:val="0"/>
      <w:divBdr>
        <w:top w:val="none" w:sz="0" w:space="0" w:color="auto"/>
        <w:left w:val="none" w:sz="0" w:space="0" w:color="auto"/>
        <w:bottom w:val="none" w:sz="0" w:space="0" w:color="auto"/>
        <w:right w:val="none" w:sz="0" w:space="0" w:color="auto"/>
      </w:divBdr>
    </w:div>
    <w:div w:id="368920473">
      <w:bodyDiv w:val="1"/>
      <w:marLeft w:val="0"/>
      <w:marRight w:val="0"/>
      <w:marTop w:val="0"/>
      <w:marBottom w:val="0"/>
      <w:divBdr>
        <w:top w:val="none" w:sz="0" w:space="0" w:color="auto"/>
        <w:left w:val="none" w:sz="0" w:space="0" w:color="auto"/>
        <w:bottom w:val="none" w:sz="0" w:space="0" w:color="auto"/>
        <w:right w:val="none" w:sz="0" w:space="0" w:color="auto"/>
      </w:divBdr>
    </w:div>
    <w:div w:id="400252109">
      <w:bodyDiv w:val="1"/>
      <w:marLeft w:val="0"/>
      <w:marRight w:val="0"/>
      <w:marTop w:val="0"/>
      <w:marBottom w:val="0"/>
      <w:divBdr>
        <w:top w:val="none" w:sz="0" w:space="0" w:color="auto"/>
        <w:left w:val="none" w:sz="0" w:space="0" w:color="auto"/>
        <w:bottom w:val="none" w:sz="0" w:space="0" w:color="auto"/>
        <w:right w:val="none" w:sz="0" w:space="0" w:color="auto"/>
      </w:divBdr>
    </w:div>
    <w:div w:id="418865611">
      <w:bodyDiv w:val="1"/>
      <w:marLeft w:val="0"/>
      <w:marRight w:val="0"/>
      <w:marTop w:val="0"/>
      <w:marBottom w:val="0"/>
      <w:divBdr>
        <w:top w:val="none" w:sz="0" w:space="0" w:color="auto"/>
        <w:left w:val="none" w:sz="0" w:space="0" w:color="auto"/>
        <w:bottom w:val="none" w:sz="0" w:space="0" w:color="auto"/>
        <w:right w:val="none" w:sz="0" w:space="0" w:color="auto"/>
      </w:divBdr>
    </w:div>
    <w:div w:id="453713527">
      <w:bodyDiv w:val="1"/>
      <w:marLeft w:val="0"/>
      <w:marRight w:val="0"/>
      <w:marTop w:val="0"/>
      <w:marBottom w:val="0"/>
      <w:divBdr>
        <w:top w:val="none" w:sz="0" w:space="0" w:color="auto"/>
        <w:left w:val="none" w:sz="0" w:space="0" w:color="auto"/>
        <w:bottom w:val="none" w:sz="0" w:space="0" w:color="auto"/>
        <w:right w:val="none" w:sz="0" w:space="0" w:color="auto"/>
      </w:divBdr>
    </w:div>
    <w:div w:id="500118266">
      <w:bodyDiv w:val="1"/>
      <w:marLeft w:val="0"/>
      <w:marRight w:val="0"/>
      <w:marTop w:val="0"/>
      <w:marBottom w:val="0"/>
      <w:divBdr>
        <w:top w:val="none" w:sz="0" w:space="0" w:color="auto"/>
        <w:left w:val="none" w:sz="0" w:space="0" w:color="auto"/>
        <w:bottom w:val="none" w:sz="0" w:space="0" w:color="auto"/>
        <w:right w:val="none" w:sz="0" w:space="0" w:color="auto"/>
      </w:divBdr>
    </w:div>
    <w:div w:id="521938933">
      <w:bodyDiv w:val="1"/>
      <w:marLeft w:val="0"/>
      <w:marRight w:val="0"/>
      <w:marTop w:val="0"/>
      <w:marBottom w:val="0"/>
      <w:divBdr>
        <w:top w:val="none" w:sz="0" w:space="0" w:color="auto"/>
        <w:left w:val="none" w:sz="0" w:space="0" w:color="auto"/>
        <w:bottom w:val="none" w:sz="0" w:space="0" w:color="auto"/>
        <w:right w:val="none" w:sz="0" w:space="0" w:color="auto"/>
      </w:divBdr>
    </w:div>
    <w:div w:id="562563266">
      <w:bodyDiv w:val="1"/>
      <w:marLeft w:val="0"/>
      <w:marRight w:val="0"/>
      <w:marTop w:val="0"/>
      <w:marBottom w:val="0"/>
      <w:divBdr>
        <w:top w:val="none" w:sz="0" w:space="0" w:color="auto"/>
        <w:left w:val="none" w:sz="0" w:space="0" w:color="auto"/>
        <w:bottom w:val="none" w:sz="0" w:space="0" w:color="auto"/>
        <w:right w:val="none" w:sz="0" w:space="0" w:color="auto"/>
      </w:divBdr>
    </w:div>
    <w:div w:id="563949319">
      <w:bodyDiv w:val="1"/>
      <w:marLeft w:val="0"/>
      <w:marRight w:val="0"/>
      <w:marTop w:val="0"/>
      <w:marBottom w:val="0"/>
      <w:divBdr>
        <w:top w:val="none" w:sz="0" w:space="0" w:color="auto"/>
        <w:left w:val="none" w:sz="0" w:space="0" w:color="auto"/>
        <w:bottom w:val="none" w:sz="0" w:space="0" w:color="auto"/>
        <w:right w:val="none" w:sz="0" w:space="0" w:color="auto"/>
      </w:divBdr>
    </w:div>
    <w:div w:id="607003836">
      <w:bodyDiv w:val="1"/>
      <w:marLeft w:val="0"/>
      <w:marRight w:val="0"/>
      <w:marTop w:val="0"/>
      <w:marBottom w:val="0"/>
      <w:divBdr>
        <w:top w:val="none" w:sz="0" w:space="0" w:color="auto"/>
        <w:left w:val="none" w:sz="0" w:space="0" w:color="auto"/>
        <w:bottom w:val="none" w:sz="0" w:space="0" w:color="auto"/>
        <w:right w:val="none" w:sz="0" w:space="0" w:color="auto"/>
      </w:divBdr>
    </w:div>
    <w:div w:id="628704446">
      <w:bodyDiv w:val="1"/>
      <w:marLeft w:val="0"/>
      <w:marRight w:val="0"/>
      <w:marTop w:val="0"/>
      <w:marBottom w:val="0"/>
      <w:divBdr>
        <w:top w:val="none" w:sz="0" w:space="0" w:color="auto"/>
        <w:left w:val="none" w:sz="0" w:space="0" w:color="auto"/>
        <w:bottom w:val="none" w:sz="0" w:space="0" w:color="auto"/>
        <w:right w:val="none" w:sz="0" w:space="0" w:color="auto"/>
      </w:divBdr>
    </w:div>
    <w:div w:id="664282848">
      <w:bodyDiv w:val="1"/>
      <w:marLeft w:val="0"/>
      <w:marRight w:val="0"/>
      <w:marTop w:val="0"/>
      <w:marBottom w:val="0"/>
      <w:divBdr>
        <w:top w:val="none" w:sz="0" w:space="0" w:color="auto"/>
        <w:left w:val="none" w:sz="0" w:space="0" w:color="auto"/>
        <w:bottom w:val="none" w:sz="0" w:space="0" w:color="auto"/>
        <w:right w:val="none" w:sz="0" w:space="0" w:color="auto"/>
      </w:divBdr>
    </w:div>
    <w:div w:id="762801347">
      <w:bodyDiv w:val="1"/>
      <w:marLeft w:val="0"/>
      <w:marRight w:val="0"/>
      <w:marTop w:val="0"/>
      <w:marBottom w:val="0"/>
      <w:divBdr>
        <w:top w:val="none" w:sz="0" w:space="0" w:color="auto"/>
        <w:left w:val="none" w:sz="0" w:space="0" w:color="auto"/>
        <w:bottom w:val="none" w:sz="0" w:space="0" w:color="auto"/>
        <w:right w:val="none" w:sz="0" w:space="0" w:color="auto"/>
      </w:divBdr>
    </w:div>
    <w:div w:id="781653929">
      <w:bodyDiv w:val="1"/>
      <w:marLeft w:val="0"/>
      <w:marRight w:val="0"/>
      <w:marTop w:val="0"/>
      <w:marBottom w:val="0"/>
      <w:divBdr>
        <w:top w:val="none" w:sz="0" w:space="0" w:color="auto"/>
        <w:left w:val="none" w:sz="0" w:space="0" w:color="auto"/>
        <w:bottom w:val="none" w:sz="0" w:space="0" w:color="auto"/>
        <w:right w:val="none" w:sz="0" w:space="0" w:color="auto"/>
      </w:divBdr>
    </w:div>
    <w:div w:id="793599575">
      <w:bodyDiv w:val="1"/>
      <w:marLeft w:val="0"/>
      <w:marRight w:val="0"/>
      <w:marTop w:val="0"/>
      <w:marBottom w:val="0"/>
      <w:divBdr>
        <w:top w:val="none" w:sz="0" w:space="0" w:color="auto"/>
        <w:left w:val="none" w:sz="0" w:space="0" w:color="auto"/>
        <w:bottom w:val="none" w:sz="0" w:space="0" w:color="auto"/>
        <w:right w:val="none" w:sz="0" w:space="0" w:color="auto"/>
      </w:divBdr>
    </w:div>
    <w:div w:id="838273810">
      <w:bodyDiv w:val="1"/>
      <w:marLeft w:val="0"/>
      <w:marRight w:val="0"/>
      <w:marTop w:val="0"/>
      <w:marBottom w:val="0"/>
      <w:divBdr>
        <w:top w:val="none" w:sz="0" w:space="0" w:color="auto"/>
        <w:left w:val="none" w:sz="0" w:space="0" w:color="auto"/>
        <w:bottom w:val="none" w:sz="0" w:space="0" w:color="auto"/>
        <w:right w:val="none" w:sz="0" w:space="0" w:color="auto"/>
      </w:divBdr>
    </w:div>
    <w:div w:id="843976678">
      <w:bodyDiv w:val="1"/>
      <w:marLeft w:val="0"/>
      <w:marRight w:val="0"/>
      <w:marTop w:val="0"/>
      <w:marBottom w:val="0"/>
      <w:divBdr>
        <w:top w:val="none" w:sz="0" w:space="0" w:color="auto"/>
        <w:left w:val="none" w:sz="0" w:space="0" w:color="auto"/>
        <w:bottom w:val="none" w:sz="0" w:space="0" w:color="auto"/>
        <w:right w:val="none" w:sz="0" w:space="0" w:color="auto"/>
      </w:divBdr>
      <w:divsChild>
        <w:div w:id="35350099">
          <w:marLeft w:val="1267"/>
          <w:marRight w:val="0"/>
          <w:marTop w:val="86"/>
          <w:marBottom w:val="0"/>
          <w:divBdr>
            <w:top w:val="none" w:sz="0" w:space="0" w:color="auto"/>
            <w:left w:val="none" w:sz="0" w:space="0" w:color="auto"/>
            <w:bottom w:val="none" w:sz="0" w:space="0" w:color="auto"/>
            <w:right w:val="none" w:sz="0" w:space="0" w:color="auto"/>
          </w:divBdr>
        </w:div>
      </w:divsChild>
    </w:div>
    <w:div w:id="877670683">
      <w:bodyDiv w:val="1"/>
      <w:marLeft w:val="0"/>
      <w:marRight w:val="0"/>
      <w:marTop w:val="0"/>
      <w:marBottom w:val="0"/>
      <w:divBdr>
        <w:top w:val="none" w:sz="0" w:space="0" w:color="auto"/>
        <w:left w:val="none" w:sz="0" w:space="0" w:color="auto"/>
        <w:bottom w:val="none" w:sz="0" w:space="0" w:color="auto"/>
        <w:right w:val="none" w:sz="0" w:space="0" w:color="auto"/>
      </w:divBdr>
    </w:div>
    <w:div w:id="884096828">
      <w:bodyDiv w:val="1"/>
      <w:marLeft w:val="0"/>
      <w:marRight w:val="0"/>
      <w:marTop w:val="0"/>
      <w:marBottom w:val="0"/>
      <w:divBdr>
        <w:top w:val="none" w:sz="0" w:space="0" w:color="auto"/>
        <w:left w:val="none" w:sz="0" w:space="0" w:color="auto"/>
        <w:bottom w:val="none" w:sz="0" w:space="0" w:color="auto"/>
        <w:right w:val="none" w:sz="0" w:space="0" w:color="auto"/>
      </w:divBdr>
    </w:div>
    <w:div w:id="920260318">
      <w:bodyDiv w:val="1"/>
      <w:marLeft w:val="0"/>
      <w:marRight w:val="0"/>
      <w:marTop w:val="0"/>
      <w:marBottom w:val="0"/>
      <w:divBdr>
        <w:top w:val="none" w:sz="0" w:space="0" w:color="auto"/>
        <w:left w:val="none" w:sz="0" w:space="0" w:color="auto"/>
        <w:bottom w:val="none" w:sz="0" w:space="0" w:color="auto"/>
        <w:right w:val="none" w:sz="0" w:space="0" w:color="auto"/>
      </w:divBdr>
    </w:div>
    <w:div w:id="944112284">
      <w:bodyDiv w:val="1"/>
      <w:marLeft w:val="0"/>
      <w:marRight w:val="0"/>
      <w:marTop w:val="0"/>
      <w:marBottom w:val="0"/>
      <w:divBdr>
        <w:top w:val="none" w:sz="0" w:space="0" w:color="auto"/>
        <w:left w:val="none" w:sz="0" w:space="0" w:color="auto"/>
        <w:bottom w:val="none" w:sz="0" w:space="0" w:color="auto"/>
        <w:right w:val="none" w:sz="0" w:space="0" w:color="auto"/>
      </w:divBdr>
    </w:div>
    <w:div w:id="964459363">
      <w:bodyDiv w:val="1"/>
      <w:marLeft w:val="0"/>
      <w:marRight w:val="0"/>
      <w:marTop w:val="0"/>
      <w:marBottom w:val="0"/>
      <w:divBdr>
        <w:top w:val="none" w:sz="0" w:space="0" w:color="auto"/>
        <w:left w:val="none" w:sz="0" w:space="0" w:color="auto"/>
        <w:bottom w:val="none" w:sz="0" w:space="0" w:color="auto"/>
        <w:right w:val="none" w:sz="0" w:space="0" w:color="auto"/>
      </w:divBdr>
    </w:div>
    <w:div w:id="992611558">
      <w:bodyDiv w:val="1"/>
      <w:marLeft w:val="0"/>
      <w:marRight w:val="0"/>
      <w:marTop w:val="0"/>
      <w:marBottom w:val="0"/>
      <w:divBdr>
        <w:top w:val="none" w:sz="0" w:space="0" w:color="auto"/>
        <w:left w:val="none" w:sz="0" w:space="0" w:color="auto"/>
        <w:bottom w:val="none" w:sz="0" w:space="0" w:color="auto"/>
        <w:right w:val="none" w:sz="0" w:space="0" w:color="auto"/>
      </w:divBdr>
    </w:div>
    <w:div w:id="999305506">
      <w:bodyDiv w:val="1"/>
      <w:marLeft w:val="0"/>
      <w:marRight w:val="0"/>
      <w:marTop w:val="0"/>
      <w:marBottom w:val="0"/>
      <w:divBdr>
        <w:top w:val="none" w:sz="0" w:space="0" w:color="auto"/>
        <w:left w:val="none" w:sz="0" w:space="0" w:color="auto"/>
        <w:bottom w:val="none" w:sz="0" w:space="0" w:color="auto"/>
        <w:right w:val="none" w:sz="0" w:space="0" w:color="auto"/>
      </w:divBdr>
    </w:div>
    <w:div w:id="1007756648">
      <w:bodyDiv w:val="1"/>
      <w:marLeft w:val="0"/>
      <w:marRight w:val="0"/>
      <w:marTop w:val="0"/>
      <w:marBottom w:val="0"/>
      <w:divBdr>
        <w:top w:val="none" w:sz="0" w:space="0" w:color="auto"/>
        <w:left w:val="none" w:sz="0" w:space="0" w:color="auto"/>
        <w:bottom w:val="none" w:sz="0" w:space="0" w:color="auto"/>
        <w:right w:val="none" w:sz="0" w:space="0" w:color="auto"/>
      </w:divBdr>
    </w:div>
    <w:div w:id="1021475735">
      <w:bodyDiv w:val="1"/>
      <w:marLeft w:val="0"/>
      <w:marRight w:val="0"/>
      <w:marTop w:val="0"/>
      <w:marBottom w:val="0"/>
      <w:divBdr>
        <w:top w:val="none" w:sz="0" w:space="0" w:color="auto"/>
        <w:left w:val="none" w:sz="0" w:space="0" w:color="auto"/>
        <w:bottom w:val="none" w:sz="0" w:space="0" w:color="auto"/>
        <w:right w:val="none" w:sz="0" w:space="0" w:color="auto"/>
      </w:divBdr>
    </w:div>
    <w:div w:id="1040394415">
      <w:bodyDiv w:val="1"/>
      <w:marLeft w:val="0"/>
      <w:marRight w:val="0"/>
      <w:marTop w:val="0"/>
      <w:marBottom w:val="0"/>
      <w:divBdr>
        <w:top w:val="none" w:sz="0" w:space="0" w:color="auto"/>
        <w:left w:val="none" w:sz="0" w:space="0" w:color="auto"/>
        <w:bottom w:val="none" w:sz="0" w:space="0" w:color="auto"/>
        <w:right w:val="none" w:sz="0" w:space="0" w:color="auto"/>
      </w:divBdr>
    </w:div>
    <w:div w:id="1048644157">
      <w:bodyDiv w:val="1"/>
      <w:marLeft w:val="0"/>
      <w:marRight w:val="0"/>
      <w:marTop w:val="0"/>
      <w:marBottom w:val="0"/>
      <w:divBdr>
        <w:top w:val="none" w:sz="0" w:space="0" w:color="auto"/>
        <w:left w:val="none" w:sz="0" w:space="0" w:color="auto"/>
        <w:bottom w:val="none" w:sz="0" w:space="0" w:color="auto"/>
        <w:right w:val="none" w:sz="0" w:space="0" w:color="auto"/>
      </w:divBdr>
    </w:div>
    <w:div w:id="1057167165">
      <w:bodyDiv w:val="1"/>
      <w:marLeft w:val="0"/>
      <w:marRight w:val="0"/>
      <w:marTop w:val="0"/>
      <w:marBottom w:val="0"/>
      <w:divBdr>
        <w:top w:val="none" w:sz="0" w:space="0" w:color="auto"/>
        <w:left w:val="none" w:sz="0" w:space="0" w:color="auto"/>
        <w:bottom w:val="none" w:sz="0" w:space="0" w:color="auto"/>
        <w:right w:val="none" w:sz="0" w:space="0" w:color="auto"/>
      </w:divBdr>
    </w:div>
    <w:div w:id="1078598084">
      <w:bodyDiv w:val="1"/>
      <w:marLeft w:val="0"/>
      <w:marRight w:val="0"/>
      <w:marTop w:val="0"/>
      <w:marBottom w:val="0"/>
      <w:divBdr>
        <w:top w:val="none" w:sz="0" w:space="0" w:color="auto"/>
        <w:left w:val="none" w:sz="0" w:space="0" w:color="auto"/>
        <w:bottom w:val="none" w:sz="0" w:space="0" w:color="auto"/>
        <w:right w:val="none" w:sz="0" w:space="0" w:color="auto"/>
      </w:divBdr>
    </w:div>
    <w:div w:id="1097216961">
      <w:bodyDiv w:val="1"/>
      <w:marLeft w:val="0"/>
      <w:marRight w:val="0"/>
      <w:marTop w:val="0"/>
      <w:marBottom w:val="0"/>
      <w:divBdr>
        <w:top w:val="none" w:sz="0" w:space="0" w:color="auto"/>
        <w:left w:val="none" w:sz="0" w:space="0" w:color="auto"/>
        <w:bottom w:val="none" w:sz="0" w:space="0" w:color="auto"/>
        <w:right w:val="none" w:sz="0" w:space="0" w:color="auto"/>
      </w:divBdr>
    </w:div>
    <w:div w:id="1118067095">
      <w:bodyDiv w:val="1"/>
      <w:marLeft w:val="0"/>
      <w:marRight w:val="0"/>
      <w:marTop w:val="0"/>
      <w:marBottom w:val="0"/>
      <w:divBdr>
        <w:top w:val="none" w:sz="0" w:space="0" w:color="auto"/>
        <w:left w:val="none" w:sz="0" w:space="0" w:color="auto"/>
        <w:bottom w:val="none" w:sz="0" w:space="0" w:color="auto"/>
        <w:right w:val="none" w:sz="0" w:space="0" w:color="auto"/>
      </w:divBdr>
    </w:div>
    <w:div w:id="1131746985">
      <w:bodyDiv w:val="1"/>
      <w:marLeft w:val="0"/>
      <w:marRight w:val="0"/>
      <w:marTop w:val="0"/>
      <w:marBottom w:val="0"/>
      <w:divBdr>
        <w:top w:val="none" w:sz="0" w:space="0" w:color="auto"/>
        <w:left w:val="none" w:sz="0" w:space="0" w:color="auto"/>
        <w:bottom w:val="none" w:sz="0" w:space="0" w:color="auto"/>
        <w:right w:val="none" w:sz="0" w:space="0" w:color="auto"/>
      </w:divBdr>
    </w:div>
    <w:div w:id="1142041997">
      <w:bodyDiv w:val="1"/>
      <w:marLeft w:val="0"/>
      <w:marRight w:val="0"/>
      <w:marTop w:val="0"/>
      <w:marBottom w:val="0"/>
      <w:divBdr>
        <w:top w:val="none" w:sz="0" w:space="0" w:color="auto"/>
        <w:left w:val="none" w:sz="0" w:space="0" w:color="auto"/>
        <w:bottom w:val="none" w:sz="0" w:space="0" w:color="auto"/>
        <w:right w:val="none" w:sz="0" w:space="0" w:color="auto"/>
      </w:divBdr>
    </w:div>
    <w:div w:id="1156189788">
      <w:bodyDiv w:val="1"/>
      <w:marLeft w:val="0"/>
      <w:marRight w:val="0"/>
      <w:marTop w:val="0"/>
      <w:marBottom w:val="0"/>
      <w:divBdr>
        <w:top w:val="none" w:sz="0" w:space="0" w:color="auto"/>
        <w:left w:val="none" w:sz="0" w:space="0" w:color="auto"/>
        <w:bottom w:val="none" w:sz="0" w:space="0" w:color="auto"/>
        <w:right w:val="none" w:sz="0" w:space="0" w:color="auto"/>
      </w:divBdr>
    </w:div>
    <w:div w:id="1226530721">
      <w:bodyDiv w:val="1"/>
      <w:marLeft w:val="0"/>
      <w:marRight w:val="0"/>
      <w:marTop w:val="0"/>
      <w:marBottom w:val="0"/>
      <w:divBdr>
        <w:top w:val="none" w:sz="0" w:space="0" w:color="auto"/>
        <w:left w:val="none" w:sz="0" w:space="0" w:color="auto"/>
        <w:bottom w:val="none" w:sz="0" w:space="0" w:color="auto"/>
        <w:right w:val="none" w:sz="0" w:space="0" w:color="auto"/>
      </w:divBdr>
    </w:div>
    <w:div w:id="1264000565">
      <w:bodyDiv w:val="1"/>
      <w:marLeft w:val="0"/>
      <w:marRight w:val="0"/>
      <w:marTop w:val="0"/>
      <w:marBottom w:val="0"/>
      <w:divBdr>
        <w:top w:val="none" w:sz="0" w:space="0" w:color="auto"/>
        <w:left w:val="none" w:sz="0" w:space="0" w:color="auto"/>
        <w:bottom w:val="none" w:sz="0" w:space="0" w:color="auto"/>
        <w:right w:val="none" w:sz="0" w:space="0" w:color="auto"/>
      </w:divBdr>
    </w:div>
    <w:div w:id="1283347768">
      <w:bodyDiv w:val="1"/>
      <w:marLeft w:val="0"/>
      <w:marRight w:val="0"/>
      <w:marTop w:val="0"/>
      <w:marBottom w:val="0"/>
      <w:divBdr>
        <w:top w:val="none" w:sz="0" w:space="0" w:color="auto"/>
        <w:left w:val="none" w:sz="0" w:space="0" w:color="auto"/>
        <w:bottom w:val="none" w:sz="0" w:space="0" w:color="auto"/>
        <w:right w:val="none" w:sz="0" w:space="0" w:color="auto"/>
      </w:divBdr>
    </w:div>
    <w:div w:id="1289968843">
      <w:bodyDiv w:val="1"/>
      <w:marLeft w:val="0"/>
      <w:marRight w:val="0"/>
      <w:marTop w:val="0"/>
      <w:marBottom w:val="0"/>
      <w:divBdr>
        <w:top w:val="none" w:sz="0" w:space="0" w:color="auto"/>
        <w:left w:val="none" w:sz="0" w:space="0" w:color="auto"/>
        <w:bottom w:val="none" w:sz="0" w:space="0" w:color="auto"/>
        <w:right w:val="none" w:sz="0" w:space="0" w:color="auto"/>
      </w:divBdr>
    </w:div>
    <w:div w:id="1294796511">
      <w:bodyDiv w:val="1"/>
      <w:marLeft w:val="0"/>
      <w:marRight w:val="0"/>
      <w:marTop w:val="0"/>
      <w:marBottom w:val="0"/>
      <w:divBdr>
        <w:top w:val="none" w:sz="0" w:space="0" w:color="auto"/>
        <w:left w:val="none" w:sz="0" w:space="0" w:color="auto"/>
        <w:bottom w:val="none" w:sz="0" w:space="0" w:color="auto"/>
        <w:right w:val="none" w:sz="0" w:space="0" w:color="auto"/>
      </w:divBdr>
    </w:div>
    <w:div w:id="1294945689">
      <w:bodyDiv w:val="1"/>
      <w:marLeft w:val="0"/>
      <w:marRight w:val="0"/>
      <w:marTop w:val="0"/>
      <w:marBottom w:val="0"/>
      <w:divBdr>
        <w:top w:val="none" w:sz="0" w:space="0" w:color="auto"/>
        <w:left w:val="none" w:sz="0" w:space="0" w:color="auto"/>
        <w:bottom w:val="none" w:sz="0" w:space="0" w:color="auto"/>
        <w:right w:val="none" w:sz="0" w:space="0" w:color="auto"/>
      </w:divBdr>
    </w:div>
    <w:div w:id="1309632491">
      <w:bodyDiv w:val="1"/>
      <w:marLeft w:val="0"/>
      <w:marRight w:val="0"/>
      <w:marTop w:val="0"/>
      <w:marBottom w:val="0"/>
      <w:divBdr>
        <w:top w:val="none" w:sz="0" w:space="0" w:color="auto"/>
        <w:left w:val="none" w:sz="0" w:space="0" w:color="auto"/>
        <w:bottom w:val="none" w:sz="0" w:space="0" w:color="auto"/>
        <w:right w:val="none" w:sz="0" w:space="0" w:color="auto"/>
      </w:divBdr>
    </w:div>
    <w:div w:id="1312441007">
      <w:bodyDiv w:val="1"/>
      <w:marLeft w:val="0"/>
      <w:marRight w:val="0"/>
      <w:marTop w:val="0"/>
      <w:marBottom w:val="0"/>
      <w:divBdr>
        <w:top w:val="none" w:sz="0" w:space="0" w:color="auto"/>
        <w:left w:val="none" w:sz="0" w:space="0" w:color="auto"/>
        <w:bottom w:val="none" w:sz="0" w:space="0" w:color="auto"/>
        <w:right w:val="none" w:sz="0" w:space="0" w:color="auto"/>
      </w:divBdr>
    </w:div>
    <w:div w:id="1324241528">
      <w:bodyDiv w:val="1"/>
      <w:marLeft w:val="0"/>
      <w:marRight w:val="0"/>
      <w:marTop w:val="0"/>
      <w:marBottom w:val="0"/>
      <w:divBdr>
        <w:top w:val="none" w:sz="0" w:space="0" w:color="auto"/>
        <w:left w:val="none" w:sz="0" w:space="0" w:color="auto"/>
        <w:bottom w:val="none" w:sz="0" w:space="0" w:color="auto"/>
        <w:right w:val="none" w:sz="0" w:space="0" w:color="auto"/>
      </w:divBdr>
    </w:div>
    <w:div w:id="1342778131">
      <w:bodyDiv w:val="1"/>
      <w:marLeft w:val="0"/>
      <w:marRight w:val="0"/>
      <w:marTop w:val="0"/>
      <w:marBottom w:val="0"/>
      <w:divBdr>
        <w:top w:val="none" w:sz="0" w:space="0" w:color="auto"/>
        <w:left w:val="none" w:sz="0" w:space="0" w:color="auto"/>
        <w:bottom w:val="none" w:sz="0" w:space="0" w:color="auto"/>
        <w:right w:val="none" w:sz="0" w:space="0" w:color="auto"/>
      </w:divBdr>
    </w:div>
    <w:div w:id="1398747942">
      <w:bodyDiv w:val="1"/>
      <w:marLeft w:val="0"/>
      <w:marRight w:val="0"/>
      <w:marTop w:val="0"/>
      <w:marBottom w:val="0"/>
      <w:divBdr>
        <w:top w:val="none" w:sz="0" w:space="0" w:color="auto"/>
        <w:left w:val="none" w:sz="0" w:space="0" w:color="auto"/>
        <w:bottom w:val="none" w:sz="0" w:space="0" w:color="auto"/>
        <w:right w:val="none" w:sz="0" w:space="0" w:color="auto"/>
      </w:divBdr>
    </w:div>
    <w:div w:id="1427386014">
      <w:bodyDiv w:val="1"/>
      <w:marLeft w:val="0"/>
      <w:marRight w:val="0"/>
      <w:marTop w:val="0"/>
      <w:marBottom w:val="0"/>
      <w:divBdr>
        <w:top w:val="none" w:sz="0" w:space="0" w:color="auto"/>
        <w:left w:val="none" w:sz="0" w:space="0" w:color="auto"/>
        <w:bottom w:val="none" w:sz="0" w:space="0" w:color="auto"/>
        <w:right w:val="none" w:sz="0" w:space="0" w:color="auto"/>
      </w:divBdr>
    </w:div>
    <w:div w:id="1433627188">
      <w:bodyDiv w:val="1"/>
      <w:marLeft w:val="0"/>
      <w:marRight w:val="0"/>
      <w:marTop w:val="0"/>
      <w:marBottom w:val="0"/>
      <w:divBdr>
        <w:top w:val="none" w:sz="0" w:space="0" w:color="auto"/>
        <w:left w:val="none" w:sz="0" w:space="0" w:color="auto"/>
        <w:bottom w:val="none" w:sz="0" w:space="0" w:color="auto"/>
        <w:right w:val="none" w:sz="0" w:space="0" w:color="auto"/>
      </w:divBdr>
    </w:div>
    <w:div w:id="1434321445">
      <w:bodyDiv w:val="1"/>
      <w:marLeft w:val="0"/>
      <w:marRight w:val="0"/>
      <w:marTop w:val="0"/>
      <w:marBottom w:val="0"/>
      <w:divBdr>
        <w:top w:val="none" w:sz="0" w:space="0" w:color="auto"/>
        <w:left w:val="none" w:sz="0" w:space="0" w:color="auto"/>
        <w:bottom w:val="none" w:sz="0" w:space="0" w:color="auto"/>
        <w:right w:val="none" w:sz="0" w:space="0" w:color="auto"/>
      </w:divBdr>
    </w:div>
    <w:div w:id="1525249459">
      <w:bodyDiv w:val="1"/>
      <w:marLeft w:val="0"/>
      <w:marRight w:val="0"/>
      <w:marTop w:val="0"/>
      <w:marBottom w:val="0"/>
      <w:divBdr>
        <w:top w:val="none" w:sz="0" w:space="0" w:color="auto"/>
        <w:left w:val="none" w:sz="0" w:space="0" w:color="auto"/>
        <w:bottom w:val="none" w:sz="0" w:space="0" w:color="auto"/>
        <w:right w:val="none" w:sz="0" w:space="0" w:color="auto"/>
      </w:divBdr>
    </w:div>
    <w:div w:id="1538808312">
      <w:bodyDiv w:val="1"/>
      <w:marLeft w:val="0"/>
      <w:marRight w:val="0"/>
      <w:marTop w:val="0"/>
      <w:marBottom w:val="0"/>
      <w:divBdr>
        <w:top w:val="none" w:sz="0" w:space="0" w:color="auto"/>
        <w:left w:val="none" w:sz="0" w:space="0" w:color="auto"/>
        <w:bottom w:val="none" w:sz="0" w:space="0" w:color="auto"/>
        <w:right w:val="none" w:sz="0" w:space="0" w:color="auto"/>
      </w:divBdr>
    </w:div>
    <w:div w:id="1589000995">
      <w:bodyDiv w:val="1"/>
      <w:marLeft w:val="0"/>
      <w:marRight w:val="0"/>
      <w:marTop w:val="0"/>
      <w:marBottom w:val="0"/>
      <w:divBdr>
        <w:top w:val="none" w:sz="0" w:space="0" w:color="auto"/>
        <w:left w:val="none" w:sz="0" w:space="0" w:color="auto"/>
        <w:bottom w:val="none" w:sz="0" w:space="0" w:color="auto"/>
        <w:right w:val="none" w:sz="0" w:space="0" w:color="auto"/>
      </w:divBdr>
    </w:div>
    <w:div w:id="1593781930">
      <w:bodyDiv w:val="1"/>
      <w:marLeft w:val="0"/>
      <w:marRight w:val="0"/>
      <w:marTop w:val="0"/>
      <w:marBottom w:val="0"/>
      <w:divBdr>
        <w:top w:val="none" w:sz="0" w:space="0" w:color="auto"/>
        <w:left w:val="none" w:sz="0" w:space="0" w:color="auto"/>
        <w:bottom w:val="none" w:sz="0" w:space="0" w:color="auto"/>
        <w:right w:val="none" w:sz="0" w:space="0" w:color="auto"/>
      </w:divBdr>
    </w:div>
    <w:div w:id="1596943022">
      <w:bodyDiv w:val="1"/>
      <w:marLeft w:val="0"/>
      <w:marRight w:val="0"/>
      <w:marTop w:val="0"/>
      <w:marBottom w:val="0"/>
      <w:divBdr>
        <w:top w:val="none" w:sz="0" w:space="0" w:color="auto"/>
        <w:left w:val="none" w:sz="0" w:space="0" w:color="auto"/>
        <w:bottom w:val="none" w:sz="0" w:space="0" w:color="auto"/>
        <w:right w:val="none" w:sz="0" w:space="0" w:color="auto"/>
      </w:divBdr>
    </w:div>
    <w:div w:id="1625768180">
      <w:bodyDiv w:val="1"/>
      <w:marLeft w:val="0"/>
      <w:marRight w:val="0"/>
      <w:marTop w:val="0"/>
      <w:marBottom w:val="0"/>
      <w:divBdr>
        <w:top w:val="none" w:sz="0" w:space="0" w:color="auto"/>
        <w:left w:val="none" w:sz="0" w:space="0" w:color="auto"/>
        <w:bottom w:val="none" w:sz="0" w:space="0" w:color="auto"/>
        <w:right w:val="none" w:sz="0" w:space="0" w:color="auto"/>
      </w:divBdr>
    </w:div>
    <w:div w:id="1637682853">
      <w:bodyDiv w:val="1"/>
      <w:marLeft w:val="0"/>
      <w:marRight w:val="0"/>
      <w:marTop w:val="0"/>
      <w:marBottom w:val="0"/>
      <w:divBdr>
        <w:top w:val="none" w:sz="0" w:space="0" w:color="auto"/>
        <w:left w:val="none" w:sz="0" w:space="0" w:color="auto"/>
        <w:bottom w:val="none" w:sz="0" w:space="0" w:color="auto"/>
        <w:right w:val="none" w:sz="0" w:space="0" w:color="auto"/>
      </w:divBdr>
    </w:div>
    <w:div w:id="1688825663">
      <w:bodyDiv w:val="1"/>
      <w:marLeft w:val="0"/>
      <w:marRight w:val="0"/>
      <w:marTop w:val="0"/>
      <w:marBottom w:val="0"/>
      <w:divBdr>
        <w:top w:val="none" w:sz="0" w:space="0" w:color="auto"/>
        <w:left w:val="none" w:sz="0" w:space="0" w:color="auto"/>
        <w:bottom w:val="none" w:sz="0" w:space="0" w:color="auto"/>
        <w:right w:val="none" w:sz="0" w:space="0" w:color="auto"/>
      </w:divBdr>
    </w:div>
    <w:div w:id="1696074168">
      <w:bodyDiv w:val="1"/>
      <w:marLeft w:val="0"/>
      <w:marRight w:val="0"/>
      <w:marTop w:val="0"/>
      <w:marBottom w:val="0"/>
      <w:divBdr>
        <w:top w:val="none" w:sz="0" w:space="0" w:color="auto"/>
        <w:left w:val="none" w:sz="0" w:space="0" w:color="auto"/>
        <w:bottom w:val="none" w:sz="0" w:space="0" w:color="auto"/>
        <w:right w:val="none" w:sz="0" w:space="0" w:color="auto"/>
      </w:divBdr>
    </w:div>
    <w:div w:id="1700815150">
      <w:bodyDiv w:val="1"/>
      <w:marLeft w:val="0"/>
      <w:marRight w:val="0"/>
      <w:marTop w:val="0"/>
      <w:marBottom w:val="0"/>
      <w:divBdr>
        <w:top w:val="none" w:sz="0" w:space="0" w:color="auto"/>
        <w:left w:val="none" w:sz="0" w:space="0" w:color="auto"/>
        <w:bottom w:val="none" w:sz="0" w:space="0" w:color="auto"/>
        <w:right w:val="none" w:sz="0" w:space="0" w:color="auto"/>
      </w:divBdr>
    </w:div>
    <w:div w:id="1750082712">
      <w:bodyDiv w:val="1"/>
      <w:marLeft w:val="0"/>
      <w:marRight w:val="0"/>
      <w:marTop w:val="0"/>
      <w:marBottom w:val="0"/>
      <w:divBdr>
        <w:top w:val="none" w:sz="0" w:space="0" w:color="auto"/>
        <w:left w:val="none" w:sz="0" w:space="0" w:color="auto"/>
        <w:bottom w:val="none" w:sz="0" w:space="0" w:color="auto"/>
        <w:right w:val="none" w:sz="0" w:space="0" w:color="auto"/>
      </w:divBdr>
    </w:div>
    <w:div w:id="1777679035">
      <w:bodyDiv w:val="1"/>
      <w:marLeft w:val="0"/>
      <w:marRight w:val="0"/>
      <w:marTop w:val="0"/>
      <w:marBottom w:val="0"/>
      <w:divBdr>
        <w:top w:val="none" w:sz="0" w:space="0" w:color="auto"/>
        <w:left w:val="none" w:sz="0" w:space="0" w:color="auto"/>
        <w:bottom w:val="none" w:sz="0" w:space="0" w:color="auto"/>
        <w:right w:val="none" w:sz="0" w:space="0" w:color="auto"/>
      </w:divBdr>
    </w:div>
    <w:div w:id="1878467246">
      <w:bodyDiv w:val="1"/>
      <w:marLeft w:val="0"/>
      <w:marRight w:val="0"/>
      <w:marTop w:val="0"/>
      <w:marBottom w:val="0"/>
      <w:divBdr>
        <w:top w:val="none" w:sz="0" w:space="0" w:color="auto"/>
        <w:left w:val="none" w:sz="0" w:space="0" w:color="auto"/>
        <w:bottom w:val="none" w:sz="0" w:space="0" w:color="auto"/>
        <w:right w:val="none" w:sz="0" w:space="0" w:color="auto"/>
      </w:divBdr>
    </w:div>
    <w:div w:id="1884319800">
      <w:bodyDiv w:val="1"/>
      <w:marLeft w:val="0"/>
      <w:marRight w:val="0"/>
      <w:marTop w:val="0"/>
      <w:marBottom w:val="0"/>
      <w:divBdr>
        <w:top w:val="none" w:sz="0" w:space="0" w:color="auto"/>
        <w:left w:val="none" w:sz="0" w:space="0" w:color="auto"/>
        <w:bottom w:val="none" w:sz="0" w:space="0" w:color="auto"/>
        <w:right w:val="none" w:sz="0" w:space="0" w:color="auto"/>
      </w:divBdr>
    </w:div>
    <w:div w:id="1897083454">
      <w:bodyDiv w:val="1"/>
      <w:marLeft w:val="0"/>
      <w:marRight w:val="0"/>
      <w:marTop w:val="0"/>
      <w:marBottom w:val="0"/>
      <w:divBdr>
        <w:top w:val="none" w:sz="0" w:space="0" w:color="auto"/>
        <w:left w:val="none" w:sz="0" w:space="0" w:color="auto"/>
        <w:bottom w:val="none" w:sz="0" w:space="0" w:color="auto"/>
        <w:right w:val="none" w:sz="0" w:space="0" w:color="auto"/>
      </w:divBdr>
    </w:div>
    <w:div w:id="1907718419">
      <w:bodyDiv w:val="1"/>
      <w:marLeft w:val="0"/>
      <w:marRight w:val="0"/>
      <w:marTop w:val="0"/>
      <w:marBottom w:val="0"/>
      <w:divBdr>
        <w:top w:val="none" w:sz="0" w:space="0" w:color="auto"/>
        <w:left w:val="none" w:sz="0" w:space="0" w:color="auto"/>
        <w:bottom w:val="none" w:sz="0" w:space="0" w:color="auto"/>
        <w:right w:val="none" w:sz="0" w:space="0" w:color="auto"/>
      </w:divBdr>
    </w:div>
    <w:div w:id="1911423516">
      <w:bodyDiv w:val="1"/>
      <w:marLeft w:val="0"/>
      <w:marRight w:val="0"/>
      <w:marTop w:val="0"/>
      <w:marBottom w:val="0"/>
      <w:divBdr>
        <w:top w:val="none" w:sz="0" w:space="0" w:color="auto"/>
        <w:left w:val="none" w:sz="0" w:space="0" w:color="auto"/>
        <w:bottom w:val="none" w:sz="0" w:space="0" w:color="auto"/>
        <w:right w:val="none" w:sz="0" w:space="0" w:color="auto"/>
      </w:divBdr>
    </w:div>
    <w:div w:id="1925020261">
      <w:bodyDiv w:val="1"/>
      <w:marLeft w:val="0"/>
      <w:marRight w:val="0"/>
      <w:marTop w:val="0"/>
      <w:marBottom w:val="0"/>
      <w:divBdr>
        <w:top w:val="none" w:sz="0" w:space="0" w:color="auto"/>
        <w:left w:val="none" w:sz="0" w:space="0" w:color="auto"/>
        <w:bottom w:val="none" w:sz="0" w:space="0" w:color="auto"/>
        <w:right w:val="none" w:sz="0" w:space="0" w:color="auto"/>
      </w:divBdr>
    </w:div>
    <w:div w:id="1956018809">
      <w:bodyDiv w:val="1"/>
      <w:marLeft w:val="0"/>
      <w:marRight w:val="0"/>
      <w:marTop w:val="0"/>
      <w:marBottom w:val="0"/>
      <w:divBdr>
        <w:top w:val="none" w:sz="0" w:space="0" w:color="auto"/>
        <w:left w:val="none" w:sz="0" w:space="0" w:color="auto"/>
        <w:bottom w:val="none" w:sz="0" w:space="0" w:color="auto"/>
        <w:right w:val="none" w:sz="0" w:space="0" w:color="auto"/>
      </w:divBdr>
    </w:div>
    <w:div w:id="1964730689">
      <w:bodyDiv w:val="1"/>
      <w:marLeft w:val="0"/>
      <w:marRight w:val="0"/>
      <w:marTop w:val="0"/>
      <w:marBottom w:val="0"/>
      <w:divBdr>
        <w:top w:val="none" w:sz="0" w:space="0" w:color="auto"/>
        <w:left w:val="none" w:sz="0" w:space="0" w:color="auto"/>
        <w:bottom w:val="none" w:sz="0" w:space="0" w:color="auto"/>
        <w:right w:val="none" w:sz="0" w:space="0" w:color="auto"/>
      </w:divBdr>
    </w:div>
    <w:div w:id="2036231828">
      <w:bodyDiv w:val="1"/>
      <w:marLeft w:val="0"/>
      <w:marRight w:val="0"/>
      <w:marTop w:val="0"/>
      <w:marBottom w:val="0"/>
      <w:divBdr>
        <w:top w:val="none" w:sz="0" w:space="0" w:color="auto"/>
        <w:left w:val="none" w:sz="0" w:space="0" w:color="auto"/>
        <w:bottom w:val="none" w:sz="0" w:space="0" w:color="auto"/>
        <w:right w:val="none" w:sz="0" w:space="0" w:color="auto"/>
      </w:divBdr>
    </w:div>
    <w:div w:id="2046128530">
      <w:bodyDiv w:val="1"/>
      <w:marLeft w:val="0"/>
      <w:marRight w:val="0"/>
      <w:marTop w:val="0"/>
      <w:marBottom w:val="0"/>
      <w:divBdr>
        <w:top w:val="none" w:sz="0" w:space="0" w:color="auto"/>
        <w:left w:val="none" w:sz="0" w:space="0" w:color="auto"/>
        <w:bottom w:val="none" w:sz="0" w:space="0" w:color="auto"/>
        <w:right w:val="none" w:sz="0" w:space="0" w:color="auto"/>
      </w:divBdr>
    </w:div>
    <w:div w:id="2052729529">
      <w:bodyDiv w:val="1"/>
      <w:marLeft w:val="0"/>
      <w:marRight w:val="0"/>
      <w:marTop w:val="0"/>
      <w:marBottom w:val="0"/>
      <w:divBdr>
        <w:top w:val="none" w:sz="0" w:space="0" w:color="auto"/>
        <w:left w:val="none" w:sz="0" w:space="0" w:color="auto"/>
        <w:bottom w:val="none" w:sz="0" w:space="0" w:color="auto"/>
        <w:right w:val="none" w:sz="0" w:space="0" w:color="auto"/>
      </w:divBdr>
    </w:div>
    <w:div w:id="2077701892">
      <w:bodyDiv w:val="1"/>
      <w:marLeft w:val="0"/>
      <w:marRight w:val="0"/>
      <w:marTop w:val="0"/>
      <w:marBottom w:val="0"/>
      <w:divBdr>
        <w:top w:val="none" w:sz="0" w:space="0" w:color="auto"/>
        <w:left w:val="none" w:sz="0" w:space="0" w:color="auto"/>
        <w:bottom w:val="none" w:sz="0" w:space="0" w:color="auto"/>
        <w:right w:val="none" w:sz="0" w:space="0" w:color="auto"/>
      </w:divBdr>
    </w:div>
    <w:div w:id="2079399137">
      <w:bodyDiv w:val="1"/>
      <w:marLeft w:val="0"/>
      <w:marRight w:val="0"/>
      <w:marTop w:val="0"/>
      <w:marBottom w:val="0"/>
      <w:divBdr>
        <w:top w:val="none" w:sz="0" w:space="0" w:color="auto"/>
        <w:left w:val="none" w:sz="0" w:space="0" w:color="auto"/>
        <w:bottom w:val="none" w:sz="0" w:space="0" w:color="auto"/>
        <w:right w:val="none" w:sz="0" w:space="0" w:color="auto"/>
      </w:divBdr>
    </w:div>
    <w:div w:id="2096125866">
      <w:bodyDiv w:val="1"/>
      <w:marLeft w:val="0"/>
      <w:marRight w:val="0"/>
      <w:marTop w:val="0"/>
      <w:marBottom w:val="0"/>
      <w:divBdr>
        <w:top w:val="none" w:sz="0" w:space="0" w:color="auto"/>
        <w:left w:val="none" w:sz="0" w:space="0" w:color="auto"/>
        <w:bottom w:val="none" w:sz="0" w:space="0" w:color="auto"/>
        <w:right w:val="none" w:sz="0" w:space="0" w:color="auto"/>
      </w:divBdr>
    </w:div>
    <w:div w:id="2097939553">
      <w:bodyDiv w:val="1"/>
      <w:marLeft w:val="0"/>
      <w:marRight w:val="0"/>
      <w:marTop w:val="0"/>
      <w:marBottom w:val="0"/>
      <w:divBdr>
        <w:top w:val="none" w:sz="0" w:space="0" w:color="auto"/>
        <w:left w:val="none" w:sz="0" w:space="0" w:color="auto"/>
        <w:bottom w:val="none" w:sz="0" w:space="0" w:color="auto"/>
        <w:right w:val="none" w:sz="0" w:space="0" w:color="auto"/>
      </w:divBdr>
    </w:div>
    <w:div w:id="2099712465">
      <w:bodyDiv w:val="1"/>
      <w:marLeft w:val="0"/>
      <w:marRight w:val="0"/>
      <w:marTop w:val="0"/>
      <w:marBottom w:val="0"/>
      <w:divBdr>
        <w:top w:val="none" w:sz="0" w:space="0" w:color="auto"/>
        <w:left w:val="none" w:sz="0" w:space="0" w:color="auto"/>
        <w:bottom w:val="none" w:sz="0" w:space="0" w:color="auto"/>
        <w:right w:val="none" w:sz="0" w:space="0" w:color="auto"/>
      </w:divBdr>
    </w:div>
    <w:div w:id="2116821384">
      <w:bodyDiv w:val="1"/>
      <w:marLeft w:val="0"/>
      <w:marRight w:val="0"/>
      <w:marTop w:val="0"/>
      <w:marBottom w:val="0"/>
      <w:divBdr>
        <w:top w:val="none" w:sz="0" w:space="0" w:color="auto"/>
        <w:left w:val="none" w:sz="0" w:space="0" w:color="auto"/>
        <w:bottom w:val="none" w:sz="0" w:space="0" w:color="auto"/>
        <w:right w:val="none" w:sz="0" w:space="0" w:color="auto"/>
      </w:divBdr>
    </w:div>
    <w:div w:id="2129666610">
      <w:bodyDiv w:val="1"/>
      <w:marLeft w:val="0"/>
      <w:marRight w:val="0"/>
      <w:marTop w:val="0"/>
      <w:marBottom w:val="0"/>
      <w:divBdr>
        <w:top w:val="none" w:sz="0" w:space="0" w:color="auto"/>
        <w:left w:val="none" w:sz="0" w:space="0" w:color="auto"/>
        <w:bottom w:val="none" w:sz="0" w:space="0" w:color="auto"/>
        <w:right w:val="none" w:sz="0" w:space="0" w:color="auto"/>
      </w:divBdr>
    </w:div>
    <w:div w:id="2132626189">
      <w:bodyDiv w:val="1"/>
      <w:marLeft w:val="0"/>
      <w:marRight w:val="0"/>
      <w:marTop w:val="0"/>
      <w:marBottom w:val="0"/>
      <w:divBdr>
        <w:top w:val="none" w:sz="0" w:space="0" w:color="auto"/>
        <w:left w:val="none" w:sz="0" w:space="0" w:color="auto"/>
        <w:bottom w:val="none" w:sz="0" w:space="0" w:color="auto"/>
        <w:right w:val="none" w:sz="0" w:space="0" w:color="auto"/>
      </w:divBdr>
    </w:div>
    <w:div w:id="213452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Excel_Worksheet13.xlsx"/><Relationship Id="rId3" Type="http://schemas.openxmlformats.org/officeDocument/2006/relationships/customXml" Target="../customXml/item3.xml"/><Relationship Id="rId21" Type="http://schemas.openxmlformats.org/officeDocument/2006/relationships/package" Target="embeddings/Microsoft_Excel_Worksheet4.xlsx"/><Relationship Id="rId34" Type="http://schemas.openxmlformats.org/officeDocument/2006/relationships/image" Target="media/image15.emf"/><Relationship Id="rId42" Type="http://schemas.openxmlformats.org/officeDocument/2006/relationships/package" Target="embeddings/Microsoft_Excel_Macro-Enabled_Worksheet15.xlsm"/><Relationship Id="rId47" Type="http://schemas.openxmlformats.org/officeDocument/2006/relationships/image" Target="media/image21.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package" Target="embeddings/Microsoft_Excel_Worksheet2.xlsx"/><Relationship Id="rId25" Type="http://schemas.openxmlformats.org/officeDocument/2006/relationships/package" Target="embeddings/Microsoft_Excel_Worksheet6.xlsx"/><Relationship Id="rId33" Type="http://schemas.openxmlformats.org/officeDocument/2006/relationships/package" Target="embeddings/Microsoft_Excel_Worksheet10.xlsx"/><Relationship Id="rId38" Type="http://schemas.openxmlformats.org/officeDocument/2006/relationships/image" Target="media/image17.emf"/><Relationship Id="rId46" Type="http://schemas.openxmlformats.org/officeDocument/2006/relationships/package" Target="embeddings/Microsoft_Excel_Worksheet17.xlsx"/><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Worksheet8.xlsx"/><Relationship Id="rId41" Type="http://schemas.openxmlformats.org/officeDocument/2006/relationships/package" Target="embeddings/Microsoft_Excel_Macro-Enabled_Worksheet14.xlsm"/><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Excel_Worksheet12.xlsx"/><Relationship Id="rId40" Type="http://schemas.openxmlformats.org/officeDocument/2006/relationships/image" Target="media/image18.emf"/><Relationship Id="rId45"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package" Target="embeddings/Microsoft_Excel_Worksheet3.xlsx"/><Relationship Id="rId31" Type="http://schemas.openxmlformats.org/officeDocument/2006/relationships/package" Target="embeddings/Microsoft_Excel_Worksheet9.xlsx"/><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Worksheet7.xlsx"/><Relationship Id="rId30" Type="http://schemas.openxmlformats.org/officeDocument/2006/relationships/image" Target="media/image13.emf"/><Relationship Id="rId35" Type="http://schemas.openxmlformats.org/officeDocument/2006/relationships/package" Target="embeddings/Microsoft_Excel_Worksheet11.xlsx"/><Relationship Id="rId43" Type="http://schemas.openxmlformats.org/officeDocument/2006/relationships/package" Target="embeddings/Microsoft_Excel_Macro-Enabled_Worksheet16.xlsm"/><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cid:image002.png@01D2C8E9.D8C43C40"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Stage xmlns="28b6689b-d290-41c1-b787-77ffa9af6bc4">Privato</DocumentStage>
    <DocumentWorkflow xmlns="28b6689b-d290-41c1-b787-77ffa9af6bc4">Document Object</DocumentWorkflow>
    <DocumentCaseId xmlns="8e05043c-a335-42fc-85bf-07e2fdc12bbf" xsi:nil="true"/>
    <YubikModifiedOn xmlns="8e05043c-a335-42fc-85bf-07e2fdc12bbf">2016-08-04T08:39:47+00:00</YubikModifiedOn>
    <YubikModifiedBy xmlns="8e05043c-a335-42fc-85bf-07e2fdc12bbf">
      <UserInfo>
        <DisplayName>Rosaria Anastasio</DisplayName>
        <AccountId>52</AccountId>
        <AccountType/>
      </UserInfo>
    </YubikModifiedBy>
    <MimeType xmlns="8e05043c-a335-42fc-85bf-07e2fdc12bbf" xsi:nil="true"/>
    <ObjectType xmlns="8e05043c-a335-42fc-85bf-07e2fdc12bbf" xsi:nil="true"/>
    <PublicURL xmlns="8e05043c-a335-42fc-85bf-07e2fdc12b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TypeDocument" ma:contentTypeID="0x0101008156EE33F364EC47BA70A6B00CE274B100BF6B401FAFE66346A6D5FB3DE04AA3DF0059EF5954736EAB4DB510C952BB3E6EB5" ma:contentTypeVersion="16" ma:contentTypeDescription="" ma:contentTypeScope="" ma:versionID="f90c04c381e1b92e61e986e7e8379b5b">
  <xsd:schema xmlns:xsd="http://www.w3.org/2001/XMLSchema" xmlns:xs="http://www.w3.org/2001/XMLSchema" xmlns:p="http://schemas.microsoft.com/office/2006/metadata/properties" xmlns:ns2="28b6689b-d290-41c1-b787-77ffa9af6bc4" xmlns:ns3="8e05043c-a335-42fc-85bf-07e2fdc12bbf" targetNamespace="http://schemas.microsoft.com/office/2006/metadata/properties" ma:root="true" ma:fieldsID="b8694746614e7526338990fea4680a39" ns2:_="" ns3:_="">
    <xsd:import namespace="28b6689b-d290-41c1-b787-77ffa9af6bc4"/>
    <xsd:import namespace="8e05043c-a335-42fc-85bf-07e2fdc12bbf"/>
    <xsd:element name="properties">
      <xsd:complexType>
        <xsd:sequence>
          <xsd:element name="documentManagement">
            <xsd:complexType>
              <xsd:all>
                <xsd:element ref="ns2:DocumentStage" minOccurs="0"/>
                <xsd:element ref="ns2:DocumentWorkflow" minOccurs="0"/>
                <xsd:element ref="ns3:DocumentCaseId" minOccurs="0"/>
                <xsd:element ref="ns3:YubikModifiedOn" minOccurs="0"/>
                <xsd:element ref="ns3:YubikModifiedBy" minOccurs="0"/>
                <xsd:element ref="ns3:MimeType" minOccurs="0"/>
                <xsd:element ref="ns3:ObjectType" minOccurs="0"/>
                <xsd:element ref="ns3:Public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6689b-d290-41c1-b787-77ffa9af6bc4" elementFormDefault="qualified">
    <xsd:import namespace="http://schemas.microsoft.com/office/2006/documentManagement/types"/>
    <xsd:import namespace="http://schemas.microsoft.com/office/infopath/2007/PartnerControls"/>
    <xsd:element name="DocumentStage" ma:index="8" nillable="true" ma:displayName="DocumentStage" ma:description="Stage" ma:hidden="true" ma:internalName="DocumentStage" ma:readOnly="false">
      <xsd:simpleType>
        <xsd:restriction base="dms:Text">
          <xsd:maxLength value="255"/>
        </xsd:restriction>
      </xsd:simpleType>
    </xsd:element>
    <xsd:element name="DocumentWorkflow" ma:index="9" nillable="true" ma:displayName="DocumentWorkflow" ma:description="Workflow" ma:hidden="true" ma:internalName="DocumentWorkflow"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05043c-a335-42fc-85bf-07e2fdc12bbf" elementFormDefault="qualified">
    <xsd:import namespace="http://schemas.microsoft.com/office/2006/documentManagement/types"/>
    <xsd:import namespace="http://schemas.microsoft.com/office/infopath/2007/PartnerControls"/>
    <xsd:element name="DocumentCaseId" ma:index="10" nillable="true" ma:displayName="DocumentCaseId" ma:hidden="true" ma:internalName="DocumentCaseId" ma:readOnly="false">
      <xsd:simpleType>
        <xsd:restriction base="dms:Text">
          <xsd:maxLength value="255"/>
        </xsd:restriction>
      </xsd:simpleType>
    </xsd:element>
    <xsd:element name="YubikModifiedOn" ma:index="11" nillable="true" ma:displayName="YubikModifiedOn" ma:format="DateOnly" ma:hidden="true" ma:internalName="YubikModifiedOn" ma:readOnly="false">
      <xsd:simpleType>
        <xsd:restriction base="dms:DateTime"/>
      </xsd:simpleType>
    </xsd:element>
    <xsd:element name="YubikModifiedBy" ma:index="12" nillable="true" ma:displayName="YubikModifiedBy" ma:hidden="true" ma:list="UserInfo" ma:SharePointGroup="0" ma:internalName="YubikMod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imeType" ma:index="13" nillable="true" ma:displayName="MimeType" ma:internalName="MimeType">
      <xsd:simpleType>
        <xsd:restriction base="dms:Text">
          <xsd:maxLength value="255"/>
        </xsd:restriction>
      </xsd:simpleType>
    </xsd:element>
    <xsd:element name="ObjectType" ma:index="14" nillable="true" ma:displayName="ObjectType" ma:internalName="ObjectType">
      <xsd:simpleType>
        <xsd:restriction base="dms:Text">
          <xsd:maxLength value="255"/>
        </xsd:restriction>
      </xsd:simpleType>
    </xsd:element>
    <xsd:element name="PublicURL" ma:index="15" nillable="true" ma:displayName="PublicURL" ma:internalName="PublicUR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82EA7-F9E4-4950-9775-E6FB501AC469}">
  <ds:schemaRefs>
    <ds:schemaRef ds:uri="http://schemas.microsoft.com/sharepoint/v3/contenttype/forms"/>
  </ds:schemaRefs>
</ds:datastoreItem>
</file>

<file path=customXml/itemProps2.xml><?xml version="1.0" encoding="utf-8"?>
<ds:datastoreItem xmlns:ds="http://schemas.openxmlformats.org/officeDocument/2006/customXml" ds:itemID="{BE99661D-FAD8-4750-9555-EA4372655901}">
  <ds:schemaRefs>
    <ds:schemaRef ds:uri="http://schemas.microsoft.com/office/2006/metadata/properties"/>
    <ds:schemaRef ds:uri="http://schemas.microsoft.com/office/infopath/2007/PartnerControls"/>
    <ds:schemaRef ds:uri="28b6689b-d290-41c1-b787-77ffa9af6bc4"/>
    <ds:schemaRef ds:uri="8e05043c-a335-42fc-85bf-07e2fdc12bbf"/>
  </ds:schemaRefs>
</ds:datastoreItem>
</file>

<file path=customXml/itemProps3.xml><?xml version="1.0" encoding="utf-8"?>
<ds:datastoreItem xmlns:ds="http://schemas.openxmlformats.org/officeDocument/2006/customXml" ds:itemID="{BBAB14CF-9597-4C8E-80BD-3C4947CF7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6689b-d290-41c1-b787-77ffa9af6bc4"/>
    <ds:schemaRef ds:uri="8e05043c-a335-42fc-85bf-07e2fdc12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253411-1C76-4EA7-9E9E-901709ED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13133</Words>
  <Characters>74859</Characters>
  <Application>Microsoft Office Word</Application>
  <DocSecurity>0</DocSecurity>
  <Lines>623</Lines>
  <Paragraphs>175</Paragraphs>
  <ScaleCrop>false</ScaleCrop>
  <HeadingPairs>
    <vt:vector size="4" baseType="variant">
      <vt:variant>
        <vt:lpstr>Titolo</vt:lpstr>
      </vt:variant>
      <vt:variant>
        <vt:i4>1</vt:i4>
      </vt:variant>
      <vt:variant>
        <vt:lpstr>Intestazioni</vt:lpstr>
      </vt:variant>
      <vt:variant>
        <vt:i4>23</vt:i4>
      </vt:variant>
    </vt:vector>
  </HeadingPairs>
  <TitlesOfParts>
    <vt:vector size="24" baseType="lpstr">
      <vt:lpstr>SPC Cloud Piano dei Fabbisogni</vt:lpstr>
      <vt:lpstr>QUADRO A - ELEMENTI DI SERVIZIO IaaS </vt:lpstr>
      <vt:lpstr>E1 – VIRTUAL MACHINE</vt:lpstr>
      <vt:lpstr>E2 – VIRTUAL DATA CENTER (VDC)</vt:lpstr>
      <vt:lpstr/>
      <vt:lpstr>E3 – VIRTUAL STORAGE</vt:lpstr>
      <vt:lpstr>QUADRO B - ELEMENTI DI SERVIZIO PaaS </vt:lpstr>
      <vt:lpstr>X1 – Web Server</vt:lpstr>
      <vt:lpstr>X2 – Application Server</vt:lpstr>
      <vt:lpstr>X3 – DBMS Server</vt:lpstr>
      <vt:lpstr>X4 – Monitoring</vt:lpstr>
      <vt:lpstr>QUADRO C - ELEMENTI DI SERVIZIO BaaS</vt:lpstr>
      <vt:lpstr>QUADRO D - ELEMENTI DI SERVIZIO SaaS</vt:lpstr>
      <vt:lpstr>D1 - PRODUTTIVITA’ INDIVIDUALE</vt:lpstr>
      <vt:lpstr>D2 – COLLABORAZIONE – FILE SHARING</vt:lpstr>
      <vt:lpstr>D3 – COLLABORAZIONE – ENTERPRISE SOCIAL NETWORKING</vt:lpstr>
      <vt:lpstr>D4 – COLLABORAZIONE – LEARNING MANAGEMENT SYSTEM</vt:lpstr>
      <vt:lpstr>D5 – COMUNICAZIONE UNIFICATA</vt:lpstr>
      <vt:lpstr>D6 – CONSERVAZIONE DIGITALE</vt:lpstr>
      <vt:lpstr>D7 – ANALISI DATI E REPORTISTICA</vt:lpstr>
      <vt:lpstr>QUADRO E: SERVIZI PROFESSIONALI per CLOUD ENABLING</vt:lpstr>
      <vt:lpstr>QUADRO F: SERVIZIO MANAGED SERVICES ed opzione ESTENSIONE H24</vt:lpstr>
      <vt:lpstr>QUADRO G: SERVIZIO DISASTER RECOVERY AS A SERVICE (DRaaS)</vt:lpstr>
      <vt:lpstr>QUADRO H: SERVIZIO CONTAINER AS A SERVICE (ECaaS/CCaaS)</vt:lpstr>
    </vt:vector>
  </TitlesOfParts>
  <Company>Telecom Italia</Company>
  <LinksUpToDate>false</LinksUpToDate>
  <CharactersWithSpaces>87817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SPC Cloud Piano dei Fabbisogni</dc:title>
  <dc:creator>Administrator</dc:creator>
  <cp:lastModifiedBy>admin</cp:lastModifiedBy>
  <cp:revision>2</cp:revision>
  <cp:lastPrinted>2016-07-12T14:04:00Z</cp:lastPrinted>
  <dcterms:created xsi:type="dcterms:W3CDTF">2018-02-28T15:31:00Z</dcterms:created>
  <dcterms:modified xsi:type="dcterms:W3CDTF">2018-02-28T15:31:00Z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0x0101008156EE33F364EC47BA70A6B00CE274B100BF6B401FAFE66346A6D5FB3DE04AA3DF0059EF5954736EAB4DB510C952BB3E6EB5</vt:lpwstr>
  </property>
  <property fmtid="{D5CDD505-2E9C-101B-9397-08002B2CF9AE}" pid="3" name="Descrizione">
    <vt:lpwstr>&lt;div class="ExternalClass71F938AFE73C49E8A85DCF5EFFE53340"&gt;Template standard ad uso delle Amministrazioni per esprimere le richieste di servizi previsti in convenzione&lt;/div&gt;</vt:lpwstr>
  </property>
  <property fmtid="{D5CDD505-2E9C-101B-9397-08002B2CF9AE}" pid="4" name="ProgettoSpcRupa">
    <vt:bool>false</vt:bool>
  </property>
  <property fmtid="{D5CDD505-2E9C-101B-9397-08002B2CF9AE}" pid="5" name="Archived">
    <vt:bool>false</vt:bool>
  </property>
  <property fmtid="{D5CDD505-2E9C-101B-9397-08002B2CF9AE}" pid="6" name="Gara">
    <vt:bool>false</vt:bool>
  </property>
  <property fmtid="{D5CDD505-2E9C-101B-9397-08002B2CF9AE}" pid="7" name="GenealogyLastTrack">
    <vt:lpwstr>&lt;span class="who"&gt;Rosaria Anastasio&lt;/span&gt; ha creato un nuovo document object il
&lt;span class="when-date"&gt;11/08/2016&lt;/span&gt; alle 
&lt;span class="when-time"&gt;11.07.00&lt;/span&gt;
&lt;span class="action-notes"&gt;&lt;b&gt;SPC Cloud Piano dei Fabbisogni&lt;/b&gt;&lt;/span&gt;</vt:lpwstr>
  </property>
  <property fmtid="{D5CDD505-2E9C-101B-9397-08002B2CF9AE}" pid="8" name="EstensioneInternazionale">
    <vt:bool>false</vt:bool>
  </property>
  <property fmtid="{D5CDD505-2E9C-101B-9397-08002B2CF9AE}" pid="9" name="Cliente">
    <vt:lpwstr>Amministrazioni Pubbliche</vt:lpwstr>
  </property>
  <property fmtid="{D5CDD505-2E9C-101B-9397-08002B2CF9AE}" pid="10" name="CodiceCommessa">
    <vt:lpwstr>0001</vt:lpwstr>
  </property>
  <property fmtid="{D5CDD505-2E9C-101B-9397-08002B2CF9AE}" pid="11" name="Tipologia">
    <vt:lpwstr>1</vt:lpwstr>
  </property>
  <property fmtid="{D5CDD505-2E9C-101B-9397-08002B2CF9AE}" pid="12" name="IDParent">
    <vt:lpwstr>Cases:929</vt:lpwstr>
  </property>
  <property fmtid="{D5CDD505-2E9C-101B-9397-08002B2CF9AE}" pid="13" name="Description1">
    <vt:lpwstr>Obiettivo del task è la redazione di un documento di fabbisogni, che dovrà essere compilato dalle Amministrazioni in fase di adesione ai servizi IAAS/PAAS e SAAS previsti in convenzione. Tale documento dovrà contemplare tutte le informazioni preliminari u</vt:lpwstr>
  </property>
  <property fmtid="{D5CDD505-2E9C-101B-9397-08002B2CF9AE}" pid="14" name="TipologiaDocumento">
    <vt:lpwstr>Obiettivi e Requisiti</vt:lpwstr>
  </property>
  <property fmtid="{D5CDD505-2E9C-101B-9397-08002B2CF9AE}" pid="15" name="Lingua">
    <vt:lpwstr>it</vt:lpwstr>
  </property>
  <property fmtid="{D5CDD505-2E9C-101B-9397-08002B2CF9AE}" pid="16" name="Livello2">
    <vt:lpwstr>56</vt:lpwstr>
  </property>
  <property fmtid="{D5CDD505-2E9C-101B-9397-08002B2CF9AE}" pid="17" name="Livello1">
    <vt:lpwstr>3</vt:lpwstr>
  </property>
  <property fmtid="{D5CDD505-2E9C-101B-9397-08002B2CF9AE}" pid="18" name="Validato">
    <vt:bool>true</vt:bool>
  </property>
  <property fmtid="{D5CDD505-2E9C-101B-9397-08002B2CF9AE}" pid="19" name="Versione">
    <vt:lpwstr>1.0</vt:lpwstr>
  </property>
  <property fmtid="{D5CDD505-2E9C-101B-9397-08002B2CF9AE}" pid="20" name="DataPubblicazione">
    <vt:filetime>2016-07-31T22:00:00Z</vt:filetime>
  </property>
</Properties>
</file>